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E6E1CB" w14:textId="784DDE91" w:rsidR="005A6055" w:rsidRDefault="00C972F4" w:rsidP="005A58C0">
      <w:pPr>
        <w:pStyle w:val="Heading1"/>
      </w:pPr>
      <w:r>
        <w:t>Duwamish Waterway Park M</w:t>
      </w:r>
      <w:r w:rsidR="005A58C0" w:rsidRPr="005A58C0">
        <w:t>eeting</w:t>
      </w:r>
      <w:r>
        <w:t>: Duwamish River Cleanup Coalition, Ecology and Seattle Parks and Recreation</w:t>
      </w:r>
      <w:r w:rsidR="004D2BAF">
        <w:t xml:space="preserve"> (January 27</w:t>
      </w:r>
      <w:r>
        <w:t>, 2021)</w:t>
      </w:r>
    </w:p>
    <w:p w14:paraId="64710E46" w14:textId="77777777" w:rsidR="00B9538D" w:rsidRDefault="00B9538D" w:rsidP="00B9538D"/>
    <w:p w14:paraId="0729DD3C" w14:textId="7D602A92" w:rsidR="004D2BAF" w:rsidRDefault="00C16264" w:rsidP="004D2BAF">
      <w:pPr>
        <w:pStyle w:val="Heading2"/>
      </w:pPr>
      <w:r>
        <w:t xml:space="preserve">Attendees: </w:t>
      </w:r>
    </w:p>
    <w:p w14:paraId="17C72444" w14:textId="618C85DB" w:rsidR="004D2BAF" w:rsidRDefault="004D2BAF" w:rsidP="005734D2">
      <w:r>
        <w:t xml:space="preserve">Paulina </w:t>
      </w:r>
      <w:proofErr w:type="spellStart"/>
      <w:r>
        <w:t>L</w:t>
      </w:r>
      <w:r>
        <w:rPr>
          <w:rFonts w:cstheme="minorHAnsi"/>
        </w:rPr>
        <w:t>ó</w:t>
      </w:r>
      <w:r>
        <w:t>pez</w:t>
      </w:r>
      <w:proofErr w:type="spellEnd"/>
      <w:r>
        <w:t xml:space="preserve"> –DRCC</w:t>
      </w:r>
    </w:p>
    <w:p w14:paraId="48B24CA1" w14:textId="5EF00D61" w:rsidR="004D2BAF" w:rsidRDefault="004D2BAF" w:rsidP="005734D2">
      <w:r>
        <w:t>James Rasmussen –DRCC</w:t>
      </w:r>
    </w:p>
    <w:p w14:paraId="3E4B6B13" w14:textId="77777777" w:rsidR="004F5B2F" w:rsidRDefault="004F5B2F" w:rsidP="004F5B2F">
      <w:r>
        <w:t>Bob Warren –Ecology</w:t>
      </w:r>
    </w:p>
    <w:p w14:paraId="2D34BD97" w14:textId="77777777" w:rsidR="004F5B2F" w:rsidRDefault="004F5B2F" w:rsidP="004F5B2F">
      <w:r>
        <w:t>Tamara Cardona-Marek –Ecology</w:t>
      </w:r>
    </w:p>
    <w:p w14:paraId="5F5C2E6A" w14:textId="04FA08A2" w:rsidR="005734D2" w:rsidRDefault="00C16264" w:rsidP="005734D2">
      <w:r>
        <w:t>Rick Thomas – Ecology</w:t>
      </w:r>
    </w:p>
    <w:p w14:paraId="0BF01B25" w14:textId="1DD3C834" w:rsidR="005734D2" w:rsidRDefault="005734D2" w:rsidP="005734D2">
      <w:r>
        <w:t>Anthony Wenke –Ecology</w:t>
      </w:r>
    </w:p>
    <w:p w14:paraId="4773A1E8" w14:textId="609CACB2" w:rsidR="005734D2" w:rsidRDefault="005734D2" w:rsidP="005734D2">
      <w:r>
        <w:t>Jean Lee –Seattle Parks and Recreation</w:t>
      </w:r>
    </w:p>
    <w:p w14:paraId="60F144DE" w14:textId="60A3BF98" w:rsidR="005734D2" w:rsidRDefault="004D2BAF" w:rsidP="005734D2">
      <w:r>
        <w:t>Garrett Farrell</w:t>
      </w:r>
      <w:r w:rsidR="005734D2">
        <w:t xml:space="preserve"> –Seattle Parks and Recreation</w:t>
      </w:r>
    </w:p>
    <w:p w14:paraId="54C71EA5" w14:textId="1B95B46F" w:rsidR="00C16264" w:rsidRPr="005734D2" w:rsidRDefault="005734D2" w:rsidP="005734D2">
      <w:r>
        <w:t xml:space="preserve">Crystal Thimsen –Seattle </w:t>
      </w:r>
      <w:r w:rsidR="00107669">
        <w:t>Parks and Recreation</w:t>
      </w:r>
    </w:p>
    <w:p w14:paraId="08CA44A9" w14:textId="0C9285B2" w:rsidR="005A58C0" w:rsidRPr="003201F7" w:rsidRDefault="00C16264" w:rsidP="003201F7">
      <w:pPr>
        <w:pStyle w:val="Heading2"/>
      </w:pPr>
      <w:r>
        <w:t xml:space="preserve">Meeting </w:t>
      </w:r>
      <w:r w:rsidR="005A58C0" w:rsidRPr="003201F7">
        <w:t xml:space="preserve">Summary: </w:t>
      </w:r>
    </w:p>
    <w:p w14:paraId="52B8C356" w14:textId="6C1FB868" w:rsidR="00BE235D" w:rsidRDefault="00C972F4" w:rsidP="00BE235D">
      <w:pPr>
        <w:pStyle w:val="ListParagraph"/>
        <w:numPr>
          <w:ilvl w:val="0"/>
          <w:numId w:val="1"/>
        </w:numPr>
      </w:pPr>
      <w:r>
        <w:t>Seattle City Parks and Recreation (</w:t>
      </w:r>
      <w:r w:rsidR="00BE235D">
        <w:t>Parks</w:t>
      </w:r>
      <w:r>
        <w:t>)</w:t>
      </w:r>
      <w:r w:rsidR="00BE235D">
        <w:t xml:space="preserve"> </w:t>
      </w:r>
      <w:r w:rsidR="0061368C">
        <w:t xml:space="preserve">provided </w:t>
      </w:r>
      <w:r w:rsidR="001F4C1A">
        <w:t xml:space="preserve">a </w:t>
      </w:r>
      <w:r w:rsidR="0061368C">
        <w:t xml:space="preserve">summary of how </w:t>
      </w:r>
      <w:r w:rsidR="00BE235D">
        <w:t xml:space="preserve">contamination was discovered </w:t>
      </w:r>
      <w:r w:rsidR="00C16264">
        <w:t>at the Duwamish Waterway Park (DWP)</w:t>
      </w:r>
      <w:r w:rsidR="000D0384">
        <w:t>:</w:t>
      </w:r>
    </w:p>
    <w:p w14:paraId="152AA013" w14:textId="0E1D7555" w:rsidR="005A58C0" w:rsidRDefault="00BE235D" w:rsidP="00BE235D">
      <w:pPr>
        <w:pStyle w:val="ListParagraph"/>
        <w:numPr>
          <w:ilvl w:val="1"/>
          <w:numId w:val="1"/>
        </w:numPr>
      </w:pPr>
      <w:r>
        <w:t>In process of acquiring property from King County</w:t>
      </w:r>
      <w:r w:rsidR="00C16264">
        <w:t>,</w:t>
      </w:r>
      <w:r>
        <w:t xml:space="preserve"> </w:t>
      </w:r>
      <w:r w:rsidR="001F4C1A">
        <w:t xml:space="preserve">Parks found </w:t>
      </w:r>
      <w:r>
        <w:t xml:space="preserve">a </w:t>
      </w:r>
      <w:r w:rsidR="005A58C0">
        <w:t xml:space="preserve">report </w:t>
      </w:r>
      <w:r>
        <w:t>from</w:t>
      </w:r>
      <w:r w:rsidR="005A58C0">
        <w:t xml:space="preserve"> 2014 (Eco Compliance)</w:t>
      </w:r>
      <w:r>
        <w:t xml:space="preserve"> indicating contamination at the </w:t>
      </w:r>
      <w:r w:rsidR="00B9538D">
        <w:t>DWP</w:t>
      </w:r>
      <w:r>
        <w:t>.</w:t>
      </w:r>
      <w:r w:rsidR="005A58C0">
        <w:t xml:space="preserve"> </w:t>
      </w:r>
      <w:r w:rsidR="0061368C">
        <w:t xml:space="preserve">However, the report was lost during staff transition and found again during </w:t>
      </w:r>
      <w:r w:rsidR="0019651F">
        <w:t xml:space="preserve">property </w:t>
      </w:r>
      <w:r w:rsidR="005A58C0">
        <w:t xml:space="preserve">acquisition. </w:t>
      </w:r>
      <w:r w:rsidR="00E97F5E">
        <w:t>Parks n</w:t>
      </w:r>
      <w:r>
        <w:t>otified Ecology</w:t>
      </w:r>
      <w:r w:rsidR="00E97F5E">
        <w:t xml:space="preserve"> and </w:t>
      </w:r>
      <w:r>
        <w:t xml:space="preserve">enrolled in the </w:t>
      </w:r>
      <w:r w:rsidR="00C16264">
        <w:t>Voluntary Cleanup Program (</w:t>
      </w:r>
      <w:r>
        <w:t>VCP</w:t>
      </w:r>
      <w:r w:rsidR="00C16264">
        <w:t xml:space="preserve">) </w:t>
      </w:r>
      <w:r w:rsidR="00E97F5E">
        <w:t>submitting the available documents (including R</w:t>
      </w:r>
      <w:r w:rsidR="00C16264">
        <w:t xml:space="preserve">emedial </w:t>
      </w:r>
      <w:r w:rsidR="00E97F5E">
        <w:t>I</w:t>
      </w:r>
      <w:r w:rsidR="00C16264">
        <w:t xml:space="preserve">nvestigation / </w:t>
      </w:r>
      <w:r w:rsidR="00E97F5E">
        <w:t>F</w:t>
      </w:r>
      <w:r w:rsidR="00C16264">
        <w:t xml:space="preserve">easibility </w:t>
      </w:r>
      <w:r w:rsidR="00E97F5E">
        <w:t>S</w:t>
      </w:r>
      <w:r w:rsidR="00C16264">
        <w:t>tudy – RI/FS</w:t>
      </w:r>
      <w:r w:rsidR="00E97F5E">
        <w:t>)</w:t>
      </w:r>
      <w:r>
        <w:t>.</w:t>
      </w:r>
    </w:p>
    <w:p w14:paraId="1F4BA69C" w14:textId="2A5ACF89" w:rsidR="005A58C0" w:rsidRDefault="00E97F5E" w:rsidP="00BE235D">
      <w:pPr>
        <w:pStyle w:val="ListParagraph"/>
        <w:numPr>
          <w:ilvl w:val="1"/>
          <w:numId w:val="1"/>
        </w:numPr>
      </w:pPr>
      <w:r>
        <w:t>E</w:t>
      </w:r>
      <w:r w:rsidR="005A58C0">
        <w:t>nvironmental knowledge came with the property acquisition</w:t>
      </w:r>
      <w:r w:rsidR="0061368C">
        <w:t>, when improvements were already planned; which is different than most</w:t>
      </w:r>
      <w:r>
        <w:t xml:space="preserve"> contaminated</w:t>
      </w:r>
      <w:r w:rsidR="0061368C">
        <w:t xml:space="preserve"> sites</w:t>
      </w:r>
      <w:r w:rsidR="005A58C0">
        <w:t>.</w:t>
      </w:r>
    </w:p>
    <w:p w14:paraId="344380DF" w14:textId="77777777" w:rsidR="00B9538D" w:rsidRDefault="00A10867" w:rsidP="000D0384">
      <w:pPr>
        <w:pStyle w:val="ListParagraph"/>
        <w:numPr>
          <w:ilvl w:val="0"/>
          <w:numId w:val="1"/>
        </w:numPr>
      </w:pPr>
      <w:r>
        <w:t>Pa</w:t>
      </w:r>
      <w:r w:rsidR="00B9538D">
        <w:t>rks discussed contamination, sampling history, and preliminary feedback from Ecology:</w:t>
      </w:r>
    </w:p>
    <w:p w14:paraId="75B64979" w14:textId="2FFB0BBB" w:rsidR="00E97F5E" w:rsidRDefault="00E97F5E" w:rsidP="005734D2">
      <w:pPr>
        <w:pStyle w:val="ListParagraph"/>
        <w:numPr>
          <w:ilvl w:val="0"/>
          <w:numId w:val="4"/>
        </w:numPr>
      </w:pPr>
      <w:r>
        <w:t>E</w:t>
      </w:r>
      <w:r w:rsidR="005A58C0">
        <w:t>cology</w:t>
      </w:r>
      <w:r w:rsidR="000D0384">
        <w:t xml:space="preserve"> </w:t>
      </w:r>
      <w:r w:rsidR="0061368C">
        <w:t xml:space="preserve">reviewed RIFS and commented </w:t>
      </w:r>
      <w:r w:rsidR="000D0384">
        <w:t>in August 2020</w:t>
      </w:r>
      <w:r>
        <w:t>, no additional formal submissions have been made through VCP.</w:t>
      </w:r>
    </w:p>
    <w:p w14:paraId="6D2DA702" w14:textId="7A68F457" w:rsidR="00697679" w:rsidRDefault="00C16264" w:rsidP="005734D2">
      <w:pPr>
        <w:pStyle w:val="ListParagraph"/>
        <w:numPr>
          <w:ilvl w:val="0"/>
          <w:numId w:val="4"/>
        </w:numPr>
      </w:pPr>
      <w:r>
        <w:t>R</w:t>
      </w:r>
      <w:r w:rsidR="00697679">
        <w:t xml:space="preserve">emediation </w:t>
      </w:r>
      <w:r>
        <w:t xml:space="preserve">at DWP </w:t>
      </w:r>
      <w:r w:rsidR="00697679">
        <w:t xml:space="preserve">is driven by </w:t>
      </w:r>
      <w:r>
        <w:t xml:space="preserve">the </w:t>
      </w:r>
      <w:r w:rsidR="00697679">
        <w:t>renovation</w:t>
      </w:r>
      <w:r>
        <w:t xml:space="preserve">s and its </w:t>
      </w:r>
      <w:r w:rsidR="00697679">
        <w:t>schedu</w:t>
      </w:r>
      <w:r>
        <w:t>le</w:t>
      </w:r>
      <w:r w:rsidR="00697679">
        <w:t xml:space="preserve">. </w:t>
      </w:r>
    </w:p>
    <w:p w14:paraId="0B6CE1E7" w14:textId="541A33D6" w:rsidR="00697679" w:rsidRDefault="00C16264" w:rsidP="00B9538D">
      <w:pPr>
        <w:pStyle w:val="ListParagraph"/>
        <w:numPr>
          <w:ilvl w:val="1"/>
          <w:numId w:val="1"/>
        </w:numPr>
      </w:pPr>
      <w:r>
        <w:t xml:space="preserve">Contamination: </w:t>
      </w:r>
      <w:r w:rsidR="001F4C1A">
        <w:t>PCBs were sampled for in some areas and not found. Petroleum was also</w:t>
      </w:r>
      <w:r w:rsidR="00697679">
        <w:t xml:space="preserve"> </w:t>
      </w:r>
      <w:r w:rsidR="001F4C1A">
        <w:t xml:space="preserve">sampled for </w:t>
      </w:r>
      <w:r w:rsidR="00E97F5E">
        <w:t>and not found</w:t>
      </w:r>
      <w:r w:rsidR="00697679">
        <w:t xml:space="preserve">. </w:t>
      </w:r>
      <w:r w:rsidR="001F4C1A">
        <w:t xml:space="preserve">It appears that the contamination is mostly </w:t>
      </w:r>
      <w:r w:rsidR="00697679">
        <w:t>arsenic and lead, with isolated areas of PAHs.</w:t>
      </w:r>
    </w:p>
    <w:p w14:paraId="3D2530C2" w14:textId="57CEC1CD" w:rsidR="0019651F" w:rsidRDefault="0019651F" w:rsidP="000D0384">
      <w:pPr>
        <w:pStyle w:val="ListParagraph"/>
        <w:numPr>
          <w:ilvl w:val="1"/>
          <w:numId w:val="1"/>
        </w:numPr>
      </w:pPr>
      <w:r>
        <w:t>Parks plans to revise and resubmit the RI</w:t>
      </w:r>
      <w:r w:rsidR="00C16264">
        <w:t>/</w:t>
      </w:r>
      <w:r>
        <w:t>FS draft and interim action report for review under the VCP (</w:t>
      </w:r>
      <w:r w:rsidR="001F4C1A">
        <w:t xml:space="preserve">a maximum of </w:t>
      </w:r>
      <w:r>
        <w:t xml:space="preserve">90 </w:t>
      </w:r>
      <w:r w:rsidR="001F4C1A">
        <w:t xml:space="preserve">days </w:t>
      </w:r>
      <w:r>
        <w:t xml:space="preserve">response </w:t>
      </w:r>
      <w:r w:rsidR="001F4C1A">
        <w:t>turnaround</w:t>
      </w:r>
      <w:r w:rsidR="0003247E">
        <w:t xml:space="preserve"> by Ecology</w:t>
      </w:r>
      <w:r w:rsidR="001F4C1A">
        <w:t xml:space="preserve"> is expected</w:t>
      </w:r>
      <w:r>
        <w:t>)</w:t>
      </w:r>
      <w:r w:rsidR="00697679">
        <w:t>.</w:t>
      </w:r>
    </w:p>
    <w:p w14:paraId="56CC5186" w14:textId="31EDB229" w:rsidR="00FB76AC" w:rsidRDefault="00FB76AC" w:rsidP="000D0384">
      <w:pPr>
        <w:pStyle w:val="ListParagraph"/>
        <w:numPr>
          <w:ilvl w:val="1"/>
          <w:numId w:val="1"/>
        </w:numPr>
      </w:pPr>
      <w:r>
        <w:t>Timeline was discussed with an emphasis on clear</w:t>
      </w:r>
      <w:r w:rsidR="0003247E">
        <w:t xml:space="preserve">er communication and engagement so that DRCC can effectively </w:t>
      </w:r>
      <w:r w:rsidR="00E97F5E">
        <w:t xml:space="preserve">communicate </w:t>
      </w:r>
      <w:r w:rsidR="0003247E">
        <w:t>with the community.</w:t>
      </w:r>
    </w:p>
    <w:p w14:paraId="4A444537" w14:textId="789C38F0" w:rsidR="00B9538D" w:rsidRDefault="00E97F5E" w:rsidP="000D0384">
      <w:pPr>
        <w:pStyle w:val="ListParagraph"/>
        <w:numPr>
          <w:ilvl w:val="1"/>
          <w:numId w:val="1"/>
        </w:numPr>
      </w:pPr>
      <w:r>
        <w:lastRenderedPageBreak/>
        <w:t xml:space="preserve">The goal of the cleanup is to </w:t>
      </w:r>
      <w:r w:rsidR="005734D2">
        <w:t>remove arsenic</w:t>
      </w:r>
      <w:r w:rsidR="00340ABF">
        <w:t xml:space="preserve"> </w:t>
      </w:r>
      <w:r w:rsidR="0019651F">
        <w:t xml:space="preserve">to </w:t>
      </w:r>
      <w:r>
        <w:t xml:space="preserve">be protective of the </w:t>
      </w:r>
      <w:r w:rsidR="0019651F">
        <w:t xml:space="preserve">LDW </w:t>
      </w:r>
      <w:r w:rsidR="00C16264">
        <w:t>S</w:t>
      </w:r>
      <w:r w:rsidR="0019651F">
        <w:t xml:space="preserve">uperfund </w:t>
      </w:r>
      <w:r w:rsidR="002769F9">
        <w:t>site (</w:t>
      </w:r>
      <w:r>
        <w:t xml:space="preserve">to </w:t>
      </w:r>
      <w:r w:rsidR="0019651F">
        <w:t>7 mg/kg)</w:t>
      </w:r>
      <w:r w:rsidR="00C77C92">
        <w:t xml:space="preserve"> </w:t>
      </w:r>
      <w:r>
        <w:t>as it is adjacent</w:t>
      </w:r>
      <w:r w:rsidR="00C77C92">
        <w:t xml:space="preserve"> to the river</w:t>
      </w:r>
      <w:r w:rsidR="0019651F">
        <w:t xml:space="preserve">. </w:t>
      </w:r>
      <w:r w:rsidR="00C77C92">
        <w:t xml:space="preserve">Arsenic is a naturally-occurring contaminant, and </w:t>
      </w:r>
      <w:r w:rsidR="00340ABF">
        <w:t xml:space="preserve">Ecology </w:t>
      </w:r>
      <w:r>
        <w:t xml:space="preserve">understands that it will be present at low levels. </w:t>
      </w:r>
    </w:p>
    <w:p w14:paraId="3820340F" w14:textId="274D8FEF" w:rsidR="0019651F" w:rsidRDefault="00E97F5E" w:rsidP="000D0384">
      <w:pPr>
        <w:pStyle w:val="ListParagraph"/>
        <w:numPr>
          <w:ilvl w:val="1"/>
          <w:numId w:val="1"/>
        </w:numPr>
      </w:pPr>
      <w:r>
        <w:t>E</w:t>
      </w:r>
      <w:r w:rsidR="0019651F">
        <w:t xml:space="preserve">xposure </w:t>
      </w:r>
      <w:r>
        <w:t xml:space="preserve">to </w:t>
      </w:r>
      <w:r w:rsidR="0019651F">
        <w:t>contamination</w:t>
      </w:r>
      <w:r w:rsidR="00C77C92">
        <w:t xml:space="preserve"> is expected to be controlled </w:t>
      </w:r>
      <w:r w:rsidR="00015B64">
        <w:t>by c</w:t>
      </w:r>
      <w:r w:rsidR="0019651F">
        <w:t xml:space="preserve">aps (playground area, concrete slabs) and vegetation buffers to the arsenic. </w:t>
      </w:r>
    </w:p>
    <w:p w14:paraId="4679FE90" w14:textId="51A32B4A" w:rsidR="0019651F" w:rsidRDefault="00E97F5E" w:rsidP="000D0384">
      <w:pPr>
        <w:pStyle w:val="ListParagraph"/>
        <w:numPr>
          <w:ilvl w:val="1"/>
          <w:numId w:val="1"/>
        </w:numPr>
      </w:pPr>
      <w:r>
        <w:t>Some of the c</w:t>
      </w:r>
      <w:r w:rsidR="0019651F">
        <w:t>onstraints to deep excavation and removal of contaminated soil</w:t>
      </w:r>
      <w:r>
        <w:t xml:space="preserve"> include the need to </w:t>
      </w:r>
      <w:r w:rsidR="0019651F">
        <w:t>preserv</w:t>
      </w:r>
      <w:r>
        <w:t xml:space="preserve">e </w:t>
      </w:r>
      <w:r w:rsidR="0019651F">
        <w:t>trees</w:t>
      </w:r>
      <w:r>
        <w:t xml:space="preserve"> and the presence of</w:t>
      </w:r>
      <w:r w:rsidR="0019651F">
        <w:t xml:space="preserve"> Port</w:t>
      </w:r>
      <w:r w:rsidR="00C16264">
        <w:t xml:space="preserve"> of Seattle (Port)</w:t>
      </w:r>
      <w:r w:rsidR="0019651F">
        <w:t xml:space="preserve">-owned </w:t>
      </w:r>
      <w:r>
        <w:t>land</w:t>
      </w:r>
      <w:r w:rsidR="0019651F">
        <w:t xml:space="preserve"> with </w:t>
      </w:r>
      <w:r>
        <w:t xml:space="preserve">unstable </w:t>
      </w:r>
      <w:r w:rsidR="0019651F">
        <w:t>riprap/bank</w:t>
      </w:r>
      <w:r>
        <w:t>.</w:t>
      </w:r>
    </w:p>
    <w:p w14:paraId="5127AF5B" w14:textId="77777777" w:rsidR="00697679" w:rsidRDefault="00697679" w:rsidP="000D0384">
      <w:pPr>
        <w:pStyle w:val="ListParagraph"/>
        <w:numPr>
          <w:ilvl w:val="0"/>
          <w:numId w:val="1"/>
        </w:numPr>
      </w:pPr>
      <w:r>
        <w:t>Discussion about the Port-owned p</w:t>
      </w:r>
      <w:r w:rsidR="000D0384">
        <w:t>r</w:t>
      </w:r>
      <w:r>
        <w:t>operty:</w:t>
      </w:r>
      <w:r w:rsidR="000D0384">
        <w:t xml:space="preserve"> </w:t>
      </w:r>
    </w:p>
    <w:p w14:paraId="7A7F161D" w14:textId="2435E1B8" w:rsidR="00FB76AC" w:rsidRDefault="00340ABF" w:rsidP="00697679">
      <w:pPr>
        <w:pStyle w:val="ListParagraph"/>
        <w:numPr>
          <w:ilvl w:val="1"/>
          <w:numId w:val="1"/>
        </w:numPr>
      </w:pPr>
      <w:r>
        <w:t xml:space="preserve">Ecology </w:t>
      </w:r>
      <w:r w:rsidR="00E97F5E">
        <w:t>plans to sample the Port-ow</w:t>
      </w:r>
      <w:r w:rsidR="00C972F4">
        <w:t xml:space="preserve">ned land to determine if contamination extends to the bank. </w:t>
      </w:r>
    </w:p>
    <w:p w14:paraId="6DC32B75" w14:textId="4338EEAC" w:rsidR="0003247E" w:rsidRDefault="00C972F4" w:rsidP="0003247E">
      <w:pPr>
        <w:pStyle w:val="ListParagraph"/>
        <w:numPr>
          <w:ilvl w:val="1"/>
          <w:numId w:val="1"/>
        </w:numPr>
      </w:pPr>
      <w:r>
        <w:t>The Parks</w:t>
      </w:r>
      <w:r w:rsidR="0003247E">
        <w:t xml:space="preserve"> design and strategy is to maintain a buffer from the Port property to avoid destabilizing the rockery/riprap. </w:t>
      </w:r>
      <w:r w:rsidR="00C16264">
        <w:t>Not including that area</w:t>
      </w:r>
      <w:r w:rsidR="0003247E">
        <w:t xml:space="preserve"> </w:t>
      </w:r>
      <w:r w:rsidR="00C16264">
        <w:t xml:space="preserve">allowed </w:t>
      </w:r>
      <w:r w:rsidR="0003247E">
        <w:t>Parks to get the permit to proceed with renovations and interim cleanup.</w:t>
      </w:r>
    </w:p>
    <w:p w14:paraId="33BBE036" w14:textId="2D8EF1D2" w:rsidR="00C374C2" w:rsidRDefault="00C972F4" w:rsidP="00C374C2">
      <w:pPr>
        <w:pStyle w:val="ListParagraph"/>
        <w:numPr>
          <w:ilvl w:val="1"/>
          <w:numId w:val="1"/>
        </w:numPr>
      </w:pPr>
      <w:r>
        <w:t xml:space="preserve">Additional discussions with the Port regarding their plans are necessary to determine future actions. </w:t>
      </w:r>
    </w:p>
    <w:p w14:paraId="499533DC" w14:textId="5FDFDB15" w:rsidR="000D0384" w:rsidRDefault="00C972F4" w:rsidP="000D0384">
      <w:pPr>
        <w:pStyle w:val="ListParagraph"/>
        <w:numPr>
          <w:ilvl w:val="0"/>
          <w:numId w:val="1"/>
        </w:numPr>
      </w:pPr>
      <w:r>
        <w:t>T</w:t>
      </w:r>
      <w:r w:rsidR="000D0384">
        <w:t>imeline of Park’s formal report submission to Ecology</w:t>
      </w:r>
      <w:r w:rsidR="00B9538D">
        <w:t>:</w:t>
      </w:r>
    </w:p>
    <w:p w14:paraId="7BF35A42" w14:textId="5DF8744B" w:rsidR="00C16264" w:rsidRDefault="000D0384" w:rsidP="000D0384">
      <w:pPr>
        <w:pStyle w:val="ListParagraph"/>
        <w:numPr>
          <w:ilvl w:val="1"/>
          <w:numId w:val="1"/>
        </w:numPr>
      </w:pPr>
      <w:r>
        <w:t>Parks is revising document in tandem with renovations and sampling; so there should be a short turnaround time after sampling is done and submission of the report to Ecology</w:t>
      </w:r>
      <w:r w:rsidRPr="003201F7">
        <w:t xml:space="preserve">. </w:t>
      </w:r>
    </w:p>
    <w:p w14:paraId="41DA7FED" w14:textId="4B55A59B" w:rsidR="000D0384" w:rsidRDefault="00C16264" w:rsidP="000D0384">
      <w:pPr>
        <w:pStyle w:val="ListParagraph"/>
        <w:numPr>
          <w:ilvl w:val="1"/>
          <w:numId w:val="1"/>
        </w:numPr>
      </w:pPr>
      <w:r>
        <w:t>A</w:t>
      </w:r>
      <w:r w:rsidR="000D0384" w:rsidRPr="003201F7">
        <w:t xml:space="preserve"> firm date </w:t>
      </w:r>
      <w:r w:rsidR="00C972F4">
        <w:t>will be determined by Parks and communicated to</w:t>
      </w:r>
      <w:r w:rsidR="000D0384" w:rsidRPr="003201F7">
        <w:t xml:space="preserve"> Ecology</w:t>
      </w:r>
      <w:r w:rsidR="00697679" w:rsidRPr="003201F7">
        <w:t>.</w:t>
      </w:r>
    </w:p>
    <w:p w14:paraId="766A7AF0" w14:textId="77777777" w:rsidR="000D0384" w:rsidRDefault="000D0384" w:rsidP="000D0384">
      <w:pPr>
        <w:pStyle w:val="ListParagraph"/>
        <w:numPr>
          <w:ilvl w:val="0"/>
          <w:numId w:val="1"/>
        </w:numPr>
      </w:pPr>
      <w:r>
        <w:t>DRCC discussed the importance of community outreach, messaging, transparency, and the community’s expected time</w:t>
      </w:r>
      <w:r w:rsidR="0003247E">
        <w:t>line of completion this summer:</w:t>
      </w:r>
    </w:p>
    <w:p w14:paraId="5DB3E235" w14:textId="22B7BE1E" w:rsidR="00697679" w:rsidRDefault="00697679" w:rsidP="000D0384">
      <w:pPr>
        <w:pStyle w:val="ListParagraph"/>
        <w:numPr>
          <w:ilvl w:val="1"/>
          <w:numId w:val="1"/>
        </w:numPr>
      </w:pPr>
      <w:r w:rsidRPr="003201F7">
        <w:t>DRCC emphasized the need for an honest schedule, when milestones will be made, and what Parks is doing to ensure transparency with the public about the cleanup.</w:t>
      </w:r>
      <w:r>
        <w:t xml:space="preserve"> </w:t>
      </w:r>
    </w:p>
    <w:p w14:paraId="58F9EFE2" w14:textId="3FB750FF" w:rsidR="00697679" w:rsidRDefault="00697679" w:rsidP="000D0384">
      <w:pPr>
        <w:pStyle w:val="ListParagraph"/>
        <w:numPr>
          <w:ilvl w:val="1"/>
          <w:numId w:val="1"/>
        </w:numPr>
      </w:pPr>
      <w:r>
        <w:t xml:space="preserve">Park’s goal is to get the </w:t>
      </w:r>
      <w:r w:rsidR="00015B64">
        <w:t>DWP</w:t>
      </w:r>
      <w:r>
        <w:t xml:space="preserve"> to a safe cleanup</w:t>
      </w:r>
      <w:r w:rsidR="00C16264">
        <w:t xml:space="preserve">; </w:t>
      </w:r>
      <w:r>
        <w:t xml:space="preserve">it will be occurring in stages. </w:t>
      </w:r>
    </w:p>
    <w:p w14:paraId="077488C5" w14:textId="1FFB6D93" w:rsidR="0003247E" w:rsidRPr="003201F7" w:rsidRDefault="00107669" w:rsidP="003201F7">
      <w:pPr>
        <w:pStyle w:val="Heading2"/>
      </w:pPr>
      <w:r>
        <w:t>Takeaways and Action Items:</w:t>
      </w:r>
    </w:p>
    <w:p w14:paraId="4C00E10D" w14:textId="7CD24AAE" w:rsidR="00107669" w:rsidRDefault="00107669" w:rsidP="00107669">
      <w:pPr>
        <w:pStyle w:val="ListParagraph"/>
        <w:numPr>
          <w:ilvl w:val="0"/>
          <w:numId w:val="1"/>
        </w:numPr>
      </w:pPr>
      <w:r>
        <w:t>DRCC would like better communication and coordination.</w:t>
      </w:r>
    </w:p>
    <w:p w14:paraId="58C680CB" w14:textId="322F81F1" w:rsidR="00107669" w:rsidRDefault="00107669" w:rsidP="00107669">
      <w:pPr>
        <w:pStyle w:val="ListParagraph"/>
        <w:numPr>
          <w:ilvl w:val="0"/>
          <w:numId w:val="1"/>
        </w:numPr>
      </w:pPr>
      <w:r>
        <w:t>Parks have entered the VCP and are committed to working with Ecology and communicating with DRCC.</w:t>
      </w:r>
    </w:p>
    <w:p w14:paraId="00454770" w14:textId="0ED12DA2" w:rsidR="00107669" w:rsidRDefault="00107669" w:rsidP="00107669">
      <w:pPr>
        <w:pStyle w:val="ListParagraph"/>
        <w:numPr>
          <w:ilvl w:val="0"/>
          <w:numId w:val="1"/>
        </w:numPr>
      </w:pPr>
      <w:r>
        <w:t xml:space="preserve">Ecology will provide the necessary review and comments and will sample the Port property.   </w:t>
      </w:r>
    </w:p>
    <w:p w14:paraId="1CAFB4FA" w14:textId="6576AEE4" w:rsidR="00C374C2" w:rsidRDefault="00C374C2" w:rsidP="00107669">
      <w:pPr>
        <w:pStyle w:val="ListParagraph"/>
        <w:numPr>
          <w:ilvl w:val="0"/>
          <w:numId w:val="1"/>
        </w:numPr>
      </w:pPr>
      <w:r>
        <w:t xml:space="preserve">Parks </w:t>
      </w:r>
      <w:r w:rsidR="00C972F4">
        <w:t xml:space="preserve">will </w:t>
      </w:r>
      <w:r>
        <w:t xml:space="preserve">put together a timeline of when </w:t>
      </w:r>
      <w:r w:rsidR="00AE2068">
        <w:t xml:space="preserve">the </w:t>
      </w:r>
      <w:bookmarkStart w:id="0" w:name="_GoBack"/>
      <w:bookmarkEnd w:id="0"/>
      <w:r>
        <w:t xml:space="preserve">formal report will be submitted to Ecology. </w:t>
      </w:r>
    </w:p>
    <w:p w14:paraId="1BBE9245" w14:textId="77777777" w:rsidR="00C972F4" w:rsidRDefault="00C972F4" w:rsidP="003201F7">
      <w:pPr>
        <w:pStyle w:val="ListParagraph"/>
        <w:numPr>
          <w:ilvl w:val="0"/>
          <w:numId w:val="1"/>
        </w:numPr>
      </w:pPr>
      <w:r>
        <w:t xml:space="preserve">Communication will be maintained by all parties. </w:t>
      </w:r>
    </w:p>
    <w:p w14:paraId="5AA62F2F" w14:textId="77777777" w:rsidR="0019651F" w:rsidRPr="005A58C0" w:rsidRDefault="0019651F" w:rsidP="005734D2">
      <w:pPr>
        <w:pStyle w:val="ListParagraph"/>
      </w:pPr>
    </w:p>
    <w:sectPr w:rsidR="0019651F" w:rsidRPr="005A58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F41AF" w14:textId="77777777" w:rsidR="00F43311" w:rsidRDefault="00F43311" w:rsidP="00620665">
      <w:pPr>
        <w:spacing w:after="0" w:line="240" w:lineRule="auto"/>
      </w:pPr>
      <w:r>
        <w:separator/>
      </w:r>
    </w:p>
  </w:endnote>
  <w:endnote w:type="continuationSeparator" w:id="0">
    <w:p w14:paraId="10E779C6" w14:textId="77777777" w:rsidR="00F43311" w:rsidRDefault="00F43311" w:rsidP="0062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9682B" w14:textId="77777777" w:rsidR="00F43311" w:rsidRDefault="00F43311" w:rsidP="00620665">
      <w:pPr>
        <w:spacing w:after="0" w:line="240" w:lineRule="auto"/>
      </w:pPr>
      <w:r>
        <w:separator/>
      </w:r>
    </w:p>
  </w:footnote>
  <w:footnote w:type="continuationSeparator" w:id="0">
    <w:p w14:paraId="2015D668" w14:textId="77777777" w:rsidR="00F43311" w:rsidRDefault="00F43311" w:rsidP="0062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12ABF" w14:textId="77777777" w:rsidR="00620665" w:rsidRDefault="00620665">
    <w:pPr>
      <w:pStyle w:val="Header"/>
    </w:pPr>
    <w:r>
      <w:t>Anthony Wenke</w:t>
    </w:r>
  </w:p>
  <w:p w14:paraId="0E01A4C0" w14:textId="753CE017" w:rsidR="00620665" w:rsidRDefault="00620665" w:rsidP="00620665">
    <w:pPr>
      <w:pStyle w:val="Header"/>
      <w:tabs>
        <w:tab w:val="clear" w:pos="4680"/>
      </w:tabs>
    </w:pPr>
    <w:r>
      <w:t>Source Control Scientist</w:t>
    </w:r>
    <w:r>
      <w:tab/>
    </w:r>
    <w:r w:rsidR="002769F9">
      <w:t>February, 01</w:t>
    </w:r>
    <w:r>
      <w:t xml:space="preserve"> 2021</w:t>
    </w:r>
  </w:p>
  <w:p w14:paraId="701A188A" w14:textId="77777777" w:rsidR="00620665" w:rsidRDefault="00620665">
    <w:pPr>
      <w:pStyle w:val="Header"/>
    </w:pPr>
    <w:r>
      <w:t>VCP Site Manager Duwamish Waterway Park CSID 15139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1D38"/>
    <w:multiLevelType w:val="hybridMultilevel"/>
    <w:tmpl w:val="2F2AD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77A4"/>
    <w:multiLevelType w:val="hybridMultilevel"/>
    <w:tmpl w:val="2A00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1674E"/>
    <w:multiLevelType w:val="hybridMultilevel"/>
    <w:tmpl w:val="A30A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164F"/>
    <w:multiLevelType w:val="hybridMultilevel"/>
    <w:tmpl w:val="54747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C0"/>
    <w:rsid w:val="00015B64"/>
    <w:rsid w:val="0003247E"/>
    <w:rsid w:val="000D0384"/>
    <w:rsid w:val="00107669"/>
    <w:rsid w:val="0019651F"/>
    <w:rsid w:val="001A65CA"/>
    <w:rsid w:val="001F4C1A"/>
    <w:rsid w:val="00220B94"/>
    <w:rsid w:val="002769F9"/>
    <w:rsid w:val="002B0447"/>
    <w:rsid w:val="003201F7"/>
    <w:rsid w:val="00340ABF"/>
    <w:rsid w:val="004C0057"/>
    <w:rsid w:val="004D2BAF"/>
    <w:rsid w:val="004F5B2F"/>
    <w:rsid w:val="0050690C"/>
    <w:rsid w:val="005734D2"/>
    <w:rsid w:val="005A58C0"/>
    <w:rsid w:val="0060198D"/>
    <w:rsid w:val="0061368C"/>
    <w:rsid w:val="00620665"/>
    <w:rsid w:val="00697679"/>
    <w:rsid w:val="0073253C"/>
    <w:rsid w:val="008312F5"/>
    <w:rsid w:val="00844641"/>
    <w:rsid w:val="00846A2A"/>
    <w:rsid w:val="00A10867"/>
    <w:rsid w:val="00AE2068"/>
    <w:rsid w:val="00B56927"/>
    <w:rsid w:val="00B9538D"/>
    <w:rsid w:val="00BE235D"/>
    <w:rsid w:val="00C16264"/>
    <w:rsid w:val="00C374C2"/>
    <w:rsid w:val="00C77C92"/>
    <w:rsid w:val="00C972F4"/>
    <w:rsid w:val="00E97F5E"/>
    <w:rsid w:val="00F43311"/>
    <w:rsid w:val="00FB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3D559"/>
  <w15:chartTrackingRefBased/>
  <w15:docId w15:val="{24AFB5A6-E660-4ED4-A965-DF77C39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58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01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8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A58C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01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2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665"/>
  </w:style>
  <w:style w:type="paragraph" w:styleId="Footer">
    <w:name w:val="footer"/>
    <w:basedOn w:val="Normal"/>
    <w:link w:val="FooterChar"/>
    <w:uiPriority w:val="99"/>
    <w:unhideWhenUsed/>
    <w:rsid w:val="0062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665"/>
  </w:style>
  <w:style w:type="character" w:styleId="CommentReference">
    <w:name w:val="annotation reference"/>
    <w:basedOn w:val="DefaultParagraphFont"/>
    <w:uiPriority w:val="99"/>
    <w:semiHidden/>
    <w:unhideWhenUsed/>
    <w:rsid w:val="00613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3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3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6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Wenke, Anthony (ECY)</dc:creator>
  <cp:keywords/>
  <dc:description/>
  <cp:lastModifiedBy>Wenke, Anthony (ECY)</cp:lastModifiedBy>
  <cp:revision>6</cp:revision>
  <dcterms:created xsi:type="dcterms:W3CDTF">2021-02-02T19:29:00Z</dcterms:created>
  <dcterms:modified xsi:type="dcterms:W3CDTF">2021-02-02T19:50:00Z</dcterms:modified>
</cp:coreProperties>
</file>