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69C68" w14:textId="16C0E2AA" w:rsidR="0094366B" w:rsidRPr="008C73FE" w:rsidRDefault="00C15FB7" w:rsidP="0094366B">
      <w:pPr>
        <w:rPr>
          <w:b/>
          <w:lang w:val="es-MX"/>
        </w:rPr>
      </w:pPr>
      <w:bookmarkStart w:id="0" w:name="_GoBack"/>
      <w:bookmarkEnd w:id="0"/>
      <w:r w:rsidRPr="008C73FE">
        <w:rPr>
          <w:b/>
          <w:lang w:val="es-MX"/>
        </w:rPr>
        <w:t>¿Cómo van a limpiar la contaminación</w:t>
      </w:r>
      <w:r w:rsidR="0094366B" w:rsidRPr="008C73FE">
        <w:rPr>
          <w:b/>
          <w:lang w:val="es-MX"/>
        </w:rPr>
        <w:t>?</w:t>
      </w:r>
    </w:p>
    <w:p w14:paraId="7E369C69" w14:textId="0ECD7CBE" w:rsidR="004305AE" w:rsidRPr="008C73FE" w:rsidRDefault="00C15FB7" w:rsidP="0094366B">
      <w:pPr>
        <w:rPr>
          <w:lang w:val="es-MX"/>
        </w:rPr>
      </w:pPr>
      <w:r w:rsidRPr="008C73FE">
        <w:rPr>
          <w:lang w:val="es-MX"/>
        </w:rPr>
        <w:t>Se evaluarán diferentes tecnologías potenciales para la limpieza como parte del Estudio de Factibilidad</w:t>
      </w:r>
      <w:r w:rsidR="0094366B" w:rsidRPr="008C73FE">
        <w:rPr>
          <w:lang w:val="es-MX"/>
        </w:rPr>
        <w:t xml:space="preserve">, </w:t>
      </w:r>
      <w:r w:rsidRPr="008C73FE">
        <w:rPr>
          <w:lang w:val="es-MX"/>
        </w:rPr>
        <w:t>y el Plan de Acción implementará una sola tecnología o una combinación de varias tecnologías de limpieza</w:t>
      </w:r>
      <w:r w:rsidR="0094366B" w:rsidRPr="008C73FE">
        <w:rPr>
          <w:lang w:val="es-MX"/>
        </w:rPr>
        <w:t>.</w:t>
      </w:r>
      <w:r w:rsidRPr="008C73FE">
        <w:rPr>
          <w:lang w:val="es-MX"/>
        </w:rPr>
        <w:t xml:space="preserve"> </w:t>
      </w:r>
      <w:r w:rsidR="0094366B" w:rsidRPr="008C73FE">
        <w:rPr>
          <w:lang w:val="es-MX"/>
        </w:rPr>
        <w:t xml:space="preserve"> </w:t>
      </w:r>
      <w:r w:rsidRPr="008C73FE">
        <w:rPr>
          <w:lang w:val="es-MX"/>
        </w:rPr>
        <w:t xml:space="preserve">Hay </w:t>
      </w:r>
      <w:r w:rsidR="00141D00">
        <w:rPr>
          <w:lang w:val="es-MX"/>
        </w:rPr>
        <w:t>varias</w:t>
      </w:r>
      <w:r w:rsidR="00D028D9">
        <w:rPr>
          <w:lang w:val="es-MX"/>
        </w:rPr>
        <w:t xml:space="preserve"> </w:t>
      </w:r>
      <w:r w:rsidRPr="008C73FE">
        <w:rPr>
          <w:lang w:val="es-MX"/>
        </w:rPr>
        <w:t xml:space="preserve">tecnologías diferentes que se </w:t>
      </w:r>
      <w:r w:rsidR="00141D00">
        <w:rPr>
          <w:lang w:val="es-MX"/>
        </w:rPr>
        <w:t xml:space="preserve">puede </w:t>
      </w:r>
      <w:r w:rsidRPr="008C73FE">
        <w:rPr>
          <w:lang w:val="es-MX"/>
        </w:rPr>
        <w:t>usa</w:t>
      </w:r>
      <w:r w:rsidR="00141D00">
        <w:rPr>
          <w:lang w:val="es-MX"/>
        </w:rPr>
        <w:t>r</w:t>
      </w:r>
      <w:r w:rsidRPr="008C73FE">
        <w:rPr>
          <w:lang w:val="es-MX"/>
        </w:rPr>
        <w:t xml:space="preserve"> para limpiar el agua subterránea contaminada</w:t>
      </w:r>
      <w:r w:rsidR="0094366B" w:rsidRPr="008C73FE">
        <w:rPr>
          <w:lang w:val="es-MX"/>
        </w:rPr>
        <w:t xml:space="preserve">. </w:t>
      </w:r>
      <w:r w:rsidR="00141D00">
        <w:rPr>
          <w:lang w:val="es-MX"/>
        </w:rPr>
        <w:t xml:space="preserve"> </w:t>
      </w:r>
      <w:r w:rsidRPr="008C73FE">
        <w:rPr>
          <w:lang w:val="es-MX"/>
        </w:rPr>
        <w:t xml:space="preserve">Algunas opciones potenciales de </w:t>
      </w:r>
      <w:r w:rsidR="00D028D9">
        <w:rPr>
          <w:lang w:val="es-MX"/>
        </w:rPr>
        <w:t>tratamiento</w:t>
      </w:r>
      <w:r w:rsidRPr="008C73FE">
        <w:rPr>
          <w:lang w:val="es-MX"/>
        </w:rPr>
        <w:t xml:space="preserve"> están </w:t>
      </w:r>
      <w:r w:rsidR="00D028D9">
        <w:rPr>
          <w:lang w:val="es-MX"/>
        </w:rPr>
        <w:t>enumeradas en la siguiente tabla</w:t>
      </w:r>
      <w:r w:rsidRPr="008C73FE">
        <w:rPr>
          <w:lang w:val="es-MX"/>
        </w:rPr>
        <w:t>.</w:t>
      </w:r>
      <w:r w:rsidR="0094366B" w:rsidRPr="008C73FE">
        <w:rPr>
          <w:lang w:val="es-MX"/>
        </w:rPr>
        <w:t xml:space="preserve"> </w:t>
      </w:r>
      <w:r w:rsidRPr="008C73FE">
        <w:rPr>
          <w:lang w:val="es-MX"/>
        </w:rPr>
        <w:t xml:space="preserve"> </w:t>
      </w:r>
      <w:r w:rsidR="00971E1A" w:rsidRPr="008C73FE">
        <w:rPr>
          <w:lang w:val="es-MX"/>
        </w:rPr>
        <w:t xml:space="preserve">Estas </w:t>
      </w:r>
      <w:r w:rsidR="00971E1A">
        <w:rPr>
          <w:lang w:val="es-MX"/>
        </w:rPr>
        <w:t xml:space="preserve">opciones </w:t>
      </w:r>
      <w:r w:rsidR="00971E1A" w:rsidRPr="008C73FE">
        <w:rPr>
          <w:lang w:val="es-MX"/>
        </w:rPr>
        <w:t>son generale</w:t>
      </w:r>
      <w:r w:rsidR="00971E1A">
        <w:rPr>
          <w:lang w:val="es-MX"/>
        </w:rPr>
        <w:t>s</w:t>
      </w:r>
      <w:r w:rsidR="00971E1A" w:rsidRPr="008C73FE">
        <w:rPr>
          <w:lang w:val="es-MX"/>
        </w:rPr>
        <w:t xml:space="preserve"> </w:t>
      </w:r>
      <w:r w:rsidR="00971E1A">
        <w:rPr>
          <w:lang w:val="es-MX"/>
        </w:rPr>
        <w:t>y</w:t>
      </w:r>
      <w:r w:rsidR="00971E1A" w:rsidRPr="008C73FE" w:rsidDel="00971E1A">
        <w:rPr>
          <w:lang w:val="es-MX"/>
        </w:rPr>
        <w:t xml:space="preserve"> </w:t>
      </w:r>
      <w:r w:rsidR="008C73FE" w:rsidRPr="008C73FE">
        <w:rPr>
          <w:lang w:val="es-MX"/>
        </w:rPr>
        <w:t>pueden</w:t>
      </w:r>
      <w:r w:rsidR="00D028D9">
        <w:rPr>
          <w:lang w:val="es-MX"/>
        </w:rPr>
        <w:t xml:space="preserve"> o no</w:t>
      </w:r>
      <w:r w:rsidR="008C73FE" w:rsidRPr="008C73FE">
        <w:rPr>
          <w:lang w:val="es-MX"/>
        </w:rPr>
        <w:t xml:space="preserve"> </w:t>
      </w:r>
      <w:r w:rsidR="008C73FE">
        <w:rPr>
          <w:lang w:val="es-MX"/>
        </w:rPr>
        <w:t xml:space="preserve">ser factibles o beneficiosas en el sitio de </w:t>
      </w:r>
      <w:r w:rsidR="0094366B" w:rsidRPr="008C73FE">
        <w:rPr>
          <w:lang w:val="es-MX"/>
        </w:rPr>
        <w:t>Boeing Auburn.</w:t>
      </w:r>
    </w:p>
    <w:p w14:paraId="7E369C6A" w14:textId="77777777" w:rsidR="0094366B" w:rsidRPr="000F2390" w:rsidRDefault="0094366B" w:rsidP="0094366B">
      <w:pPr>
        <w:rPr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4366B" w:rsidRPr="0024516A" w14:paraId="7E369C6D" w14:textId="77777777" w:rsidTr="0094366B">
        <w:tc>
          <w:tcPr>
            <w:tcW w:w="4675" w:type="dxa"/>
          </w:tcPr>
          <w:p w14:paraId="7E369C6B" w14:textId="2CA0EFD2" w:rsidR="0094366B" w:rsidRPr="000F2390" w:rsidRDefault="0094366B" w:rsidP="008C73FE">
            <w:pPr>
              <w:rPr>
                <w:b/>
                <w:lang w:val="es-MX"/>
              </w:rPr>
            </w:pPr>
            <w:r w:rsidRPr="000F2390">
              <w:rPr>
                <w:b/>
                <w:lang w:val="es-MX"/>
              </w:rPr>
              <w:t>Tec</w:t>
            </w:r>
            <w:r w:rsidR="008C73FE" w:rsidRPr="000F2390">
              <w:rPr>
                <w:b/>
                <w:lang w:val="es-MX"/>
              </w:rPr>
              <w:t>nología</w:t>
            </w:r>
          </w:p>
        </w:tc>
        <w:tc>
          <w:tcPr>
            <w:tcW w:w="4675" w:type="dxa"/>
          </w:tcPr>
          <w:p w14:paraId="7E369C6C" w14:textId="759DF8DC" w:rsidR="0094366B" w:rsidRPr="000F2390" w:rsidRDefault="008C73FE" w:rsidP="008C73FE">
            <w:pPr>
              <w:rPr>
                <w:b/>
                <w:lang w:val="es-MX"/>
              </w:rPr>
            </w:pPr>
            <w:r w:rsidRPr="000F2390">
              <w:rPr>
                <w:b/>
                <w:lang w:val="es-MX"/>
              </w:rPr>
              <w:t>¿Qué es lo que hace?</w:t>
            </w:r>
          </w:p>
        </w:tc>
      </w:tr>
      <w:tr w:rsidR="0094366B" w:rsidRPr="0024516A" w14:paraId="7E369C70" w14:textId="77777777" w:rsidTr="0094366B">
        <w:tc>
          <w:tcPr>
            <w:tcW w:w="4675" w:type="dxa"/>
          </w:tcPr>
          <w:p w14:paraId="7E369C6E" w14:textId="2807DD14" w:rsidR="0094366B" w:rsidRPr="000F2390" w:rsidRDefault="008C73FE" w:rsidP="008C73FE">
            <w:pPr>
              <w:rPr>
                <w:lang w:val="es-MX"/>
              </w:rPr>
            </w:pPr>
            <w:r w:rsidRPr="000F2390">
              <w:rPr>
                <w:lang w:val="es-MX"/>
              </w:rPr>
              <w:t>Bombear y tratar</w:t>
            </w:r>
          </w:p>
        </w:tc>
        <w:tc>
          <w:tcPr>
            <w:tcW w:w="4675" w:type="dxa"/>
          </w:tcPr>
          <w:p w14:paraId="7E369C6F" w14:textId="360846A2" w:rsidR="0094366B" w:rsidRPr="000F2390" w:rsidRDefault="009A7B71" w:rsidP="00D028D9">
            <w:pPr>
              <w:autoSpaceDE w:val="0"/>
              <w:autoSpaceDN w:val="0"/>
              <w:adjustRightInd w:val="0"/>
              <w:rPr>
                <w:rFonts w:cs="ArialMT"/>
                <w:lang w:val="es-MX"/>
              </w:rPr>
            </w:pPr>
            <w:r w:rsidRPr="000F2390">
              <w:rPr>
                <w:rFonts w:cs="ArialMT"/>
                <w:lang w:val="es-MX"/>
              </w:rPr>
              <w:t>Bombear el agua subterránea contaminada</w:t>
            </w:r>
            <w:r w:rsidR="0094366B" w:rsidRPr="000F2390">
              <w:rPr>
                <w:rFonts w:cs="ArialMT"/>
                <w:lang w:val="es-MX"/>
              </w:rPr>
              <w:t xml:space="preserve">, </w:t>
            </w:r>
            <w:r w:rsidRPr="000F2390">
              <w:rPr>
                <w:rFonts w:cs="ArialMT"/>
                <w:lang w:val="es-MX"/>
              </w:rPr>
              <w:t>limpiarla</w:t>
            </w:r>
            <w:r w:rsidR="0094366B" w:rsidRPr="000F2390">
              <w:rPr>
                <w:rFonts w:cs="ArialMT"/>
                <w:lang w:val="es-MX"/>
              </w:rPr>
              <w:t xml:space="preserve">, </w:t>
            </w:r>
            <w:r w:rsidRPr="000F2390">
              <w:rPr>
                <w:rFonts w:cs="ArialMT"/>
                <w:lang w:val="es-MX"/>
              </w:rPr>
              <w:t xml:space="preserve">y </w:t>
            </w:r>
            <w:r w:rsidR="00D028D9">
              <w:rPr>
                <w:rFonts w:cs="ArialMT"/>
                <w:lang w:val="es-MX"/>
              </w:rPr>
              <w:t>devolver</w:t>
            </w:r>
            <w:r w:rsidR="00D028D9" w:rsidRPr="000F2390">
              <w:rPr>
                <w:rFonts w:cs="ArialMT"/>
                <w:lang w:val="es-MX"/>
              </w:rPr>
              <w:t xml:space="preserve"> </w:t>
            </w:r>
            <w:r w:rsidRPr="000F2390">
              <w:rPr>
                <w:rFonts w:cs="ArialMT"/>
                <w:lang w:val="es-MX"/>
              </w:rPr>
              <w:t>el agua limpia a la tierra</w:t>
            </w:r>
          </w:p>
        </w:tc>
      </w:tr>
      <w:tr w:rsidR="0094366B" w:rsidRPr="0024516A" w14:paraId="7E369C73" w14:textId="77777777" w:rsidTr="0094366B">
        <w:tc>
          <w:tcPr>
            <w:tcW w:w="4675" w:type="dxa"/>
          </w:tcPr>
          <w:p w14:paraId="7E369C71" w14:textId="7E4F86B5" w:rsidR="0094366B" w:rsidRPr="000F2390" w:rsidRDefault="008C73FE" w:rsidP="008C73FE">
            <w:pPr>
              <w:rPr>
                <w:lang w:val="es-MX"/>
              </w:rPr>
            </w:pPr>
            <w:r w:rsidRPr="000F2390">
              <w:rPr>
                <w:lang w:val="es-MX"/>
              </w:rPr>
              <w:t>Extracción de vapores</w:t>
            </w:r>
          </w:p>
        </w:tc>
        <w:tc>
          <w:tcPr>
            <w:tcW w:w="4675" w:type="dxa"/>
          </w:tcPr>
          <w:p w14:paraId="7E369C72" w14:textId="1E0496B7" w:rsidR="0094366B" w:rsidRPr="000F2390" w:rsidRDefault="0094366B" w:rsidP="009A7B71">
            <w:pPr>
              <w:rPr>
                <w:lang w:val="es-MX"/>
              </w:rPr>
            </w:pPr>
            <w:r w:rsidRPr="000F2390">
              <w:rPr>
                <w:lang w:val="es-MX"/>
              </w:rPr>
              <w:t>Extra</w:t>
            </w:r>
            <w:r w:rsidR="009A7B71" w:rsidRPr="000F2390">
              <w:rPr>
                <w:lang w:val="es-MX"/>
              </w:rPr>
              <w:t>er los vapores del suelo contaminado</w:t>
            </w:r>
            <w:r w:rsidRPr="000F2390">
              <w:rPr>
                <w:lang w:val="es-MX"/>
              </w:rPr>
              <w:t>, remove</w:t>
            </w:r>
            <w:r w:rsidR="009A7B71" w:rsidRPr="000F2390">
              <w:rPr>
                <w:lang w:val="es-MX"/>
              </w:rPr>
              <w:t>r</w:t>
            </w:r>
            <w:r w:rsidRPr="000F2390">
              <w:rPr>
                <w:lang w:val="es-MX"/>
              </w:rPr>
              <w:t xml:space="preserve"> </w:t>
            </w:r>
            <w:r w:rsidR="009A7B71" w:rsidRPr="000F2390">
              <w:rPr>
                <w:lang w:val="es-MX"/>
              </w:rPr>
              <w:t>los contaminantes</w:t>
            </w:r>
            <w:r w:rsidRPr="000F2390">
              <w:rPr>
                <w:lang w:val="es-MX"/>
              </w:rPr>
              <w:t xml:space="preserve">, </w:t>
            </w:r>
            <w:r w:rsidR="009A7B71" w:rsidRPr="000F2390">
              <w:rPr>
                <w:lang w:val="es-MX"/>
              </w:rPr>
              <w:t>y librar el aire limpio</w:t>
            </w:r>
          </w:p>
        </w:tc>
      </w:tr>
      <w:tr w:rsidR="0094366B" w:rsidRPr="0024516A" w14:paraId="7E369C77" w14:textId="77777777" w:rsidTr="0094366B">
        <w:tc>
          <w:tcPr>
            <w:tcW w:w="4675" w:type="dxa"/>
          </w:tcPr>
          <w:p w14:paraId="7E369C74" w14:textId="52DE2C22" w:rsidR="0094366B" w:rsidRPr="000F2390" w:rsidRDefault="0024516A" w:rsidP="00EA3C92">
            <w:pPr>
              <w:rPr>
                <w:lang w:val="es-MX"/>
              </w:rPr>
            </w:pPr>
            <w:r>
              <w:rPr>
                <w:lang w:val="es-MX"/>
              </w:rPr>
              <w:t>Aéreo</w:t>
            </w:r>
            <w:r w:rsidR="00EA3C92">
              <w:rPr>
                <w:lang w:val="es-MX"/>
              </w:rPr>
              <w:t xml:space="preserve"> con </w:t>
            </w:r>
            <w:r w:rsidR="000F2390">
              <w:rPr>
                <w:lang w:val="es-MX"/>
              </w:rPr>
              <w:t>aire</w:t>
            </w:r>
          </w:p>
        </w:tc>
        <w:tc>
          <w:tcPr>
            <w:tcW w:w="4675" w:type="dxa"/>
          </w:tcPr>
          <w:p w14:paraId="7E369C75" w14:textId="7F6380CD" w:rsidR="0094366B" w:rsidRPr="0024516A" w:rsidRDefault="0024516A" w:rsidP="0094366B">
            <w:pPr>
              <w:rPr>
                <w:lang w:val="es-MX"/>
              </w:rPr>
            </w:pPr>
            <w:r>
              <w:rPr>
                <w:lang w:val="es-MX"/>
              </w:rPr>
              <w:t xml:space="preserve">Inyectar </w:t>
            </w:r>
            <w:r w:rsidR="000F2390" w:rsidRPr="0024516A">
              <w:rPr>
                <w:lang w:val="es-MX"/>
              </w:rPr>
              <w:t xml:space="preserve">aire </w:t>
            </w:r>
            <w:r w:rsidR="00EA3C92" w:rsidRPr="0024516A">
              <w:rPr>
                <w:lang w:val="es-MX"/>
              </w:rPr>
              <w:t>a</w:t>
            </w:r>
            <w:r w:rsidR="000F2390" w:rsidRPr="0024516A">
              <w:rPr>
                <w:lang w:val="es-MX"/>
              </w:rPr>
              <w:t xml:space="preserve">l suelo para </w:t>
            </w:r>
            <w:r w:rsidR="00EA3C92" w:rsidRPr="0024516A">
              <w:rPr>
                <w:lang w:val="es-MX"/>
              </w:rPr>
              <w:t xml:space="preserve">volatilizar </w:t>
            </w:r>
            <w:r w:rsidR="000F2390" w:rsidRPr="0024516A">
              <w:rPr>
                <w:lang w:val="es-MX"/>
              </w:rPr>
              <w:t>los vapores contaminados</w:t>
            </w:r>
          </w:p>
          <w:p w14:paraId="7E369C76" w14:textId="05D039BE" w:rsidR="0094366B" w:rsidRPr="0024516A" w:rsidRDefault="000F2390" w:rsidP="00EA3C92">
            <w:pPr>
              <w:pStyle w:val="ListParagraph"/>
              <w:numPr>
                <w:ilvl w:val="0"/>
                <w:numId w:val="1"/>
              </w:numPr>
              <w:rPr>
                <w:lang w:val="es-MX"/>
              </w:rPr>
            </w:pPr>
            <w:r w:rsidRPr="0024516A">
              <w:rPr>
                <w:lang w:val="es-MX"/>
              </w:rPr>
              <w:t>Puede usar</w:t>
            </w:r>
            <w:r w:rsidR="00EA3C92" w:rsidRPr="0024516A">
              <w:rPr>
                <w:lang w:val="es-MX"/>
              </w:rPr>
              <w:t>se en con</w:t>
            </w:r>
            <w:r w:rsidRPr="0024516A">
              <w:rPr>
                <w:lang w:val="es-MX"/>
              </w:rPr>
              <w:t>junto con la extracción de vapores</w:t>
            </w:r>
          </w:p>
        </w:tc>
      </w:tr>
      <w:tr w:rsidR="0094366B" w:rsidRPr="0024516A" w14:paraId="7E369C7A" w14:textId="77777777" w:rsidTr="0094366B">
        <w:tc>
          <w:tcPr>
            <w:tcW w:w="4675" w:type="dxa"/>
          </w:tcPr>
          <w:p w14:paraId="7E369C78" w14:textId="1AE686CF" w:rsidR="0094366B" w:rsidRPr="000F2390" w:rsidRDefault="00FA193E" w:rsidP="00FA193E">
            <w:pPr>
              <w:rPr>
                <w:lang w:val="es-MX"/>
              </w:rPr>
            </w:pPr>
            <w:r w:rsidRPr="000F2390">
              <w:rPr>
                <w:lang w:val="es-MX"/>
              </w:rPr>
              <w:t>Lavad</w:t>
            </w:r>
            <w:r>
              <w:rPr>
                <w:lang w:val="es-MX"/>
              </w:rPr>
              <w:t>o</w:t>
            </w:r>
            <w:r w:rsidRPr="000F2390">
              <w:rPr>
                <w:lang w:val="es-MX"/>
              </w:rPr>
              <w:t xml:space="preserve"> </w:t>
            </w:r>
            <w:r w:rsidR="009A7B71" w:rsidRPr="000F2390">
              <w:rPr>
                <w:lang w:val="es-MX"/>
              </w:rPr>
              <w:t>de suelos</w:t>
            </w:r>
          </w:p>
        </w:tc>
        <w:tc>
          <w:tcPr>
            <w:tcW w:w="4675" w:type="dxa"/>
          </w:tcPr>
          <w:p w14:paraId="7E369C79" w14:textId="45A9B9F4" w:rsidR="0094366B" w:rsidRPr="000F2390" w:rsidRDefault="0094366B" w:rsidP="00FA193E">
            <w:pPr>
              <w:rPr>
                <w:lang w:val="es-MX"/>
              </w:rPr>
            </w:pPr>
            <w:r w:rsidRPr="000F2390">
              <w:rPr>
                <w:lang w:val="es-MX"/>
              </w:rPr>
              <w:t>In</w:t>
            </w:r>
            <w:r w:rsidR="009A7B71" w:rsidRPr="000F2390">
              <w:rPr>
                <w:lang w:val="es-MX"/>
              </w:rPr>
              <w:t xml:space="preserve">yectar una combinación de agua, solventes, o </w:t>
            </w:r>
            <w:r w:rsidR="00FB0116" w:rsidRPr="000F2390">
              <w:rPr>
                <w:lang w:val="es-MX"/>
              </w:rPr>
              <w:t xml:space="preserve">surfactantes </w:t>
            </w:r>
            <w:r w:rsidR="00EA3C92">
              <w:rPr>
                <w:lang w:val="es-MX"/>
              </w:rPr>
              <w:t>a</w:t>
            </w:r>
            <w:r w:rsidR="00FB0116" w:rsidRPr="000F2390">
              <w:rPr>
                <w:lang w:val="es-MX"/>
              </w:rPr>
              <w:t>l suelo para disolver y lavar la contaminación</w:t>
            </w:r>
            <w:r w:rsidR="00EA3C92">
              <w:rPr>
                <w:lang w:val="es-MX"/>
              </w:rPr>
              <w:t xml:space="preserve"> de éste</w:t>
            </w:r>
          </w:p>
        </w:tc>
      </w:tr>
      <w:tr w:rsidR="0094366B" w:rsidRPr="0024516A" w14:paraId="7E369C7E" w14:textId="77777777" w:rsidTr="0094366B">
        <w:tc>
          <w:tcPr>
            <w:tcW w:w="4675" w:type="dxa"/>
          </w:tcPr>
          <w:p w14:paraId="7E369C7B" w14:textId="6C1DC814" w:rsidR="0094366B" w:rsidRPr="000F2390" w:rsidRDefault="00EA3C92" w:rsidP="00FA193E">
            <w:pPr>
              <w:rPr>
                <w:lang w:val="es-MX"/>
              </w:rPr>
            </w:pPr>
            <w:r w:rsidRPr="000F2390">
              <w:rPr>
                <w:lang w:val="es-MX"/>
              </w:rPr>
              <w:t>Cale</w:t>
            </w:r>
            <w:r>
              <w:rPr>
                <w:lang w:val="es-MX"/>
              </w:rPr>
              <w:t>ntamiento</w:t>
            </w:r>
            <w:r w:rsidRPr="000F2390">
              <w:rPr>
                <w:lang w:val="es-MX"/>
              </w:rPr>
              <w:t xml:space="preserve"> </w:t>
            </w:r>
            <w:r w:rsidR="008C73FE" w:rsidRPr="000F2390">
              <w:rPr>
                <w:lang w:val="es-MX"/>
              </w:rPr>
              <w:t>de suelo</w:t>
            </w:r>
          </w:p>
        </w:tc>
        <w:tc>
          <w:tcPr>
            <w:tcW w:w="4675" w:type="dxa"/>
          </w:tcPr>
          <w:p w14:paraId="7E369C7C" w14:textId="329E3F96" w:rsidR="0094366B" w:rsidRPr="000F2390" w:rsidRDefault="009A7B71" w:rsidP="0094366B">
            <w:pPr>
              <w:rPr>
                <w:lang w:val="es-MX"/>
              </w:rPr>
            </w:pPr>
            <w:r w:rsidRPr="000F2390">
              <w:rPr>
                <w:lang w:val="es-MX"/>
              </w:rPr>
              <w:t xml:space="preserve">Calentar el suelo para </w:t>
            </w:r>
            <w:r w:rsidR="00EA3C92">
              <w:rPr>
                <w:lang w:val="es-MX"/>
              </w:rPr>
              <w:t>volatili</w:t>
            </w:r>
            <w:r w:rsidR="00EA3C92" w:rsidRPr="000F2390">
              <w:rPr>
                <w:lang w:val="es-MX"/>
              </w:rPr>
              <w:t xml:space="preserve">zar </w:t>
            </w:r>
            <w:r w:rsidRPr="000F2390">
              <w:rPr>
                <w:lang w:val="es-MX"/>
              </w:rPr>
              <w:t xml:space="preserve">las sustancias químicas o degradar las mismas en </w:t>
            </w:r>
            <w:r w:rsidR="00EA3C92">
              <w:rPr>
                <w:lang w:val="es-MX"/>
              </w:rPr>
              <w:t>sitio</w:t>
            </w:r>
            <w:r w:rsidR="00FB0116" w:rsidRPr="000F2390">
              <w:rPr>
                <w:lang w:val="es-MX"/>
              </w:rPr>
              <w:t xml:space="preserve"> </w:t>
            </w:r>
          </w:p>
          <w:p w14:paraId="7E369C7D" w14:textId="7D3C4EBB" w:rsidR="0094366B" w:rsidRPr="000F2390" w:rsidRDefault="009A7B71" w:rsidP="000F2390">
            <w:pPr>
              <w:pStyle w:val="ListParagraph"/>
              <w:numPr>
                <w:ilvl w:val="0"/>
                <w:numId w:val="1"/>
              </w:numPr>
              <w:rPr>
                <w:lang w:val="es-MX"/>
              </w:rPr>
            </w:pPr>
            <w:r w:rsidRPr="000F2390">
              <w:rPr>
                <w:lang w:val="es-MX"/>
              </w:rPr>
              <w:t xml:space="preserve">Puede </w:t>
            </w:r>
            <w:r w:rsidR="00EA3C92" w:rsidRPr="000F2390">
              <w:rPr>
                <w:lang w:val="es-ES"/>
              </w:rPr>
              <w:t>usar</w:t>
            </w:r>
            <w:r w:rsidR="00EA3C92">
              <w:rPr>
                <w:lang w:val="es-ES"/>
              </w:rPr>
              <w:t>se en con</w:t>
            </w:r>
            <w:r w:rsidR="00EA3C92" w:rsidRPr="000F2390">
              <w:rPr>
                <w:lang w:val="es-ES"/>
              </w:rPr>
              <w:t xml:space="preserve">junto </w:t>
            </w:r>
            <w:r w:rsidRPr="000F2390">
              <w:rPr>
                <w:lang w:val="es-MX"/>
              </w:rPr>
              <w:t>con la extracción de vapores</w:t>
            </w:r>
          </w:p>
        </w:tc>
      </w:tr>
      <w:tr w:rsidR="0094366B" w:rsidRPr="0024516A" w14:paraId="7E369C85" w14:textId="77777777" w:rsidTr="0094366B">
        <w:tc>
          <w:tcPr>
            <w:tcW w:w="4675" w:type="dxa"/>
          </w:tcPr>
          <w:p w14:paraId="7E369C7F" w14:textId="1874446A" w:rsidR="0094366B" w:rsidRPr="000F2390" w:rsidRDefault="0094366B" w:rsidP="008C73FE">
            <w:pPr>
              <w:rPr>
                <w:lang w:val="es-MX"/>
              </w:rPr>
            </w:pPr>
            <w:r w:rsidRPr="000F2390">
              <w:rPr>
                <w:lang w:val="es-MX"/>
              </w:rPr>
              <w:t>Bioremedia</w:t>
            </w:r>
            <w:r w:rsidR="008C73FE" w:rsidRPr="000F2390">
              <w:rPr>
                <w:lang w:val="es-MX"/>
              </w:rPr>
              <w:t>ción</w:t>
            </w:r>
          </w:p>
        </w:tc>
        <w:tc>
          <w:tcPr>
            <w:tcW w:w="4675" w:type="dxa"/>
          </w:tcPr>
          <w:p w14:paraId="7E369C80" w14:textId="6016C1D0" w:rsidR="0094366B" w:rsidRPr="000F2390" w:rsidRDefault="0094366B" w:rsidP="0094366B">
            <w:pPr>
              <w:rPr>
                <w:lang w:val="es-MX"/>
              </w:rPr>
            </w:pPr>
            <w:r w:rsidRPr="000F2390">
              <w:rPr>
                <w:lang w:val="es-MX"/>
              </w:rPr>
              <w:t>Us</w:t>
            </w:r>
            <w:r w:rsidR="00FB0116" w:rsidRPr="000F2390">
              <w:rPr>
                <w:lang w:val="es-MX"/>
              </w:rPr>
              <w:t>ar bacteria</w:t>
            </w:r>
            <w:r w:rsidR="00EA3C92">
              <w:rPr>
                <w:lang w:val="es-MX"/>
              </w:rPr>
              <w:t>s</w:t>
            </w:r>
            <w:r w:rsidRPr="000F2390">
              <w:rPr>
                <w:lang w:val="es-MX"/>
              </w:rPr>
              <w:t xml:space="preserve"> (microorganism</w:t>
            </w:r>
            <w:r w:rsidR="00FB0116" w:rsidRPr="000F2390">
              <w:rPr>
                <w:lang w:val="es-MX"/>
              </w:rPr>
              <w:t>o</w:t>
            </w:r>
            <w:r w:rsidRPr="000F2390">
              <w:rPr>
                <w:lang w:val="es-MX"/>
              </w:rPr>
              <w:t xml:space="preserve">s) </w:t>
            </w:r>
            <w:r w:rsidR="00FB0116" w:rsidRPr="000F2390">
              <w:rPr>
                <w:lang w:val="es-MX"/>
              </w:rPr>
              <w:t>para degradar las sustancias químicas</w:t>
            </w:r>
          </w:p>
          <w:p w14:paraId="7E369C81" w14:textId="34C286AE" w:rsidR="0094366B" w:rsidRPr="000F2390" w:rsidRDefault="00FA193E" w:rsidP="0094366B">
            <w:pPr>
              <w:pStyle w:val="ListParagraph"/>
              <w:numPr>
                <w:ilvl w:val="0"/>
                <w:numId w:val="1"/>
              </w:numPr>
              <w:rPr>
                <w:lang w:val="es-MX"/>
              </w:rPr>
            </w:pPr>
            <w:r w:rsidRPr="000F2390">
              <w:rPr>
                <w:lang w:val="es-MX"/>
              </w:rPr>
              <w:t>Aeróbic</w:t>
            </w:r>
            <w:r>
              <w:rPr>
                <w:lang w:val="es-MX"/>
              </w:rPr>
              <w:t>a</w:t>
            </w:r>
            <w:r w:rsidR="0094366B" w:rsidRPr="000F2390">
              <w:rPr>
                <w:lang w:val="es-MX"/>
              </w:rPr>
              <w:t xml:space="preserve">: </w:t>
            </w:r>
            <w:r w:rsidR="00EA3C92" w:rsidRPr="000F2390">
              <w:rPr>
                <w:lang w:val="es-MX"/>
              </w:rPr>
              <w:t>us</w:t>
            </w:r>
            <w:r w:rsidR="00EA3C92">
              <w:rPr>
                <w:lang w:val="es-MX"/>
              </w:rPr>
              <w:t>a</w:t>
            </w:r>
            <w:r w:rsidR="00EA3C92" w:rsidRPr="000F2390">
              <w:rPr>
                <w:lang w:val="es-MX"/>
              </w:rPr>
              <w:t xml:space="preserve"> </w:t>
            </w:r>
            <w:r w:rsidR="0094366B" w:rsidRPr="000F2390">
              <w:rPr>
                <w:lang w:val="es-MX"/>
              </w:rPr>
              <w:t>bacteria</w:t>
            </w:r>
            <w:r w:rsidR="00EA3C92">
              <w:rPr>
                <w:lang w:val="es-MX"/>
              </w:rPr>
              <w:t>s</w:t>
            </w:r>
            <w:r w:rsidR="0094366B" w:rsidRPr="000F2390">
              <w:rPr>
                <w:lang w:val="es-MX"/>
              </w:rPr>
              <w:t xml:space="preserve"> </w:t>
            </w:r>
            <w:r w:rsidR="00FB0116" w:rsidRPr="000F2390">
              <w:rPr>
                <w:lang w:val="es-MX"/>
              </w:rPr>
              <w:t>que necesitan el oxígeno para vivir</w:t>
            </w:r>
          </w:p>
          <w:p w14:paraId="7E369C82" w14:textId="25B58147" w:rsidR="0094366B" w:rsidRPr="000F2390" w:rsidRDefault="00FA193E" w:rsidP="0094366B">
            <w:pPr>
              <w:pStyle w:val="ListParagraph"/>
              <w:numPr>
                <w:ilvl w:val="0"/>
                <w:numId w:val="1"/>
              </w:numPr>
              <w:rPr>
                <w:lang w:val="es-MX"/>
              </w:rPr>
            </w:pPr>
            <w:r w:rsidRPr="000F2390">
              <w:rPr>
                <w:lang w:val="es-MX"/>
              </w:rPr>
              <w:t>Anaeróbic</w:t>
            </w:r>
            <w:r>
              <w:rPr>
                <w:lang w:val="es-MX"/>
              </w:rPr>
              <w:t>a</w:t>
            </w:r>
            <w:r w:rsidR="0094366B" w:rsidRPr="000F2390">
              <w:rPr>
                <w:lang w:val="es-MX"/>
              </w:rPr>
              <w:t xml:space="preserve">: </w:t>
            </w:r>
            <w:r w:rsidR="00EA3C92" w:rsidRPr="000F2390">
              <w:rPr>
                <w:lang w:val="es-MX"/>
              </w:rPr>
              <w:t>us</w:t>
            </w:r>
            <w:r w:rsidR="00EA3C92">
              <w:rPr>
                <w:lang w:val="es-MX"/>
              </w:rPr>
              <w:t>a</w:t>
            </w:r>
            <w:r w:rsidR="00EA3C92" w:rsidRPr="000F2390">
              <w:rPr>
                <w:lang w:val="es-MX"/>
              </w:rPr>
              <w:t xml:space="preserve"> </w:t>
            </w:r>
            <w:r w:rsidR="0094366B" w:rsidRPr="000F2390">
              <w:rPr>
                <w:lang w:val="es-MX"/>
              </w:rPr>
              <w:t>bacteria</w:t>
            </w:r>
            <w:r w:rsidR="00EA3C92">
              <w:rPr>
                <w:lang w:val="es-MX"/>
              </w:rPr>
              <w:t>s</w:t>
            </w:r>
            <w:r w:rsidR="0094366B" w:rsidRPr="000F2390">
              <w:rPr>
                <w:lang w:val="es-MX"/>
              </w:rPr>
              <w:t xml:space="preserve"> </w:t>
            </w:r>
            <w:r w:rsidR="00FB0116" w:rsidRPr="000F2390">
              <w:rPr>
                <w:lang w:val="es-MX"/>
              </w:rPr>
              <w:t>que no necesitan el oxígeno para vivir</w:t>
            </w:r>
          </w:p>
          <w:p w14:paraId="7E369C83" w14:textId="3F2D3FE2" w:rsidR="0094366B" w:rsidRPr="000F2390" w:rsidRDefault="002E0C6A" w:rsidP="0094366B">
            <w:pPr>
              <w:pStyle w:val="ListParagraph"/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Acrecentada</w:t>
            </w:r>
            <w:r w:rsidR="0094366B" w:rsidRPr="000F2390">
              <w:rPr>
                <w:lang w:val="es-MX"/>
              </w:rPr>
              <w:t xml:space="preserve">: </w:t>
            </w:r>
            <w:r w:rsidRPr="000F2390">
              <w:rPr>
                <w:lang w:val="es-MX"/>
              </w:rPr>
              <w:t>añad</w:t>
            </w:r>
            <w:r>
              <w:rPr>
                <w:lang w:val="es-MX"/>
              </w:rPr>
              <w:t>e</w:t>
            </w:r>
            <w:r w:rsidRPr="000F2390">
              <w:rPr>
                <w:lang w:val="es-MX"/>
              </w:rPr>
              <w:t xml:space="preserve"> </w:t>
            </w:r>
            <w:r w:rsidR="00FB0116" w:rsidRPr="000F2390">
              <w:rPr>
                <w:lang w:val="es-MX"/>
              </w:rPr>
              <w:t>com</w:t>
            </w:r>
            <w:r w:rsidR="000F2390" w:rsidRPr="000F2390">
              <w:rPr>
                <w:lang w:val="es-MX"/>
              </w:rPr>
              <w:t>i</w:t>
            </w:r>
            <w:r w:rsidR="00FB0116" w:rsidRPr="000F2390">
              <w:rPr>
                <w:lang w:val="es-MX"/>
              </w:rPr>
              <w:t xml:space="preserve">da </w:t>
            </w:r>
            <w:r w:rsidR="000F2390" w:rsidRPr="000F2390">
              <w:rPr>
                <w:lang w:val="es-MX"/>
              </w:rPr>
              <w:t>a las bacterias para ayudarles a trabajar mejor</w:t>
            </w:r>
          </w:p>
          <w:p w14:paraId="7E369C84" w14:textId="0AC6244D" w:rsidR="0094366B" w:rsidRPr="000F2390" w:rsidRDefault="00FB0116" w:rsidP="00FA193E">
            <w:pPr>
              <w:pStyle w:val="ListParagraph"/>
              <w:numPr>
                <w:ilvl w:val="0"/>
                <w:numId w:val="1"/>
              </w:numPr>
              <w:rPr>
                <w:lang w:val="es-MX"/>
              </w:rPr>
            </w:pPr>
            <w:r w:rsidRPr="000F2390">
              <w:rPr>
                <w:lang w:val="es-MX"/>
              </w:rPr>
              <w:t>Humedal construido</w:t>
            </w:r>
            <w:r w:rsidR="0094366B" w:rsidRPr="000F2390">
              <w:rPr>
                <w:lang w:val="es-MX"/>
              </w:rPr>
              <w:t>: Crea</w:t>
            </w:r>
            <w:r w:rsidRPr="000F2390">
              <w:rPr>
                <w:lang w:val="es-MX"/>
              </w:rPr>
              <w:t>r un</w:t>
            </w:r>
            <w:r w:rsidR="0094366B" w:rsidRPr="000F2390">
              <w:rPr>
                <w:lang w:val="es-MX"/>
              </w:rPr>
              <w:t xml:space="preserve"> </w:t>
            </w:r>
            <w:r w:rsidRPr="000F2390">
              <w:rPr>
                <w:lang w:val="es-MX"/>
              </w:rPr>
              <w:t xml:space="preserve">ecosistema donde las bacterias pueden vivir y degradar las sustancias químicas dentro del agua que pasa </w:t>
            </w:r>
            <w:r w:rsidR="00FA193E">
              <w:rPr>
                <w:lang w:val="es-MX"/>
              </w:rPr>
              <w:t>a través d</w:t>
            </w:r>
            <w:r w:rsidRPr="000F2390">
              <w:rPr>
                <w:lang w:val="es-MX"/>
              </w:rPr>
              <w:t>el humedal</w:t>
            </w:r>
          </w:p>
        </w:tc>
      </w:tr>
      <w:tr w:rsidR="0094366B" w:rsidRPr="00141D00" w14:paraId="7E369C88" w14:textId="77777777" w:rsidTr="0094366B">
        <w:tc>
          <w:tcPr>
            <w:tcW w:w="4675" w:type="dxa"/>
          </w:tcPr>
          <w:p w14:paraId="7E369C86" w14:textId="25E3B8A1" w:rsidR="0094366B" w:rsidRPr="000F2390" w:rsidRDefault="0094366B" w:rsidP="000F2390">
            <w:pPr>
              <w:rPr>
                <w:lang w:val="es-MX"/>
              </w:rPr>
            </w:pPr>
            <w:r w:rsidRPr="000F2390">
              <w:rPr>
                <w:lang w:val="es-MX"/>
              </w:rPr>
              <w:t>Monitore</w:t>
            </w:r>
            <w:r w:rsidR="000F2390">
              <w:rPr>
                <w:lang w:val="es-MX"/>
              </w:rPr>
              <w:t>o de atenuación natural</w:t>
            </w:r>
          </w:p>
        </w:tc>
        <w:tc>
          <w:tcPr>
            <w:tcW w:w="4675" w:type="dxa"/>
          </w:tcPr>
          <w:p w14:paraId="7E369C87" w14:textId="7969D81A" w:rsidR="0094366B" w:rsidRPr="000F2390" w:rsidRDefault="0094366B" w:rsidP="00141D00">
            <w:pPr>
              <w:rPr>
                <w:lang w:val="es-MX"/>
              </w:rPr>
            </w:pPr>
            <w:r w:rsidRPr="000F2390">
              <w:rPr>
                <w:lang w:val="es-MX"/>
              </w:rPr>
              <w:t>Monitor</w:t>
            </w:r>
            <w:r w:rsidR="000F2390" w:rsidRPr="000F2390">
              <w:rPr>
                <w:lang w:val="es-MX"/>
              </w:rPr>
              <w:t xml:space="preserve">ear las concentraciones de </w:t>
            </w:r>
            <w:r w:rsidR="00141D00">
              <w:rPr>
                <w:lang w:val="es-MX"/>
              </w:rPr>
              <w:t>c</w:t>
            </w:r>
            <w:r w:rsidR="000F2390" w:rsidRPr="000F2390">
              <w:rPr>
                <w:lang w:val="es-MX"/>
              </w:rPr>
              <w:t xml:space="preserve">ontaminantes en el suelo o </w:t>
            </w:r>
            <w:r w:rsidR="002E0C6A">
              <w:rPr>
                <w:lang w:val="es-MX"/>
              </w:rPr>
              <w:t xml:space="preserve">el </w:t>
            </w:r>
            <w:r w:rsidR="000F2390" w:rsidRPr="000F2390">
              <w:rPr>
                <w:lang w:val="es-MX"/>
              </w:rPr>
              <w:t xml:space="preserve">agua subterránea </w:t>
            </w:r>
            <w:r w:rsidR="000F2390">
              <w:rPr>
                <w:lang w:val="es-MX"/>
              </w:rPr>
              <w:t xml:space="preserve">para asegurarse que </w:t>
            </w:r>
            <w:r w:rsidR="002E0C6A">
              <w:rPr>
                <w:lang w:val="es-MX"/>
              </w:rPr>
              <w:t xml:space="preserve">se </w:t>
            </w:r>
            <w:r w:rsidR="000F2390">
              <w:rPr>
                <w:lang w:val="es-MX"/>
              </w:rPr>
              <w:t xml:space="preserve">están degradando </w:t>
            </w:r>
            <w:r w:rsidR="002E0C6A">
              <w:rPr>
                <w:lang w:val="es-MX"/>
              </w:rPr>
              <w:t>a</w:t>
            </w:r>
            <w:r w:rsidR="000F2390">
              <w:rPr>
                <w:lang w:val="es-MX"/>
              </w:rPr>
              <w:t xml:space="preserve"> un </w:t>
            </w:r>
            <w:r w:rsidR="002E0C6A">
              <w:rPr>
                <w:lang w:val="es-MX"/>
              </w:rPr>
              <w:t xml:space="preserve">término </w:t>
            </w:r>
            <w:r w:rsidR="000F2390">
              <w:rPr>
                <w:lang w:val="es-MX"/>
              </w:rPr>
              <w:t>apropiado bajo condiciones naturales</w:t>
            </w:r>
          </w:p>
        </w:tc>
      </w:tr>
      <w:tr w:rsidR="0094366B" w:rsidRPr="0024516A" w14:paraId="7E369C8D" w14:textId="77777777" w:rsidTr="0094366B">
        <w:tc>
          <w:tcPr>
            <w:tcW w:w="4675" w:type="dxa"/>
          </w:tcPr>
          <w:p w14:paraId="7E369C89" w14:textId="2110C56D" w:rsidR="0094366B" w:rsidRPr="000F2390" w:rsidRDefault="001826CF" w:rsidP="00FA193E">
            <w:pPr>
              <w:rPr>
                <w:lang w:val="es-MX"/>
              </w:rPr>
            </w:pPr>
            <w:r w:rsidRPr="000F2390">
              <w:rPr>
                <w:lang w:val="es-MX"/>
              </w:rPr>
              <w:t xml:space="preserve">Tratamiento </w:t>
            </w:r>
            <w:r w:rsidR="002E0C6A" w:rsidRPr="000F2390">
              <w:rPr>
                <w:lang w:val="es-MX"/>
              </w:rPr>
              <w:t>químic</w:t>
            </w:r>
            <w:r w:rsidR="002E0C6A">
              <w:rPr>
                <w:lang w:val="es-MX"/>
              </w:rPr>
              <w:t>o</w:t>
            </w:r>
            <w:r w:rsidR="002E0C6A" w:rsidRPr="000F2390">
              <w:rPr>
                <w:lang w:val="es-MX"/>
              </w:rPr>
              <w:t xml:space="preserve"> </w:t>
            </w:r>
            <w:r w:rsidRPr="000F2390">
              <w:rPr>
                <w:lang w:val="es-MX"/>
              </w:rPr>
              <w:t xml:space="preserve">en </w:t>
            </w:r>
            <w:r w:rsidR="002E0C6A">
              <w:rPr>
                <w:lang w:val="es-MX"/>
              </w:rPr>
              <w:t>sitio</w:t>
            </w:r>
            <w:r w:rsidRPr="000F2390">
              <w:rPr>
                <w:lang w:val="es-MX"/>
              </w:rPr>
              <w:t xml:space="preserve"> (en situ) </w:t>
            </w:r>
          </w:p>
        </w:tc>
        <w:tc>
          <w:tcPr>
            <w:tcW w:w="4675" w:type="dxa"/>
          </w:tcPr>
          <w:p w14:paraId="7E369C8A" w14:textId="46982C5E" w:rsidR="0094366B" w:rsidRPr="000F2390" w:rsidRDefault="0094366B" w:rsidP="0094366B">
            <w:pPr>
              <w:rPr>
                <w:lang w:val="es-MX"/>
              </w:rPr>
            </w:pPr>
            <w:r w:rsidRPr="000F2390">
              <w:rPr>
                <w:lang w:val="es-MX"/>
              </w:rPr>
              <w:t>I</w:t>
            </w:r>
            <w:r w:rsidR="001826CF" w:rsidRPr="000F2390">
              <w:rPr>
                <w:lang w:val="es-MX"/>
              </w:rPr>
              <w:t xml:space="preserve">nyectar sustancias químicas reactivas en los suelos o en el agua subterránea para </w:t>
            </w:r>
            <w:r w:rsidR="002E0C6A">
              <w:rPr>
                <w:lang w:val="es-MX"/>
              </w:rPr>
              <w:t>degrada</w:t>
            </w:r>
            <w:r w:rsidR="002E0C6A" w:rsidRPr="000F2390">
              <w:rPr>
                <w:lang w:val="es-MX"/>
              </w:rPr>
              <w:t xml:space="preserve">r </w:t>
            </w:r>
            <w:r w:rsidR="001826CF" w:rsidRPr="000F2390">
              <w:rPr>
                <w:lang w:val="es-MX"/>
              </w:rPr>
              <w:t xml:space="preserve">la contaminación </w:t>
            </w:r>
            <w:r w:rsidR="002E0C6A">
              <w:rPr>
                <w:lang w:val="es-MX"/>
              </w:rPr>
              <w:t>usando</w:t>
            </w:r>
            <w:r w:rsidR="001826CF" w:rsidRPr="000F2390">
              <w:rPr>
                <w:lang w:val="es-MX"/>
              </w:rPr>
              <w:t xml:space="preserve"> procesos similares a quemar </w:t>
            </w:r>
            <w:r w:rsidR="002E0C6A">
              <w:rPr>
                <w:lang w:val="es-MX"/>
              </w:rPr>
              <w:t>u</w:t>
            </w:r>
            <w:r w:rsidR="001826CF" w:rsidRPr="000F2390">
              <w:rPr>
                <w:lang w:val="es-MX"/>
              </w:rPr>
              <w:t xml:space="preserve"> </w:t>
            </w:r>
            <w:r w:rsidR="002E0C6A" w:rsidRPr="000F2390">
              <w:rPr>
                <w:lang w:val="es-MX"/>
              </w:rPr>
              <w:t>oxida</w:t>
            </w:r>
            <w:r w:rsidR="002E0C6A">
              <w:rPr>
                <w:lang w:val="es-MX"/>
              </w:rPr>
              <w:t>r</w:t>
            </w:r>
          </w:p>
          <w:p w14:paraId="7E369C8B" w14:textId="5D6DC72B" w:rsidR="0094366B" w:rsidRPr="000F2390" w:rsidRDefault="002E0C6A" w:rsidP="0094366B">
            <w:pPr>
              <w:pStyle w:val="ListParagraph"/>
              <w:numPr>
                <w:ilvl w:val="0"/>
                <w:numId w:val="2"/>
              </w:numPr>
              <w:rPr>
                <w:lang w:val="es-MX"/>
              </w:rPr>
            </w:pPr>
            <w:r w:rsidRPr="000F2390">
              <w:rPr>
                <w:lang w:val="es-MX"/>
              </w:rPr>
              <w:lastRenderedPageBreak/>
              <w:t>Oxida</w:t>
            </w:r>
            <w:r>
              <w:rPr>
                <w:lang w:val="es-MX"/>
              </w:rPr>
              <w:t>nte</w:t>
            </w:r>
            <w:r w:rsidR="0094366B" w:rsidRPr="000F2390">
              <w:rPr>
                <w:lang w:val="es-MX"/>
              </w:rPr>
              <w:t>: a</w:t>
            </w:r>
            <w:r w:rsidR="001826CF" w:rsidRPr="000F2390">
              <w:rPr>
                <w:lang w:val="es-MX"/>
              </w:rPr>
              <w:t xml:space="preserve">ñadir una sustancia química que </w:t>
            </w:r>
            <w:r w:rsidRPr="000F2390">
              <w:rPr>
                <w:lang w:val="es-MX"/>
              </w:rPr>
              <w:t>lib</w:t>
            </w:r>
            <w:r>
              <w:rPr>
                <w:lang w:val="es-MX"/>
              </w:rPr>
              <w:t>era</w:t>
            </w:r>
            <w:r w:rsidRPr="000F2390">
              <w:rPr>
                <w:lang w:val="es-MX"/>
              </w:rPr>
              <w:t xml:space="preserve"> </w:t>
            </w:r>
            <w:r w:rsidR="001826CF" w:rsidRPr="000F2390">
              <w:rPr>
                <w:lang w:val="es-MX"/>
              </w:rPr>
              <w:t>electrones</w:t>
            </w:r>
          </w:p>
          <w:p w14:paraId="7E369C8C" w14:textId="5825AF97" w:rsidR="0094366B" w:rsidRPr="000F2390" w:rsidRDefault="0094366B" w:rsidP="00D5574A">
            <w:pPr>
              <w:pStyle w:val="ListParagraph"/>
              <w:numPr>
                <w:ilvl w:val="0"/>
                <w:numId w:val="2"/>
              </w:numPr>
              <w:rPr>
                <w:lang w:val="es-MX"/>
              </w:rPr>
            </w:pPr>
            <w:r w:rsidRPr="000F2390">
              <w:rPr>
                <w:lang w:val="es-MX"/>
              </w:rPr>
              <w:t>Reductiv</w:t>
            </w:r>
            <w:r w:rsidR="001826CF" w:rsidRPr="000F2390">
              <w:rPr>
                <w:lang w:val="es-MX"/>
              </w:rPr>
              <w:t>o</w:t>
            </w:r>
            <w:r w:rsidRPr="000F2390">
              <w:rPr>
                <w:lang w:val="es-MX"/>
              </w:rPr>
              <w:t xml:space="preserve">: </w:t>
            </w:r>
            <w:r w:rsidR="001826CF" w:rsidRPr="000F2390">
              <w:rPr>
                <w:lang w:val="es-MX"/>
              </w:rPr>
              <w:t xml:space="preserve">añadir una sustancia química que </w:t>
            </w:r>
            <w:r w:rsidR="00D5574A" w:rsidRPr="000F2390">
              <w:rPr>
                <w:lang w:val="es-MX"/>
              </w:rPr>
              <w:t>utiliza electrones</w:t>
            </w:r>
          </w:p>
        </w:tc>
      </w:tr>
      <w:tr w:rsidR="0094366B" w:rsidRPr="0024516A" w14:paraId="7E369C90" w14:textId="77777777" w:rsidTr="0094366B">
        <w:tc>
          <w:tcPr>
            <w:tcW w:w="4675" w:type="dxa"/>
          </w:tcPr>
          <w:p w14:paraId="7E369C8E" w14:textId="3DFAEE97" w:rsidR="0094366B" w:rsidRPr="008C73FE" w:rsidRDefault="008C73FE" w:rsidP="00FA193E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 xml:space="preserve">Muro de tratamiento </w:t>
            </w:r>
            <w:r w:rsidR="0094366B" w:rsidRPr="008C73FE">
              <w:rPr>
                <w:lang w:val="es-MX"/>
              </w:rPr>
              <w:t xml:space="preserve">o </w:t>
            </w:r>
            <w:r>
              <w:rPr>
                <w:lang w:val="es-MX"/>
              </w:rPr>
              <w:t xml:space="preserve">barrera </w:t>
            </w:r>
            <w:r w:rsidR="002E0C6A" w:rsidRPr="008C73FE">
              <w:rPr>
                <w:lang w:val="es-MX"/>
              </w:rPr>
              <w:t>reactiv</w:t>
            </w:r>
            <w:r w:rsidR="002E0C6A">
              <w:rPr>
                <w:lang w:val="es-MX"/>
              </w:rPr>
              <w:t>a</w:t>
            </w:r>
            <w:r w:rsidR="002E0C6A" w:rsidRPr="008C73FE">
              <w:rPr>
                <w:lang w:val="es-MX"/>
              </w:rPr>
              <w:t xml:space="preserve"> </w:t>
            </w:r>
            <w:r w:rsidR="0094366B" w:rsidRPr="008C73FE">
              <w:rPr>
                <w:lang w:val="es-MX"/>
              </w:rPr>
              <w:t xml:space="preserve">permeable </w:t>
            </w:r>
          </w:p>
        </w:tc>
        <w:tc>
          <w:tcPr>
            <w:tcW w:w="4675" w:type="dxa"/>
          </w:tcPr>
          <w:p w14:paraId="7E369C8F" w14:textId="7C372F48" w:rsidR="0094366B" w:rsidRPr="008C73FE" w:rsidRDefault="0094366B" w:rsidP="008C73FE">
            <w:pPr>
              <w:rPr>
                <w:lang w:val="es-MX"/>
              </w:rPr>
            </w:pPr>
            <w:r w:rsidRPr="008C73FE">
              <w:rPr>
                <w:lang w:val="es-MX"/>
              </w:rPr>
              <w:t>Constru</w:t>
            </w:r>
            <w:r w:rsidR="008C73FE">
              <w:rPr>
                <w:lang w:val="es-MX"/>
              </w:rPr>
              <w:t>ir un muro permeable en la tierra que permite pasar el agua subterránea pero captu</w:t>
            </w:r>
            <w:r w:rsidR="0091683B">
              <w:rPr>
                <w:lang w:val="es-MX"/>
              </w:rPr>
              <w:t>r</w:t>
            </w:r>
            <w:r w:rsidR="008C73FE">
              <w:rPr>
                <w:lang w:val="es-MX"/>
              </w:rPr>
              <w:t>a los contaminantes</w:t>
            </w:r>
          </w:p>
        </w:tc>
      </w:tr>
    </w:tbl>
    <w:p w14:paraId="7E369C91" w14:textId="77777777" w:rsidR="0094366B" w:rsidRPr="008C73FE" w:rsidRDefault="0094366B" w:rsidP="0094366B">
      <w:pPr>
        <w:rPr>
          <w:lang w:val="es-ES"/>
        </w:rPr>
      </w:pPr>
    </w:p>
    <w:sectPr w:rsidR="0094366B" w:rsidRPr="008C7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1576"/>
    <w:multiLevelType w:val="hybridMultilevel"/>
    <w:tmpl w:val="2A7E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E0DE4"/>
    <w:multiLevelType w:val="hybridMultilevel"/>
    <w:tmpl w:val="306A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6B"/>
    <w:rsid w:val="000F2390"/>
    <w:rsid w:val="00141D00"/>
    <w:rsid w:val="001826CF"/>
    <w:rsid w:val="0024516A"/>
    <w:rsid w:val="002E0C6A"/>
    <w:rsid w:val="0032602B"/>
    <w:rsid w:val="00336440"/>
    <w:rsid w:val="00673E3B"/>
    <w:rsid w:val="008C73FE"/>
    <w:rsid w:val="0091683B"/>
    <w:rsid w:val="0094366B"/>
    <w:rsid w:val="00971E1A"/>
    <w:rsid w:val="009A7B71"/>
    <w:rsid w:val="00BF7A44"/>
    <w:rsid w:val="00C15FB7"/>
    <w:rsid w:val="00D028D9"/>
    <w:rsid w:val="00D5574A"/>
    <w:rsid w:val="00EA3C92"/>
    <w:rsid w:val="00EC21FE"/>
    <w:rsid w:val="00FA193E"/>
    <w:rsid w:val="00FB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9C68"/>
  <w15:chartTrackingRefBased/>
  <w15:docId w15:val="{5325CA5F-7F6D-4A25-B03C-B46D9310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8D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1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9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9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9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9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19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4a1f7c2-7ff8-4327-869f-f046bf34df91">Translation document - product</Category>
    <Program xmlns="64a1f7c2-7ff8-4327-869f-f046bf34df91">HWTR - Hazardous Waste &amp; Toxics Reduction</Program>
    <Year xmlns="64a1f7c2-7ff8-4327-869f-f046bf34df91">2016</Year>
    <_dlc_DocId xmlns="88868635-438c-4fbc-b9cb-ba52577c4dc9">7CUAK2MRY6HH-852648308-1059</_dlc_DocId>
    <_dlc_DocIdUrl xmlns="88868635-438c-4fbc-b9cb-ba52577c4dc9">
      <Url>http://teams/sites/EXEC/mitt/_layouts/15/DocIdRedir.aspx?ID=7CUAK2MRY6HH-852648308-1059</Url>
      <Description>7CUAK2MRY6HH-852648308-1059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3031E7122ED498955B731D0547E38" ma:contentTypeVersion="4" ma:contentTypeDescription="Create a new document." ma:contentTypeScope="" ma:versionID="73e9fd36bb361c78847ee311919db229">
  <xsd:schema xmlns:xsd="http://www.w3.org/2001/XMLSchema" xmlns:xs="http://www.w3.org/2001/XMLSchema" xmlns:p="http://schemas.microsoft.com/office/2006/metadata/properties" xmlns:ns2="64a1f7c2-7ff8-4327-869f-f046bf34df91" xmlns:ns3="88868635-438c-4fbc-b9cb-ba52577c4dc9" targetNamespace="http://schemas.microsoft.com/office/2006/metadata/properties" ma:root="true" ma:fieldsID="f1c4be4ec7e3ee05e90ee62c7cf6f586" ns2:_="" ns3:_="">
    <xsd:import namespace="64a1f7c2-7ff8-4327-869f-f046bf34df91"/>
    <xsd:import namespace="88868635-438c-4fbc-b9cb-ba52577c4dc9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ategory" minOccurs="0"/>
                <xsd:element ref="ns2:Program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1f7c2-7ff8-4327-869f-f046bf34df91" elementFormDefault="qualified">
    <xsd:import namespace="http://schemas.microsoft.com/office/2006/documentManagement/types"/>
    <xsd:import namespace="http://schemas.microsoft.com/office/infopath/2007/PartnerControls"/>
    <xsd:element name="Year" ma:index="9" nillable="true" ma:displayName="Year" ma:description="yyyy" ma:internalName="Year">
      <xsd:simpleType>
        <xsd:restriction base="dms:Text">
          <xsd:maxLength value="255"/>
        </xsd:restriction>
      </xsd:simpleType>
    </xsd:element>
    <xsd:element name="Category" ma:index="10" nillable="true" ma:displayName="Category" ma:format="Dropdown" ma:internalName="Category">
      <xsd:simpleType>
        <xsd:restriction base="dms:Choice">
          <xsd:enumeration value="Translation document - source"/>
          <xsd:enumeration value="Translation document - product"/>
          <xsd:enumeration value="Quarterly report"/>
          <xsd:enumeration value="Governance"/>
          <xsd:enumeration value="Resource"/>
        </xsd:restriction>
      </xsd:simpleType>
    </xsd:element>
    <xsd:element name="Program" ma:index="11" ma:displayName="Program" ma:format="Dropdown" ma:internalName="Program">
      <xsd:simpleType>
        <xsd:restriction base="dms:Choice">
          <xsd:enumeration value="Public - Direct Request"/>
          <xsd:enumeration value="Program A"/>
          <xsd:enumeration value="AQ - Air Quality"/>
          <xsd:enumeration value="EAP - Environmental Assessment Program"/>
          <xsd:enumeration value="HWTR - Hazardous Waste &amp; Toxics Reduction"/>
          <xsd:enumeration value="NW - Nuclear Waste"/>
          <xsd:enumeration value="SEA - Shorelands &amp; Environmental Assistance"/>
          <xsd:enumeration value="Spills - Spills Prevention &amp; Response"/>
          <xsd:enumeration value="TCP - Toxics Cleanup Program"/>
          <xsd:enumeration value="W2R - Waste 2 Resources"/>
          <xsd:enumeration value="WQ - Water Quality"/>
          <xsd:enumeration value="WR - Water Resources"/>
          <xsd:enumeration value="MITT - Internal MITT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68635-438c-4fbc-b9cb-ba52577c4dc9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EC5A3BD-0206-457B-A234-4D22B7F4B0CF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64a1f7c2-7ff8-4327-869f-f046bf34df91"/>
    <ds:schemaRef ds:uri="88868635-438c-4fbc-b9cb-ba52577c4dc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236603-94FF-4714-A5D3-1F5D30AB7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547CF-4A9E-4126-BE67-134AC983E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1f7c2-7ff8-4327-869f-f046bf34df91"/>
    <ds:schemaRef ds:uri="88868635-438c-4fbc-b9cb-ba52577c4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0B2BBE-2D07-4A93-9DE9-C43CCBE1683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jrahm@enviroissues.com</dc:creator>
  <cp:keywords/>
  <dc:description/>
  <cp:lastModifiedBy>Levkovitz, Thea (ECY)</cp:lastModifiedBy>
  <cp:revision>2</cp:revision>
  <dcterms:created xsi:type="dcterms:W3CDTF">2016-05-26T19:19:00Z</dcterms:created>
  <dcterms:modified xsi:type="dcterms:W3CDTF">2016-05-26T19:19:00Z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0x0101007A73031E7122ED498955B731D0547E38</vt:lpwstr>
  </property>
  <property fmtid="{D5CDD505-2E9C-101B-9397-08002B2CF9AE}" pid="3" name="_dlc_DocIdItemGuid">
    <vt:lpwstr>72e47ad4-6a4f-4663-956d-41ba925a7aac</vt:lpwstr>
  </property>
</Properties>
</file>