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CE" w:rsidRDefault="00FD18FD" w:rsidP="008D16F2">
      <w:pPr>
        <w:sectPr w:rsidR="009834CE" w:rsidSect="004107D6">
          <w:headerReference w:type="default" r:id="rId8"/>
          <w:footerReference w:type="default" r:id="rId9"/>
          <w:pgSz w:w="12240" w:h="15840"/>
          <w:pgMar w:top="720" w:right="720" w:bottom="1440" w:left="720" w:header="720" w:footer="720" w:gutter="0"/>
          <w:cols w:space="720"/>
          <w:docGrid w:linePitch="360"/>
        </w:sectPr>
      </w:pPr>
      <w:r w:rsidRPr="00FD18FD">
        <w:rPr>
          <w:noProof/>
        </w:rPr>
        <w:drawing>
          <wp:anchor distT="0" distB="0" distL="114300" distR="114300" simplePos="0" relativeHeight="251655168" behindDoc="0" locked="0" layoutInCell="1" allowOverlap="1">
            <wp:simplePos x="0" y="0"/>
            <wp:positionH relativeFrom="margin">
              <wp:posOffset>89072</wp:posOffset>
            </wp:positionH>
            <wp:positionV relativeFrom="margin">
              <wp:posOffset>-311185</wp:posOffset>
            </wp:positionV>
            <wp:extent cx="1823685" cy="486033"/>
            <wp:effectExtent l="19050" t="0" r="5115" b="0"/>
            <wp:wrapNone/>
            <wp:docPr id="1" name="Picture 96" descr="logo_wide_MCTA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logo_wide_MCTA_blue"/>
                    <pic:cNvPicPr>
                      <a:picLocks noChangeAspect="1" noChangeArrowheads="1"/>
                    </pic:cNvPicPr>
                  </pic:nvPicPr>
                  <pic:blipFill>
                    <a:blip r:embed="rId10" cstate="print"/>
                    <a:srcRect/>
                    <a:stretch>
                      <a:fillRect/>
                    </a:stretch>
                  </pic:blipFill>
                  <pic:spPr bwMode="auto">
                    <a:xfrm>
                      <a:off x="0" y="0"/>
                      <a:ext cx="1823685" cy="486033"/>
                    </a:xfrm>
                    <a:prstGeom prst="rect">
                      <a:avLst/>
                    </a:prstGeom>
                    <a:noFill/>
                    <a:ln w="9525">
                      <a:noFill/>
                      <a:miter lim="800000"/>
                      <a:headEnd/>
                      <a:tailEnd/>
                    </a:ln>
                  </pic:spPr>
                </pic:pic>
              </a:graphicData>
            </a:graphic>
          </wp:anchor>
        </w:drawing>
      </w:r>
    </w:p>
    <w:p w:rsidR="00AF7E0E" w:rsidRDefault="00E56A22" w:rsidP="008D16F2">
      <w:r>
        <w:rPr>
          <w:noProof/>
        </w:rPr>
        <w:lastRenderedPageBreak/>
        <w:pict>
          <v:shapetype id="_x0000_t202" coordsize="21600,21600" o:spt="202" path="m,l,21600r21600,l21600,xe">
            <v:stroke joinstyle="miter"/>
            <v:path gradientshapeok="t" o:connecttype="rect"/>
          </v:shapetype>
          <v:shape id="Text Box 3" o:spid="_x0000_s1026" type="#_x0000_t202" style="position:absolute;margin-left:.3pt;margin-top:73.4pt;width:114.85pt;height:21.75pt;z-index:2516572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" filled="f" stroked="f">
            <v:textbox style="mso-next-textbox:#Text Box 3" inset="1.44pt,1.44pt,1.44pt,1.44pt">
              <w:txbxContent>
                <w:p w:rsidR="00F36982" w:rsidRPr="00276DBF" w:rsidRDefault="00F36982" w:rsidP="00276DBF">
                  <w:pPr>
                    <w:pStyle w:val="DatePubNumber"/>
                    <w:rPr>
                      <w:sz w:val="28"/>
                      <w:szCs w:val="28"/>
                    </w:rPr>
                  </w:pPr>
                  <w:r>
                    <w:rPr>
                      <w:sz w:val="28"/>
                      <w:szCs w:val="28"/>
                    </w:rPr>
                    <w:t>April 2012</w:t>
                  </w:r>
                </w:p>
              </w:txbxContent>
            </v:textbox>
            <w10:wrap anchory="page"/>
          </v:shape>
        </w:pict>
      </w:r>
    </w:p>
    <w:p w:rsidR="007E6E87" w:rsidRDefault="007E6E87" w:rsidP="008D16F2"/>
    <w:p w:rsidR="00D86BE0" w:rsidRPr="005723DF" w:rsidRDefault="005723DF" w:rsidP="00D86BE0">
      <w:pPr>
        <w:pStyle w:val="Heading1"/>
      </w:pPr>
      <w:r w:rsidRPr="005723DF">
        <w:t>Proposed legal agreement ready for public review</w:t>
      </w:r>
    </w:p>
    <w:p w:rsidR="005723DF" w:rsidRDefault="006663AD" w:rsidP="005723DF">
      <w:r w:rsidRPr="005723DF">
        <w:rPr>
          <w:color w:val="auto"/>
        </w:rPr>
        <w:t xml:space="preserve">The Washington Department of Ecology </w:t>
      </w:r>
      <w:r w:rsidR="00E56A22" w:rsidRPr="00E56A22">
        <w:rPr>
          <w:noProof/>
          <w:highlight w:val="yellow"/>
        </w:rPr>
        <w:pict>
          <v:roundrect id="AutoShape 7" o:spid="_x0000_s1033" style="position:absolute;margin-left:332.85pt;margin-top:106.8pt;width:183.75pt;height:623.45pt;z-index:-251658240;visibility:visible;mso-position-horizontal-relative:text;mso-position-vertical-relative:page" arcsize="10923f" wrapcoords="3438 -26 2557 0 617 286 617 390 264 572 -88 806 -88 20820 529 21184 617 21262 2292 21574 2645 21574 18867 21574 19220 21574 20983 21236 20983 21184 21600 20794 21688 780 20895 390 20983 260 19043 0 18073 -26 3438 -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" filled="f" fillcolor="#abd3ef" strokecolor="#003f7b" strokeweight="1pt">
            <v:textbox style="mso-next-textbox:#AutoShape 7" inset="0,0,0,0">
              <w:txbxContent>
                <w:p w:rsidR="00F36982" w:rsidRPr="00941859" w:rsidRDefault="00F36982" w:rsidP="006663AD">
                  <w:pPr>
                    <w:pStyle w:val="NoSpacing"/>
                    <w:jc w:val="center"/>
                    <w:rPr>
                      <w:rFonts w:ascii="Franklin Gothic Medium" w:hAnsi="Franklin Gothic Medium"/>
                      <w:b/>
                      <w:sz w:val="28"/>
                      <w:szCs w:val="28"/>
                    </w:rPr>
                  </w:pPr>
                  <w:r>
                    <w:rPr>
                      <w:rFonts w:ascii="Franklin Gothic Medium" w:hAnsi="Franklin Gothic Medium"/>
                      <w:b/>
                      <w:sz w:val="28"/>
                      <w:szCs w:val="28"/>
                    </w:rPr>
                    <w:t>Public</w:t>
                  </w:r>
                </w:p>
                <w:p w:rsidR="00F36982" w:rsidRPr="00D86BE0" w:rsidRDefault="00F36982" w:rsidP="006663AD">
                  <w:pPr>
                    <w:pStyle w:val="SideBarHeading1"/>
                    <w:rPr>
                      <w:rFonts w:ascii="Franklin Gothic Medium" w:hAnsi="Franklin Gothic Medium"/>
                    </w:rPr>
                  </w:pPr>
                  <w:r w:rsidRPr="00D86BE0">
                    <w:rPr>
                      <w:rFonts w:ascii="Franklin Gothic Medium" w:hAnsi="Franklin Gothic Medium"/>
                    </w:rPr>
                    <w:t>comment period</w:t>
                  </w:r>
                </w:p>
                <w:p w:rsidR="00F36982" w:rsidRPr="000302CD" w:rsidRDefault="00F36982" w:rsidP="006663AD">
                  <w:pPr>
                    <w:pStyle w:val="SideBarHeading1"/>
                    <w:spacing w:after="0"/>
                    <w:jc w:val="left"/>
                    <w:rPr>
                      <w:sz w:val="24"/>
                      <w:szCs w:val="24"/>
                    </w:rPr>
                  </w:pPr>
                  <w:r w:rsidRPr="000302CD">
                    <w:rPr>
                      <w:sz w:val="24"/>
                      <w:szCs w:val="24"/>
                    </w:rPr>
                    <w:t>Comments accepted</w:t>
                  </w:r>
                  <w:r>
                    <w:rPr>
                      <w:sz w:val="24"/>
                      <w:szCs w:val="24"/>
                    </w:rPr>
                    <w:t>:</w:t>
                  </w:r>
                </w:p>
                <w:p w:rsidR="00F36982" w:rsidRPr="000302CD" w:rsidRDefault="00F36982" w:rsidP="00FE2DB6">
                  <w:pPr>
                    <w:pStyle w:val="commentdate"/>
                  </w:pPr>
                  <w:r>
                    <w:t>April 9 – May 9, 2012</w:t>
                  </w:r>
                </w:p>
                <w:p w:rsidR="00F36982" w:rsidRDefault="00F36982" w:rsidP="006663AD">
                  <w:pPr>
                    <w:pStyle w:val="SideBarHeading2"/>
                  </w:pPr>
                </w:p>
                <w:p w:rsidR="00F36982" w:rsidRDefault="00F36982" w:rsidP="006663AD">
                  <w:pPr>
                    <w:pStyle w:val="SideBarHeading2"/>
                  </w:pPr>
                  <w:r>
                    <w:t>Submit comments and technical questions to:</w:t>
                  </w:r>
                </w:p>
                <w:p w:rsidR="00F36982" w:rsidRDefault="00F36982" w:rsidP="00FE2DB6">
                  <w:pPr>
                    <w:pStyle w:val="Sidebartext"/>
                  </w:pPr>
                  <w:r>
                    <w:t>Jing Liu, Site Manager</w:t>
                  </w:r>
                </w:p>
                <w:p w:rsidR="00F36982" w:rsidRDefault="00F36982" w:rsidP="00FE2DB6">
                  <w:pPr>
                    <w:pStyle w:val="Sidebartext"/>
                  </w:pPr>
                  <w:r>
                    <w:t xml:space="preserve">WA Department of Ecology </w:t>
                  </w:r>
                </w:p>
                <w:p w:rsidR="00F36982" w:rsidRDefault="00F36982" w:rsidP="00FE2DB6">
                  <w:pPr>
                    <w:pStyle w:val="Sidebartext"/>
                  </w:pPr>
                  <w:r>
                    <w:t>3190 160</w:t>
                  </w:r>
                  <w:r w:rsidRPr="00E808E5">
                    <w:rPr>
                      <w:vertAlign w:val="superscript"/>
                    </w:rPr>
                    <w:t>th</w:t>
                  </w:r>
                  <w:r>
                    <w:t xml:space="preserve"> Avenue SE</w:t>
                  </w:r>
                </w:p>
                <w:p w:rsidR="00F36982" w:rsidRDefault="00F36982" w:rsidP="00FE2DB6">
                  <w:pPr>
                    <w:pStyle w:val="Sidebartext"/>
                  </w:pPr>
                  <w:r>
                    <w:t>Bellevue, WA  98008-5452</w:t>
                  </w:r>
                </w:p>
                <w:p w:rsidR="00F36982" w:rsidRDefault="00F36982" w:rsidP="00FE2DB6">
                  <w:pPr>
                    <w:pStyle w:val="Sidebartext"/>
                  </w:pPr>
                  <w:r>
                    <w:t>Phone: 425-649-4310</w:t>
                  </w:r>
                </w:p>
                <w:p w:rsidR="00F36982" w:rsidRDefault="00F36982" w:rsidP="00FE2DB6">
                  <w:pPr>
                    <w:pStyle w:val="Sidebartext"/>
                  </w:pPr>
                  <w:r>
                    <w:t>Email:  Jing.Liu@ecy.wa.gov</w:t>
                  </w:r>
                </w:p>
                <w:p w:rsidR="00F36982" w:rsidRDefault="00F36982" w:rsidP="006663AD">
                  <w:pPr>
                    <w:pStyle w:val="SideBarHeading2"/>
                  </w:pPr>
                </w:p>
                <w:p w:rsidR="00F36982" w:rsidRDefault="00F36982" w:rsidP="006663AD">
                  <w:pPr>
                    <w:pStyle w:val="SideBarHeading2"/>
                  </w:pPr>
                  <w:r>
                    <w:t>Document at these review locations:</w:t>
                  </w:r>
                </w:p>
                <w:p w:rsidR="00F36982" w:rsidRPr="001E514A" w:rsidRDefault="00F36982" w:rsidP="00FE2DB6">
                  <w:pPr>
                    <w:pStyle w:val="Sidebartext"/>
                  </w:pPr>
                  <w:r w:rsidRPr="001E514A">
                    <w:t>Department of Ecology</w:t>
                  </w:r>
                </w:p>
                <w:p w:rsidR="00F36982" w:rsidRPr="001E514A" w:rsidRDefault="00F36982" w:rsidP="00FE2DB6">
                  <w:pPr>
                    <w:pStyle w:val="Sidebartext"/>
                  </w:pPr>
                  <w:r w:rsidRPr="001E514A">
                    <w:t>Bellingham Field office</w:t>
                  </w:r>
                </w:p>
                <w:p w:rsidR="00F36982" w:rsidRDefault="00F36982" w:rsidP="00FE2DB6">
                  <w:pPr>
                    <w:pStyle w:val="Sidebartext"/>
                  </w:pPr>
                  <w:r>
                    <w:t>1440 10</w:t>
                  </w:r>
                  <w:r w:rsidRPr="001E514A">
                    <w:rPr>
                      <w:vertAlign w:val="superscript"/>
                    </w:rPr>
                    <w:t>th</w:t>
                  </w:r>
                  <w:r>
                    <w:t xml:space="preserve"> St., Suite 102</w:t>
                  </w:r>
                </w:p>
                <w:p w:rsidR="00F36982" w:rsidRDefault="00F36982" w:rsidP="00FE2DB6">
                  <w:pPr>
                    <w:pStyle w:val="Sidebartext"/>
                  </w:pPr>
                  <w:r>
                    <w:t>Bellingham, WA</w:t>
                  </w:r>
                </w:p>
                <w:p w:rsidR="00F36982" w:rsidRDefault="00F36982" w:rsidP="00FE2DB6">
                  <w:pPr>
                    <w:pStyle w:val="Sidebartext"/>
                  </w:pPr>
                  <w:r w:rsidRPr="001E514A">
                    <w:rPr>
                      <w:b/>
                    </w:rPr>
                    <w:t>By appointment.</w:t>
                  </w:r>
                  <w:r>
                    <w:t xml:space="preserve"> Call Linsay Albin at 360-715-5200.</w:t>
                  </w:r>
                </w:p>
                <w:p w:rsidR="00FE2DB6" w:rsidRDefault="00FE2DB6" w:rsidP="00FE2DB6">
                  <w:pPr>
                    <w:pStyle w:val="Sidebartext"/>
                  </w:pPr>
                </w:p>
                <w:p w:rsidR="00F36982" w:rsidRPr="001E514A" w:rsidRDefault="009D2715" w:rsidP="00FE2DB6">
                  <w:pPr>
                    <w:pStyle w:val="Sidebartext"/>
                  </w:pPr>
                  <w:r>
                    <w:t xml:space="preserve">Bellingham </w:t>
                  </w:r>
                  <w:r w:rsidR="00F36982" w:rsidRPr="001E514A">
                    <w:t>Public Library</w:t>
                  </w:r>
                </w:p>
                <w:p w:rsidR="00F36982" w:rsidRDefault="009D2715" w:rsidP="00FE2DB6">
                  <w:pPr>
                    <w:pStyle w:val="Sidebartext"/>
                  </w:pPr>
                  <w:r>
                    <w:t>210 Central Avenue</w:t>
                  </w:r>
                  <w:r w:rsidR="00F36982">
                    <w:t>.</w:t>
                  </w:r>
                </w:p>
                <w:p w:rsidR="00F36982" w:rsidRDefault="009D2715" w:rsidP="00FE2DB6">
                  <w:pPr>
                    <w:pStyle w:val="Sidebartext"/>
                  </w:pPr>
                  <w:r>
                    <w:t xml:space="preserve">Bellingham, </w:t>
                  </w:r>
                  <w:r w:rsidR="00F36982">
                    <w:t>WA</w:t>
                  </w:r>
                </w:p>
                <w:p w:rsidR="00F36982" w:rsidRDefault="00F36982" w:rsidP="00FE2DB6">
                  <w:pPr>
                    <w:pStyle w:val="Sidebartext"/>
                  </w:pPr>
                  <w:r w:rsidRPr="001E514A">
                    <w:rPr>
                      <w:b/>
                    </w:rPr>
                    <w:t>Phone:</w:t>
                  </w:r>
                  <w:r w:rsidR="009D2715">
                    <w:t xml:space="preserve"> 360-778-7323</w:t>
                  </w:r>
                </w:p>
                <w:p w:rsidR="00F36982" w:rsidRDefault="00F36982" w:rsidP="00FE2DB6">
                  <w:pPr>
                    <w:pStyle w:val="Sidebartext"/>
                  </w:pPr>
                  <w:r w:rsidRPr="001E514A">
                    <w:rPr>
                      <w:b/>
                    </w:rPr>
                    <w:t>Hours:</w:t>
                  </w:r>
                  <w:r>
                    <w:t xml:space="preserve"> Mon.</w:t>
                  </w:r>
                  <w:r w:rsidR="009D2715">
                    <w:t>-Tues. 10 a.m</w:t>
                  </w:r>
                  <w:proofErr w:type="gramStart"/>
                  <w:r w:rsidR="009D2715">
                    <w:t>.–</w:t>
                  </w:r>
                  <w:proofErr w:type="gramEnd"/>
                  <w:r w:rsidR="009D2715">
                    <w:t xml:space="preserve"> 8 p.m. Wed.</w:t>
                  </w:r>
                  <w:r>
                    <w:t>– Sat. 10 a.m.- 6 p.m.</w:t>
                  </w:r>
                </w:p>
                <w:p w:rsidR="00F36982" w:rsidRDefault="00F36982" w:rsidP="00FE2DB6">
                  <w:pPr>
                    <w:pStyle w:val="Sidebartext"/>
                  </w:pPr>
                  <w:r>
                    <w:t>Sun. closed.</w:t>
                  </w:r>
                </w:p>
                <w:p w:rsidR="00FE2DB6" w:rsidRDefault="00FE2DB6" w:rsidP="00FE2DB6">
                  <w:pPr>
                    <w:pStyle w:val="Sidebartext"/>
                  </w:pPr>
                </w:p>
                <w:p w:rsidR="00F36982" w:rsidRPr="001E514A" w:rsidRDefault="00F36982" w:rsidP="00FE2DB6">
                  <w:pPr>
                    <w:pStyle w:val="Sidebartext"/>
                  </w:pPr>
                  <w:r w:rsidRPr="001E514A">
                    <w:t>Department of Ecology</w:t>
                  </w:r>
                </w:p>
                <w:p w:rsidR="00F36982" w:rsidRPr="001E514A" w:rsidRDefault="00F36982" w:rsidP="00FE2DB6">
                  <w:pPr>
                    <w:pStyle w:val="Sidebartext"/>
                  </w:pPr>
                  <w:r w:rsidRPr="001E514A">
                    <w:t>Northwest Regional Office</w:t>
                  </w:r>
                </w:p>
                <w:p w:rsidR="00F36982" w:rsidRDefault="00F36982" w:rsidP="00FE2DB6">
                  <w:pPr>
                    <w:pStyle w:val="Sidebartext"/>
                  </w:pPr>
                  <w:r>
                    <w:t>3190 160</w:t>
                  </w:r>
                  <w:r w:rsidRPr="001E514A">
                    <w:rPr>
                      <w:vertAlign w:val="superscript"/>
                    </w:rPr>
                    <w:t>th</w:t>
                  </w:r>
                  <w:r>
                    <w:t xml:space="preserve"> Ave. SE</w:t>
                  </w:r>
                </w:p>
                <w:p w:rsidR="00F36982" w:rsidRDefault="00F36982" w:rsidP="00FE2DB6">
                  <w:pPr>
                    <w:pStyle w:val="Sidebartext"/>
                  </w:pPr>
                  <w:r>
                    <w:t>Bellevue, WA</w:t>
                  </w:r>
                </w:p>
                <w:p w:rsidR="00F36982" w:rsidRDefault="00F36982" w:rsidP="00FE2DB6">
                  <w:pPr>
                    <w:pStyle w:val="Sidebartext"/>
                  </w:pPr>
                  <w:r w:rsidRPr="001E514A">
                    <w:rPr>
                      <w:b/>
                    </w:rPr>
                    <w:t>By appointment.</w:t>
                  </w:r>
                  <w:r>
                    <w:t xml:space="preserve"> Call Sally Perkins: 425-649-7190</w:t>
                  </w:r>
                </w:p>
                <w:p w:rsidR="00F36982" w:rsidRDefault="00F36982" w:rsidP="00FE2DB6">
                  <w:pPr>
                    <w:pStyle w:val="Sidebartext"/>
                  </w:pPr>
                </w:p>
                <w:p w:rsidR="00FE2DB6" w:rsidRDefault="00FE2DB6" w:rsidP="00FE2DB6">
                  <w:pPr>
                    <w:pStyle w:val="Sidebartext"/>
                  </w:pPr>
                </w:p>
                <w:p w:rsidR="00F36982" w:rsidRDefault="00F36982" w:rsidP="00FE2DB6">
                  <w:pPr>
                    <w:pStyle w:val="Sidebartext"/>
                  </w:pPr>
                  <w:r w:rsidRPr="00FE2DB6">
                    <w:t>Ecology’s Blaine Marina, Inc. Site web page</w:t>
                  </w:r>
                  <w:r>
                    <w:t>:</w:t>
                  </w:r>
                </w:p>
                <w:p w:rsidR="00F36982" w:rsidRPr="00D33625" w:rsidRDefault="00E56A22" w:rsidP="00D33625">
                  <w:pPr>
                    <w:rPr>
                      <w:color w:val="1F497D"/>
                      <w:sz w:val="20"/>
                      <w:szCs w:val="20"/>
                    </w:rPr>
                  </w:pPr>
                  <w:hyperlink r:id="rId11" w:history="1">
                    <w:r w:rsidR="00F36982" w:rsidRPr="002C0846">
                      <w:rPr>
                        <w:rStyle w:val="Hyperlink"/>
                        <w:sz w:val="20"/>
                        <w:szCs w:val="20"/>
                      </w:rPr>
                      <w:t>https://fortress.wa.gov/ecy/gsp/Sitepage.aspx?csid=63</w:t>
                    </w:r>
                  </w:hyperlink>
                </w:p>
                <w:p w:rsidR="00F36982" w:rsidRDefault="00F36982" w:rsidP="00FE2DB6">
                  <w:pPr>
                    <w:pStyle w:val="Sidebartext"/>
                  </w:pPr>
                </w:p>
                <w:p w:rsidR="00F36982" w:rsidRPr="00FE2DB6" w:rsidRDefault="00FE2DB6" w:rsidP="00FE2DB6">
                  <w:pPr>
                    <w:pStyle w:val="Sidebartext"/>
                  </w:pPr>
                  <w:r w:rsidRPr="00FE2DB6">
                    <w:t>Facility Site ID:  #2888</w:t>
                  </w:r>
                </w:p>
              </w:txbxContent>
            </v:textbox>
            <w10:wrap type="tight" anchory="page"/>
            <w10:anchorlock/>
          </v:roundrect>
        </w:pict>
      </w:r>
      <w:bookmarkStart w:id="0" w:name="_GoBack"/>
      <w:bookmarkEnd w:id="0"/>
      <w:r w:rsidR="00F36982">
        <w:rPr>
          <w:color w:val="auto"/>
        </w:rPr>
        <w:t xml:space="preserve">(Ecology) </w:t>
      </w:r>
      <w:r w:rsidR="005723DF">
        <w:t>and the Port of Bellingham</w:t>
      </w:r>
      <w:r w:rsidR="00F36982">
        <w:t xml:space="preserve"> (Port)</w:t>
      </w:r>
      <w:r w:rsidR="005723DF">
        <w:t xml:space="preserve"> have completed a draft legal agreement, called an agreed order, for the Blaine Marina</w:t>
      </w:r>
      <w:r w:rsidR="000F3766">
        <w:t>,</w:t>
      </w:r>
      <w:r w:rsidR="00566CF8">
        <w:t xml:space="preserve"> Inc. </w:t>
      </w:r>
      <w:r w:rsidR="005723DF">
        <w:t xml:space="preserve">site in Blaine.  The draft agreed order is the first step in the process that will require the </w:t>
      </w:r>
      <w:r w:rsidR="000F3766">
        <w:t>P</w:t>
      </w:r>
      <w:r w:rsidR="005723DF">
        <w:t>ort to conduct a cleanup at the site, with Ecology oversight.</w:t>
      </w:r>
    </w:p>
    <w:p w:rsidR="00797167" w:rsidRDefault="00797167" w:rsidP="006663AD">
      <w:pPr>
        <w:pStyle w:val="BodyText1"/>
        <w:spacing w:after="120"/>
        <w:rPr>
          <w:sz w:val="24"/>
          <w:szCs w:val="24"/>
          <w:highlight w:val="yellow"/>
        </w:rPr>
      </w:pPr>
    </w:p>
    <w:p w:rsidR="00797167" w:rsidRDefault="00797167" w:rsidP="00797167">
      <w:r>
        <w:t xml:space="preserve">When final, the agreement will first require the </w:t>
      </w:r>
      <w:r w:rsidR="000F3766">
        <w:t>P</w:t>
      </w:r>
      <w:r>
        <w:t xml:space="preserve">ort to perform an interim cleanup action to repair a damaged bulkhead which is failing and at risk of spreading contamination to the waters of Blaine Harbor.  </w:t>
      </w:r>
      <w:r w:rsidR="007D5FB3">
        <w:t>It</w:t>
      </w:r>
      <w:r w:rsidR="00566CF8">
        <w:t xml:space="preserve"> will then</w:t>
      </w:r>
      <w:r>
        <w:t xml:space="preserve"> be required to study the environmental conditions of the site (called a remedial investigation) and analyze cleanup options </w:t>
      </w:r>
      <w:r w:rsidR="007D5FB3">
        <w:t>(called a feasibility study).  This information will be used</w:t>
      </w:r>
      <w:r>
        <w:t xml:space="preserve"> to develop a draft cleanup action plan</w:t>
      </w:r>
      <w:r w:rsidR="00566CF8">
        <w:t>,</w:t>
      </w:r>
      <w:r>
        <w:t xml:space="preserve"> which describes the selected cl</w:t>
      </w:r>
      <w:r w:rsidR="007D5FB3">
        <w:t>eanup method.  Upon Ecology approval that plan will then be implemented at the site.</w:t>
      </w:r>
      <w:r>
        <w:t xml:space="preserve">   </w:t>
      </w:r>
    </w:p>
    <w:p w:rsidR="006672CB" w:rsidRPr="00E808E5" w:rsidRDefault="006672CB" w:rsidP="006663AD">
      <w:pPr>
        <w:pStyle w:val="BodyText1"/>
        <w:spacing w:after="120"/>
        <w:rPr>
          <w:sz w:val="24"/>
          <w:szCs w:val="24"/>
          <w:highlight w:val="yellow"/>
        </w:rPr>
      </w:pPr>
    </w:p>
    <w:p w:rsidR="00662C55" w:rsidRPr="00797167" w:rsidRDefault="006663AD" w:rsidP="006663AD">
      <w:pPr>
        <w:pStyle w:val="NoSpacing"/>
      </w:pPr>
      <w:r w:rsidRPr="00797167">
        <w:t>Ecology invites the public t</w:t>
      </w:r>
      <w:r w:rsidR="00797167" w:rsidRPr="00797167">
        <w:t xml:space="preserve">o review the proposed agreed order </w:t>
      </w:r>
      <w:r w:rsidRPr="00797167">
        <w:t>and submit comments fro</w:t>
      </w:r>
      <w:r w:rsidR="00797167" w:rsidRPr="00797167">
        <w:t xml:space="preserve">m April 9 through May 9, 2012. </w:t>
      </w:r>
      <w:r w:rsidRPr="00797167">
        <w:t xml:space="preserve"> (See right for details).</w:t>
      </w:r>
      <w:r w:rsidR="00F36982">
        <w:t xml:space="preserve"> </w:t>
      </w:r>
    </w:p>
    <w:p w:rsidR="00662C55" w:rsidRPr="00E808E5" w:rsidRDefault="00662C55" w:rsidP="006663AD">
      <w:pPr>
        <w:pStyle w:val="NoSpacing"/>
        <w:rPr>
          <w:highlight w:val="yellow"/>
        </w:rPr>
      </w:pPr>
    </w:p>
    <w:p w:rsidR="005A4828" w:rsidRPr="00797167" w:rsidRDefault="00662C55" w:rsidP="005A4828">
      <w:pPr>
        <w:pStyle w:val="NoSpacing"/>
        <w:rPr>
          <w:rFonts w:ascii="Franklin Gothic Heavy" w:hAnsi="Franklin Gothic Heavy"/>
          <w:sz w:val="28"/>
          <w:szCs w:val="28"/>
        </w:rPr>
      </w:pPr>
      <w:r w:rsidRPr="00797167">
        <w:rPr>
          <w:rFonts w:ascii="Franklin Gothic Heavy" w:hAnsi="Franklin Gothic Heavy"/>
          <w:sz w:val="28"/>
          <w:szCs w:val="28"/>
        </w:rPr>
        <w:t xml:space="preserve">Site history, location and </w:t>
      </w:r>
      <w:r w:rsidR="005A4828" w:rsidRPr="00797167">
        <w:rPr>
          <w:rFonts w:ascii="Franklin Gothic Heavy" w:hAnsi="Franklin Gothic Heavy"/>
          <w:sz w:val="28"/>
          <w:szCs w:val="28"/>
        </w:rPr>
        <w:t>c</w:t>
      </w:r>
      <w:r w:rsidRPr="00797167">
        <w:rPr>
          <w:rFonts w:ascii="Franklin Gothic Heavy" w:hAnsi="Franklin Gothic Heavy"/>
          <w:sz w:val="28"/>
          <w:szCs w:val="28"/>
        </w:rPr>
        <w:t>ontaminants</w:t>
      </w:r>
    </w:p>
    <w:p w:rsidR="00D8543C" w:rsidRPr="00E808E5" w:rsidRDefault="00D8543C" w:rsidP="005A4828">
      <w:pPr>
        <w:pStyle w:val="NoSpacing"/>
        <w:rPr>
          <w:highlight w:val="yellow"/>
        </w:rPr>
      </w:pPr>
    </w:p>
    <w:p w:rsidR="00797167" w:rsidRDefault="00797167" w:rsidP="005A4828">
      <w:pPr>
        <w:pStyle w:val="NoSpacing"/>
      </w:pPr>
      <w:r>
        <w:t>The Blaine Marina</w:t>
      </w:r>
      <w:r w:rsidR="000F3766">
        <w:t>,</w:t>
      </w:r>
      <w:r>
        <w:t xml:space="preserve"> Inc. site is located in the western portion of the Blaine Harbor industrial area.  Most of the site was originally tide flats and sub-tidal areas of Drayton Harbor.  Prior to 1949, the aquatic lands were dredged to create a small boat harbor and marina.  The upland industrial area was created at that time and was generally constructed of hydraulic fill with timber and riprap bulkheads along the shoreline.  The marina was expanded several times since its original construction, but the footprint of the upland industrial area has remained largely unchanged.  The Port</w:t>
      </w:r>
      <w:r w:rsidR="007D5FB3">
        <w:t xml:space="preserve"> </w:t>
      </w:r>
      <w:r>
        <w:t>has leased this property to Blaine Marina</w:t>
      </w:r>
      <w:r w:rsidR="000F3766">
        <w:t>,</w:t>
      </w:r>
      <w:r>
        <w:t xml:space="preserve"> Inc</w:t>
      </w:r>
      <w:r w:rsidR="000F3766">
        <w:t>.</w:t>
      </w:r>
      <w:r>
        <w:t xml:space="preserve"> for use as a tank farm and fueling facility since the 1950’s.  In 1955, the tenant installed three aboveground storage tanks to store gasoline and diesel fuel for dispensing at the fueling dock, and also for filling tanker trucks for delivery of home heating oil.  </w:t>
      </w:r>
      <w:r w:rsidR="00FE2DB6">
        <w:t>The</w:t>
      </w:r>
      <w:r w:rsidRPr="00770E74">
        <w:t xml:space="preserve"> fu</w:t>
      </w:r>
      <w:r w:rsidR="00FE2DB6">
        <w:t xml:space="preserve">eling facility </w:t>
      </w:r>
      <w:r w:rsidR="00D24643">
        <w:t xml:space="preserve">now </w:t>
      </w:r>
      <w:r w:rsidR="00FE2DB6">
        <w:t>supports commercial and recreational boating activities at the marina.</w:t>
      </w:r>
    </w:p>
    <w:p w:rsidR="00D86BE0" w:rsidRDefault="005A4828" w:rsidP="00FE2DB6">
      <w:pPr>
        <w:pStyle w:val="NoSpacing"/>
      </w:pPr>
      <w:r>
        <w:t xml:space="preserve"> </w:t>
      </w:r>
    </w:p>
    <w:p w:rsidR="003B1FF1" w:rsidRPr="00D86BE0" w:rsidRDefault="003B1FF1" w:rsidP="00001F27">
      <w:pPr>
        <w:pStyle w:val="BodyText1"/>
        <w:spacing w:after="120"/>
        <w:rPr>
          <w:rFonts w:ascii="Franklin Gothic Heavy" w:hAnsi="Franklin Gothic Heavy"/>
          <w:sz w:val="28"/>
          <w:szCs w:val="28"/>
        </w:rPr>
        <w:sectPr w:rsidR="003B1FF1" w:rsidRPr="00D86BE0" w:rsidSect="00612B0F">
          <w:headerReference w:type="default" r:id="rId12"/>
          <w:footerReference w:type="default" r:id="rId13"/>
          <w:type w:val="continuous"/>
          <w:pgSz w:w="12240" w:h="15840"/>
          <w:pgMar w:top="720" w:right="1008" w:bottom="1296" w:left="1008" w:header="720" w:footer="806" w:gutter="0"/>
          <w:cols w:space="360"/>
          <w:docGrid w:linePitch="360"/>
        </w:sectPr>
      </w:pPr>
    </w:p>
    <w:p w:rsidR="00A669CE" w:rsidRDefault="00A669CE" w:rsidP="00A669CE">
      <w:pPr>
        <w:pStyle w:val="NoSpacing"/>
      </w:pPr>
      <w:r>
        <w:lastRenderedPageBreak/>
        <w:t>A section of a</w:t>
      </w:r>
      <w:r w:rsidRPr="00770E74">
        <w:t xml:space="preserve"> bul</w:t>
      </w:r>
      <w:r>
        <w:t>khead along the western site boundary</w:t>
      </w:r>
      <w:r w:rsidRPr="00770E74">
        <w:t xml:space="preserve"> has partially failed and is at risk of failing further.  The bulkhe</w:t>
      </w:r>
      <w:r>
        <w:t xml:space="preserve">ad supports </w:t>
      </w:r>
      <w:r w:rsidRPr="00770E74">
        <w:t>an overwater building that has moved outward away from the s</w:t>
      </w:r>
      <w:r>
        <w:t>hore due to its failing</w:t>
      </w:r>
      <w:r w:rsidRPr="00770E74">
        <w:t xml:space="preserve">.  </w:t>
      </w:r>
      <w:r>
        <w:t xml:space="preserve">This has also caused a large amount of eroded fill behind the bulkhead.  </w:t>
      </w:r>
      <w:r w:rsidR="00885EA5">
        <w:t>F</w:t>
      </w:r>
      <w:r>
        <w:t xml:space="preserve">uel lines run from the tanks through the </w:t>
      </w:r>
      <w:r w:rsidRPr="00770E74">
        <w:t>damaged bulkhead and the overwater building to the fueling station located on an existing pier where marine vessels are fueled.</w:t>
      </w:r>
      <w:r>
        <w:t xml:space="preserve">  If the bulkhead is not repaired and fails further, these lines could rupture and release more contamination to the waters of Blaine Harbor.</w:t>
      </w:r>
    </w:p>
    <w:p w:rsidR="00A669CE" w:rsidRDefault="00A669CE" w:rsidP="00A669CE">
      <w:pPr>
        <w:pStyle w:val="NoSpacing"/>
      </w:pPr>
    </w:p>
    <w:p w:rsidR="00A669CE" w:rsidRDefault="00A669CE" w:rsidP="00A669CE">
      <w:pPr>
        <w:pStyle w:val="NoSpacing"/>
      </w:pPr>
      <w:r>
        <w:t xml:space="preserve">Environmental investigations between 1990 and 2007 have documented the release of diesel-range and oil-range petroleum hydrocarbons and petroleum associated compounds benzene, ethylbenzene, and xylene </w:t>
      </w:r>
      <w:r w:rsidR="00141FC2">
        <w:t>i</w:t>
      </w:r>
      <w:r>
        <w:t>n both soil and groundwater.  Some of these releases exceed standards of the state’s cleanup law, the Model Toxics Control Act, and pose a threat to human health and the environment, so they must be addressed.</w:t>
      </w:r>
    </w:p>
    <w:p w:rsidR="00A669CE" w:rsidRDefault="00A669CE" w:rsidP="00A669CE">
      <w:pPr>
        <w:pStyle w:val="NoSpacing"/>
      </w:pPr>
    </w:p>
    <w:p w:rsidR="00A669CE" w:rsidRDefault="00A669CE" w:rsidP="00A669CE">
      <w:pPr>
        <w:pStyle w:val="NoSpacing"/>
      </w:pPr>
      <w:r w:rsidRPr="00770E74">
        <w:t>One documented spill of 500 to 700 gallons of diesel fuel occurred on May 2, 1990</w:t>
      </w:r>
      <w:r>
        <w:t>,</w:t>
      </w:r>
      <w:r w:rsidRPr="00770E74">
        <w:t xml:space="preserve"> </w:t>
      </w:r>
      <w:r>
        <w:t>which</w:t>
      </w:r>
      <w:r w:rsidRPr="00770E74">
        <w:t xml:space="preserve"> was reportedly conta</w:t>
      </w:r>
      <w:r w:rsidR="00885EA5">
        <w:t>ined and removed</w:t>
      </w:r>
      <w:r w:rsidRPr="00770E74">
        <w:t>.  Another spill reportedly occurred sometime prior to 1986, although no written records of the spill are available.  Additionally, the tenant reported that a fuel line elbow leading to the fuel dock was leaking and needed to be replaced.</w:t>
      </w:r>
      <w:r>
        <w:t xml:space="preserve">  </w:t>
      </w:r>
    </w:p>
    <w:p w:rsidR="00A669CE" w:rsidRDefault="00A669CE" w:rsidP="00A01D45">
      <w:pPr>
        <w:spacing w:after="120"/>
        <w:rPr>
          <w:rFonts w:ascii="Franklin Gothic Heavy" w:hAnsi="Franklin Gothic Heavy"/>
          <w:sz w:val="28"/>
          <w:szCs w:val="28"/>
          <w:highlight w:val="yellow"/>
        </w:rPr>
      </w:pPr>
    </w:p>
    <w:p w:rsidR="005E2916" w:rsidRPr="00A669CE" w:rsidRDefault="00197D83" w:rsidP="00A01D45">
      <w:pPr>
        <w:spacing w:after="120"/>
        <w:rPr>
          <w:rFonts w:ascii="Franklin Gothic Heavy" w:hAnsi="Franklin Gothic Heavy"/>
          <w:sz w:val="28"/>
          <w:szCs w:val="28"/>
        </w:rPr>
      </w:pPr>
      <w:r w:rsidRPr="00A669CE">
        <w:rPr>
          <w:rFonts w:ascii="Franklin Gothic Heavy" w:hAnsi="Franklin Gothic Heavy"/>
          <w:sz w:val="28"/>
          <w:szCs w:val="28"/>
        </w:rPr>
        <w:t xml:space="preserve">Proposed </w:t>
      </w:r>
      <w:r w:rsidR="00FD3C7E" w:rsidRPr="00A669CE">
        <w:rPr>
          <w:rFonts w:ascii="Franklin Gothic Heavy" w:hAnsi="Franklin Gothic Heavy"/>
          <w:sz w:val="28"/>
          <w:szCs w:val="28"/>
        </w:rPr>
        <w:t>i</w:t>
      </w:r>
      <w:r w:rsidRPr="00A669CE">
        <w:rPr>
          <w:rFonts w:ascii="Franklin Gothic Heavy" w:hAnsi="Franklin Gothic Heavy"/>
          <w:sz w:val="28"/>
          <w:szCs w:val="28"/>
        </w:rPr>
        <w:t>nterim</w:t>
      </w:r>
      <w:r w:rsidR="00EE012D" w:rsidRPr="00A669CE">
        <w:rPr>
          <w:rFonts w:ascii="Franklin Gothic Heavy" w:hAnsi="Franklin Gothic Heavy"/>
          <w:sz w:val="28"/>
          <w:szCs w:val="28"/>
        </w:rPr>
        <w:t xml:space="preserve"> </w:t>
      </w:r>
      <w:r w:rsidR="00FD3C7E" w:rsidRPr="00A669CE">
        <w:rPr>
          <w:rFonts w:ascii="Franklin Gothic Heavy" w:hAnsi="Franklin Gothic Heavy"/>
          <w:sz w:val="28"/>
          <w:szCs w:val="28"/>
        </w:rPr>
        <w:t>a</w:t>
      </w:r>
      <w:r w:rsidR="00EE012D" w:rsidRPr="00A669CE">
        <w:rPr>
          <w:rFonts w:ascii="Franklin Gothic Heavy" w:hAnsi="Franklin Gothic Heavy"/>
          <w:sz w:val="28"/>
          <w:szCs w:val="28"/>
        </w:rPr>
        <w:t>ction</w:t>
      </w:r>
    </w:p>
    <w:p w:rsidR="009673E0" w:rsidRDefault="00B3087B" w:rsidP="009673E0">
      <w:pPr>
        <w:spacing w:before="16"/>
        <w:ind w:right="-20"/>
      </w:pPr>
      <w:r w:rsidRPr="00B3087B">
        <w:t>The Port will prepare and submit to Ecology for review an interim action work plan with details on</w:t>
      </w:r>
      <w:r w:rsidR="009673E0">
        <w:rPr>
          <w:color w:val="252525"/>
          <w:spacing w:val="-5"/>
        </w:rPr>
        <w:t xml:space="preserve"> how it will repair the existing damaged bulkhead</w:t>
      </w:r>
      <w:r w:rsidR="009673E0">
        <w:rPr>
          <w:color w:val="252525"/>
          <w:sz w:val="22"/>
          <w:szCs w:val="22"/>
        </w:rPr>
        <w:t>.</w:t>
      </w:r>
      <w:r w:rsidR="009673E0">
        <w:rPr>
          <w:color w:val="252525"/>
          <w:spacing w:val="45"/>
          <w:sz w:val="22"/>
          <w:szCs w:val="22"/>
        </w:rPr>
        <w:t xml:space="preserve"> </w:t>
      </w:r>
      <w:r w:rsidRPr="00B3087B">
        <w:rPr>
          <w:color w:val="252525"/>
        </w:rPr>
        <w:t xml:space="preserve">The work plan </w:t>
      </w:r>
      <w:r w:rsidR="009673E0">
        <w:rPr>
          <w:color w:val="252525"/>
        </w:rPr>
        <w:t xml:space="preserve">will include a </w:t>
      </w:r>
      <w:r w:rsidRPr="00B3087B">
        <w:rPr>
          <w:color w:val="252525"/>
          <w:spacing w:val="-5"/>
        </w:rPr>
        <w:t xml:space="preserve">summary of existing site conditions and alternative interim actions considered, </w:t>
      </w:r>
      <w:r w:rsidR="00BC7274">
        <w:rPr>
          <w:noProof/>
          <w:color w:val="252525"/>
          <w:spacing w:val="-5"/>
        </w:rPr>
        <w:drawing>
          <wp:anchor distT="0" distB="0" distL="114300" distR="114300" simplePos="0" relativeHeight="251664384" behindDoc="1" locked="0" layoutInCell="1" allowOverlap="1">
            <wp:simplePos x="0" y="0"/>
            <wp:positionH relativeFrom="page">
              <wp:posOffset>1143000</wp:posOffset>
            </wp:positionH>
            <wp:positionV relativeFrom="paragraph">
              <wp:posOffset>494030</wp:posOffset>
            </wp:positionV>
            <wp:extent cx="128270" cy="34163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28270" cy="341630"/>
                    </a:xfrm>
                    <a:prstGeom prst="rect">
                      <a:avLst/>
                    </a:prstGeom>
                    <a:noFill/>
                  </pic:spPr>
                </pic:pic>
              </a:graphicData>
            </a:graphic>
          </wp:anchor>
        </w:drawing>
      </w:r>
      <w:r w:rsidRPr="00B3087B">
        <w:rPr>
          <w:color w:val="252525"/>
          <w:spacing w:val="-5"/>
        </w:rPr>
        <w:t>a description of the interim action</w:t>
      </w:r>
      <w:r w:rsidR="00BC7274">
        <w:rPr>
          <w:noProof/>
          <w:color w:val="252525"/>
          <w:spacing w:val="-5"/>
        </w:rPr>
        <w:drawing>
          <wp:anchor distT="0" distB="0" distL="114300" distR="114300" simplePos="0" relativeHeight="251665408" behindDoc="1" locked="0" layoutInCell="1" allowOverlap="1">
            <wp:simplePos x="0" y="0"/>
            <wp:positionH relativeFrom="page">
              <wp:posOffset>1143000</wp:posOffset>
            </wp:positionH>
            <wp:positionV relativeFrom="paragraph">
              <wp:posOffset>332105</wp:posOffset>
            </wp:positionV>
            <wp:extent cx="128270" cy="51181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28270" cy="511810"/>
                    </a:xfrm>
                    <a:prstGeom prst="rect">
                      <a:avLst/>
                    </a:prstGeom>
                    <a:noFill/>
                  </pic:spPr>
                </pic:pic>
              </a:graphicData>
            </a:graphic>
          </wp:anchor>
        </w:drawing>
      </w:r>
      <w:r w:rsidRPr="00B3087B">
        <w:rPr>
          <w:color w:val="252525"/>
          <w:spacing w:val="-5"/>
        </w:rPr>
        <w:t xml:space="preserve"> design and </w:t>
      </w:r>
      <w:r w:rsidRPr="00B3087B">
        <w:t xml:space="preserve">construction requirements, and a proposed </w:t>
      </w:r>
      <w:r w:rsidRPr="00B3087B">
        <w:lastRenderedPageBreak/>
        <w:t>schedule and personnel roles and responsibilities.</w:t>
      </w:r>
      <w:r w:rsidR="009673E0">
        <w:rPr>
          <w:color w:val="252525"/>
        </w:rPr>
        <w:t xml:space="preserve">  </w:t>
      </w:r>
      <w:r w:rsidR="009673E0">
        <w:t xml:space="preserve">Upon approval by Ecology, the </w:t>
      </w:r>
      <w:r w:rsidR="00F36982">
        <w:t>P</w:t>
      </w:r>
      <w:r w:rsidR="009673E0">
        <w:t xml:space="preserve">ort will implement the interim action work plan to repair the bulkhead, </w:t>
      </w:r>
      <w:r w:rsidR="00D24643">
        <w:t xml:space="preserve">reconnect the fuel lines, </w:t>
      </w:r>
      <w:r w:rsidR="009673E0">
        <w:t>and submit a report to Ecology when completed.</w:t>
      </w:r>
    </w:p>
    <w:p w:rsidR="009673E0" w:rsidRDefault="009673E0" w:rsidP="009673E0">
      <w:pPr>
        <w:ind w:left="820" w:right="-20"/>
      </w:pPr>
    </w:p>
    <w:p w:rsidR="009673E0" w:rsidRDefault="009673E0" w:rsidP="009673E0">
      <w:pPr>
        <w:pStyle w:val="NoSpacing"/>
      </w:pPr>
      <w:r>
        <w:t>Following the interim action, t</w:t>
      </w:r>
      <w:r>
        <w:rPr>
          <w:spacing w:val="1"/>
        </w:rPr>
        <w:t>h</w:t>
      </w:r>
      <w:r>
        <w:t>e</w:t>
      </w:r>
      <w:r>
        <w:rPr>
          <w:spacing w:val="16"/>
        </w:rPr>
        <w:t xml:space="preserve"> </w:t>
      </w:r>
      <w:r w:rsidR="00F36982">
        <w:rPr>
          <w:spacing w:val="16"/>
        </w:rPr>
        <w:t>P</w:t>
      </w:r>
      <w:r>
        <w:rPr>
          <w:spacing w:val="1"/>
        </w:rPr>
        <w:t>o</w:t>
      </w:r>
      <w:r>
        <w:t>rt</w:t>
      </w:r>
      <w:r>
        <w:rPr>
          <w:spacing w:val="16"/>
        </w:rPr>
        <w:t xml:space="preserve"> will </w:t>
      </w:r>
      <w:r>
        <w:t>co</w:t>
      </w:r>
      <w:r>
        <w:rPr>
          <w:spacing w:val="1"/>
        </w:rPr>
        <w:t>n</w:t>
      </w:r>
      <w:r>
        <w:t>d</w:t>
      </w:r>
      <w:r>
        <w:rPr>
          <w:spacing w:val="1"/>
        </w:rPr>
        <w:t>u</w:t>
      </w:r>
      <w:r>
        <w:t>ct</w:t>
      </w:r>
      <w:r>
        <w:rPr>
          <w:spacing w:val="12"/>
        </w:rPr>
        <w:t xml:space="preserve"> </w:t>
      </w:r>
      <w:r>
        <w:rPr>
          <w:spacing w:val="1"/>
        </w:rPr>
        <w:t>a</w:t>
      </w:r>
      <w:r>
        <w:t>n</w:t>
      </w:r>
      <w:r>
        <w:rPr>
          <w:spacing w:val="19"/>
        </w:rPr>
        <w:t xml:space="preserve"> investigation (called a remedial investigation) to </w:t>
      </w:r>
      <w:r>
        <w:t>dete</w:t>
      </w:r>
      <w:r>
        <w:rPr>
          <w:spacing w:val="1"/>
        </w:rPr>
        <w:t>r</w:t>
      </w:r>
      <w:r>
        <w:rPr>
          <w:spacing w:val="-2"/>
        </w:rPr>
        <w:t>m</w:t>
      </w:r>
      <w:r>
        <w:t>ine</w:t>
      </w:r>
      <w:r>
        <w:rPr>
          <w:spacing w:val="-3"/>
        </w:rPr>
        <w:t xml:space="preserve"> </w:t>
      </w:r>
      <w:r>
        <w:t>t</w:t>
      </w:r>
      <w:r>
        <w:rPr>
          <w:spacing w:val="2"/>
        </w:rPr>
        <w:t>h</w:t>
      </w:r>
      <w:r>
        <w:t>e</w:t>
      </w:r>
      <w:r>
        <w:rPr>
          <w:spacing w:val="3"/>
        </w:rPr>
        <w:t xml:space="preserve"> nature and extent of contamination at the site.  </w:t>
      </w:r>
      <w:r>
        <w:t>When the</w:t>
      </w:r>
      <w:r w:rsidR="007D5FB3">
        <w:t xml:space="preserve"> investigation is complete, </w:t>
      </w:r>
      <w:r w:rsidR="00902B97">
        <w:t xml:space="preserve">the Port </w:t>
      </w:r>
      <w:r>
        <w:t>will submit a repo</w:t>
      </w:r>
      <w:r w:rsidR="00885EA5">
        <w:t xml:space="preserve">rt to Ecology that </w:t>
      </w:r>
      <w:r w:rsidR="00B3087B" w:rsidRPr="00B3087B">
        <w:t>presents and evaluates cleanup alternatives to address the contamination</w:t>
      </w:r>
      <w:r>
        <w:rPr>
          <w:color w:val="252525"/>
          <w:spacing w:val="-9"/>
          <w:sz w:val="22"/>
          <w:szCs w:val="22"/>
        </w:rPr>
        <w:t xml:space="preserve"> </w:t>
      </w:r>
      <w:r>
        <w:rPr>
          <w:color w:val="252525"/>
        </w:rPr>
        <w:t xml:space="preserve">(called a feasibility study).  Based on these reports and Ecology approval, the </w:t>
      </w:r>
      <w:r w:rsidR="002F5DF1">
        <w:rPr>
          <w:color w:val="252525"/>
        </w:rPr>
        <w:t>P</w:t>
      </w:r>
      <w:r>
        <w:rPr>
          <w:color w:val="252525"/>
        </w:rPr>
        <w:t xml:space="preserve">ort will submit a draft cleanup action </w:t>
      </w:r>
      <w:r w:rsidR="00885EA5">
        <w:rPr>
          <w:color w:val="252525"/>
        </w:rPr>
        <w:t xml:space="preserve">plan, which details the </w:t>
      </w:r>
      <w:r>
        <w:rPr>
          <w:color w:val="252525"/>
        </w:rPr>
        <w:t>cleanup for the site.  This plan will also go through a public comment process</w:t>
      </w:r>
      <w:r w:rsidR="00885EA5">
        <w:rPr>
          <w:color w:val="252525"/>
        </w:rPr>
        <w:t xml:space="preserve">.  If approved, it will </w:t>
      </w:r>
      <w:r>
        <w:rPr>
          <w:color w:val="252525"/>
        </w:rPr>
        <w:t xml:space="preserve">be implemented by the </w:t>
      </w:r>
      <w:r w:rsidR="002F5DF1">
        <w:rPr>
          <w:color w:val="252525"/>
        </w:rPr>
        <w:t>P</w:t>
      </w:r>
      <w:r>
        <w:rPr>
          <w:color w:val="252525"/>
        </w:rPr>
        <w:t>ort with Ecology oversight.</w:t>
      </w:r>
    </w:p>
    <w:p w:rsidR="00885EA5" w:rsidRDefault="00885EA5" w:rsidP="00EE1BCD">
      <w:pPr>
        <w:pStyle w:val="Heading2"/>
      </w:pPr>
    </w:p>
    <w:p w:rsidR="004120AA" w:rsidRPr="00885EA5" w:rsidRDefault="004120AA" w:rsidP="00EE1BCD">
      <w:pPr>
        <w:pStyle w:val="Heading2"/>
        <w:rPr>
          <w:sz w:val="24"/>
          <w:szCs w:val="24"/>
        </w:rPr>
      </w:pPr>
      <w:r w:rsidRPr="00885EA5">
        <w:t xml:space="preserve">Public </w:t>
      </w:r>
      <w:r w:rsidR="00D77D87" w:rsidRPr="00885EA5">
        <w:t>c</w:t>
      </w:r>
      <w:r w:rsidRPr="00885EA5">
        <w:t xml:space="preserve">omment </w:t>
      </w:r>
      <w:r w:rsidR="00D77D87" w:rsidRPr="00885EA5">
        <w:t>i</w:t>
      </w:r>
      <w:r w:rsidRPr="00885EA5">
        <w:t>nvited</w:t>
      </w:r>
    </w:p>
    <w:p w:rsidR="00DE2E4C" w:rsidRPr="00885EA5" w:rsidRDefault="007D3EF6" w:rsidP="00A01D45">
      <w:pPr>
        <w:pStyle w:val="BodyText1"/>
        <w:spacing w:after="120"/>
        <w:rPr>
          <w:sz w:val="24"/>
          <w:szCs w:val="24"/>
        </w:rPr>
      </w:pPr>
      <w:r w:rsidRPr="00885EA5">
        <w:rPr>
          <w:sz w:val="24"/>
          <w:szCs w:val="24"/>
        </w:rPr>
        <w:t>Ecology i</w:t>
      </w:r>
      <w:r w:rsidR="00EE012D" w:rsidRPr="00885EA5">
        <w:rPr>
          <w:sz w:val="24"/>
          <w:szCs w:val="24"/>
        </w:rPr>
        <w:t xml:space="preserve">s providing the </w:t>
      </w:r>
      <w:r w:rsidR="00885EA5" w:rsidRPr="00885EA5">
        <w:rPr>
          <w:sz w:val="24"/>
          <w:szCs w:val="24"/>
        </w:rPr>
        <w:t>proposed agreed order</w:t>
      </w:r>
      <w:r w:rsidR="00CF7EC1" w:rsidRPr="00885EA5">
        <w:rPr>
          <w:sz w:val="24"/>
          <w:szCs w:val="24"/>
        </w:rPr>
        <w:t xml:space="preserve">, and </w:t>
      </w:r>
      <w:r w:rsidR="006E2A69" w:rsidRPr="00885EA5">
        <w:rPr>
          <w:sz w:val="24"/>
          <w:szCs w:val="24"/>
        </w:rPr>
        <w:t xml:space="preserve">is </w:t>
      </w:r>
      <w:r w:rsidR="00CF7EC1" w:rsidRPr="00885EA5">
        <w:rPr>
          <w:sz w:val="24"/>
          <w:szCs w:val="24"/>
        </w:rPr>
        <w:t xml:space="preserve">asking </w:t>
      </w:r>
      <w:r w:rsidR="00DE2E4C" w:rsidRPr="00885EA5">
        <w:rPr>
          <w:sz w:val="24"/>
          <w:szCs w:val="24"/>
        </w:rPr>
        <w:t>for your comments</w:t>
      </w:r>
      <w:r w:rsidR="00CF7EC1" w:rsidRPr="00885EA5">
        <w:rPr>
          <w:sz w:val="24"/>
          <w:szCs w:val="24"/>
        </w:rPr>
        <w:t>.</w:t>
      </w:r>
    </w:p>
    <w:p w:rsidR="00D36BFF" w:rsidRPr="00885EA5" w:rsidRDefault="00BE4518" w:rsidP="00A01D45">
      <w:pPr>
        <w:pStyle w:val="BodyText1"/>
        <w:spacing w:after="120"/>
        <w:rPr>
          <w:sz w:val="24"/>
          <w:szCs w:val="24"/>
        </w:rPr>
      </w:pPr>
      <w:r w:rsidRPr="00885EA5">
        <w:rPr>
          <w:sz w:val="24"/>
          <w:szCs w:val="24"/>
        </w:rPr>
        <w:t xml:space="preserve">You are invited to: </w:t>
      </w:r>
    </w:p>
    <w:p w:rsidR="00BE4518" w:rsidRPr="00885EA5" w:rsidRDefault="00BE4518" w:rsidP="00A01D45">
      <w:pPr>
        <w:pStyle w:val="Bulletedlist"/>
        <w:spacing w:before="0" w:after="120"/>
        <w:rPr>
          <w:sz w:val="24"/>
          <w:szCs w:val="24"/>
        </w:rPr>
      </w:pPr>
      <w:r w:rsidRPr="00885EA5">
        <w:rPr>
          <w:b/>
          <w:bCs/>
          <w:sz w:val="24"/>
          <w:szCs w:val="24"/>
        </w:rPr>
        <w:t xml:space="preserve">Review </w:t>
      </w:r>
      <w:r w:rsidR="00167103" w:rsidRPr="00885EA5">
        <w:rPr>
          <w:sz w:val="24"/>
          <w:szCs w:val="24"/>
        </w:rPr>
        <w:t xml:space="preserve">the </w:t>
      </w:r>
      <w:r w:rsidR="00885EA5" w:rsidRPr="00885EA5">
        <w:rPr>
          <w:sz w:val="24"/>
          <w:szCs w:val="24"/>
        </w:rPr>
        <w:t>proposed agreed order;</w:t>
      </w:r>
      <w:r w:rsidRPr="00885EA5">
        <w:rPr>
          <w:sz w:val="24"/>
          <w:szCs w:val="24"/>
        </w:rPr>
        <w:t xml:space="preserve"> </w:t>
      </w:r>
    </w:p>
    <w:p w:rsidR="00A060D7" w:rsidRPr="00885EA5" w:rsidRDefault="00BE4518" w:rsidP="00885EA5">
      <w:pPr>
        <w:pStyle w:val="Bulletedlist"/>
        <w:spacing w:before="0" w:after="120"/>
        <w:rPr>
          <w:sz w:val="24"/>
          <w:szCs w:val="24"/>
        </w:rPr>
      </w:pPr>
      <w:r w:rsidRPr="00885EA5">
        <w:rPr>
          <w:b/>
          <w:bCs/>
          <w:sz w:val="24"/>
          <w:szCs w:val="24"/>
        </w:rPr>
        <w:t xml:space="preserve">Send </w:t>
      </w:r>
      <w:r w:rsidRPr="00885EA5">
        <w:rPr>
          <w:sz w:val="24"/>
          <w:szCs w:val="24"/>
        </w:rPr>
        <w:t xml:space="preserve">your comments to Ecology for consideration. </w:t>
      </w:r>
      <w:r w:rsidRPr="00885EA5">
        <w:rPr>
          <w:b/>
          <w:sz w:val="24"/>
          <w:szCs w:val="24"/>
        </w:rPr>
        <w:t xml:space="preserve">Comments will be accepted </w:t>
      </w:r>
      <w:r w:rsidR="00885EA5" w:rsidRPr="00885EA5">
        <w:rPr>
          <w:b/>
          <w:sz w:val="24"/>
          <w:szCs w:val="24"/>
        </w:rPr>
        <w:t>April 9 – May 9, 2012</w:t>
      </w:r>
      <w:r w:rsidRPr="00885EA5">
        <w:rPr>
          <w:sz w:val="24"/>
          <w:szCs w:val="24"/>
        </w:rPr>
        <w:t xml:space="preserve">. </w:t>
      </w:r>
    </w:p>
    <w:p w:rsidR="000967AE" w:rsidRPr="00E808E5" w:rsidRDefault="000967AE" w:rsidP="00A01D45">
      <w:pPr>
        <w:pStyle w:val="BodyText1"/>
        <w:spacing w:after="120"/>
        <w:rPr>
          <w:sz w:val="24"/>
          <w:szCs w:val="24"/>
          <w:highlight w:val="yellow"/>
        </w:rPr>
      </w:pPr>
    </w:p>
    <w:p w:rsidR="00141FC2" w:rsidRDefault="00141FC2" w:rsidP="00EE1BCD">
      <w:pPr>
        <w:pStyle w:val="Heading2"/>
      </w:pPr>
    </w:p>
    <w:p w:rsidR="005060EA" w:rsidRPr="00885EA5" w:rsidRDefault="005060EA" w:rsidP="00EE1BCD">
      <w:pPr>
        <w:pStyle w:val="Heading2"/>
      </w:pPr>
      <w:r w:rsidRPr="00885EA5">
        <w:t xml:space="preserve">What </w:t>
      </w:r>
      <w:r w:rsidR="003F0E52" w:rsidRPr="00885EA5">
        <w:t>h</w:t>
      </w:r>
      <w:r w:rsidRPr="00885EA5">
        <w:t xml:space="preserve">appens </w:t>
      </w:r>
      <w:r w:rsidR="003F0E52" w:rsidRPr="00885EA5">
        <w:t>n</w:t>
      </w:r>
      <w:r w:rsidRPr="00885EA5">
        <w:t>ext?</w:t>
      </w:r>
    </w:p>
    <w:p w:rsidR="00E600B5" w:rsidRDefault="00167103" w:rsidP="00A01D45">
      <w:pPr>
        <w:pStyle w:val="BodyText1"/>
        <w:spacing w:after="120"/>
        <w:rPr>
          <w:sz w:val="24"/>
          <w:szCs w:val="24"/>
        </w:rPr>
      </w:pPr>
      <w:r w:rsidRPr="00885EA5">
        <w:rPr>
          <w:sz w:val="24"/>
          <w:szCs w:val="24"/>
        </w:rPr>
        <w:t xml:space="preserve">Once the public comment period ends, Ecology will review and consider all comments </w:t>
      </w:r>
      <w:r w:rsidR="003F0E52" w:rsidRPr="00885EA5">
        <w:rPr>
          <w:sz w:val="24"/>
          <w:szCs w:val="24"/>
        </w:rPr>
        <w:t>it r</w:t>
      </w:r>
      <w:r w:rsidR="00EF65B5" w:rsidRPr="00885EA5">
        <w:rPr>
          <w:sz w:val="24"/>
          <w:szCs w:val="24"/>
        </w:rPr>
        <w:t>eceives</w:t>
      </w:r>
      <w:r w:rsidR="00086CB0" w:rsidRPr="00885EA5">
        <w:rPr>
          <w:sz w:val="24"/>
          <w:szCs w:val="24"/>
        </w:rPr>
        <w:t>.  T</w:t>
      </w:r>
      <w:r w:rsidR="00842E7E" w:rsidRPr="00885EA5">
        <w:rPr>
          <w:sz w:val="24"/>
          <w:szCs w:val="24"/>
        </w:rPr>
        <w:t xml:space="preserve">he </w:t>
      </w:r>
      <w:r w:rsidR="00086CB0" w:rsidRPr="00885EA5">
        <w:rPr>
          <w:sz w:val="24"/>
          <w:szCs w:val="24"/>
        </w:rPr>
        <w:t xml:space="preserve">proposed </w:t>
      </w:r>
      <w:r w:rsidR="00885EA5" w:rsidRPr="00885EA5">
        <w:rPr>
          <w:sz w:val="24"/>
          <w:szCs w:val="24"/>
        </w:rPr>
        <w:t>agreed order</w:t>
      </w:r>
      <w:r w:rsidR="00842E7E" w:rsidRPr="00885EA5">
        <w:rPr>
          <w:sz w:val="24"/>
          <w:szCs w:val="24"/>
        </w:rPr>
        <w:t xml:space="preserve"> </w:t>
      </w:r>
      <w:r w:rsidR="00086CB0" w:rsidRPr="00885EA5">
        <w:rPr>
          <w:sz w:val="24"/>
          <w:szCs w:val="24"/>
        </w:rPr>
        <w:t>may be modified based upon your comments</w:t>
      </w:r>
      <w:r w:rsidR="00EF65B5" w:rsidRPr="00885EA5">
        <w:rPr>
          <w:sz w:val="24"/>
          <w:szCs w:val="24"/>
        </w:rPr>
        <w:t>.</w:t>
      </w:r>
      <w:r w:rsidR="009466A6" w:rsidRPr="00885EA5">
        <w:rPr>
          <w:sz w:val="24"/>
          <w:szCs w:val="24"/>
        </w:rPr>
        <w:t xml:space="preserve">  </w:t>
      </w:r>
      <w:r w:rsidR="003F0E52" w:rsidRPr="00885EA5">
        <w:rPr>
          <w:sz w:val="24"/>
          <w:szCs w:val="24"/>
        </w:rPr>
        <w:t>If there are significant changes,</w:t>
      </w:r>
      <w:r w:rsidR="009466A6" w:rsidRPr="00885EA5">
        <w:rPr>
          <w:sz w:val="24"/>
          <w:szCs w:val="24"/>
        </w:rPr>
        <w:t xml:space="preserve"> Ecology will issue the</w:t>
      </w:r>
      <w:r w:rsidR="00086CB0" w:rsidRPr="00885EA5">
        <w:rPr>
          <w:sz w:val="24"/>
          <w:szCs w:val="24"/>
        </w:rPr>
        <w:t xml:space="preserve"> document </w:t>
      </w:r>
      <w:r w:rsidR="003F0E52" w:rsidRPr="00885EA5">
        <w:rPr>
          <w:sz w:val="24"/>
          <w:szCs w:val="24"/>
        </w:rPr>
        <w:t>again for public review.</w:t>
      </w:r>
      <w:r w:rsidR="00F61B17" w:rsidRPr="00F61B17">
        <w:rPr>
          <w:sz w:val="24"/>
          <w:szCs w:val="24"/>
        </w:rPr>
        <w:t xml:space="preserve"> </w:t>
      </w:r>
    </w:p>
    <w:p w:rsidR="003F0E52" w:rsidRPr="00141FC2" w:rsidRDefault="003F0E52" w:rsidP="00EE1BCD">
      <w:pPr>
        <w:pStyle w:val="Heading2"/>
      </w:pPr>
      <w:r w:rsidRPr="00141FC2">
        <w:lastRenderedPageBreak/>
        <w:t>Why this cleanup matters</w:t>
      </w:r>
    </w:p>
    <w:p w:rsidR="003F0E52" w:rsidRPr="00141FC2" w:rsidRDefault="003F0E52" w:rsidP="00A01D45">
      <w:pPr>
        <w:pStyle w:val="BodyText1"/>
        <w:spacing w:after="120"/>
        <w:rPr>
          <w:sz w:val="24"/>
          <w:szCs w:val="24"/>
        </w:rPr>
      </w:pPr>
      <w:r w:rsidRPr="00141FC2">
        <w:rPr>
          <w:sz w:val="24"/>
          <w:szCs w:val="24"/>
        </w:rPr>
        <w:t xml:space="preserve">Cleaning up the </w:t>
      </w:r>
      <w:r w:rsidR="00141FC2" w:rsidRPr="00141FC2">
        <w:rPr>
          <w:sz w:val="24"/>
          <w:szCs w:val="24"/>
        </w:rPr>
        <w:t>Blaine Marine</w:t>
      </w:r>
      <w:r w:rsidR="002F5DF1">
        <w:rPr>
          <w:sz w:val="24"/>
          <w:szCs w:val="24"/>
        </w:rPr>
        <w:t>,</w:t>
      </w:r>
      <w:r w:rsidR="00141FC2" w:rsidRPr="00141FC2">
        <w:rPr>
          <w:sz w:val="24"/>
          <w:szCs w:val="24"/>
        </w:rPr>
        <w:t xml:space="preserve"> Inc.</w:t>
      </w:r>
      <w:r w:rsidRPr="00141FC2">
        <w:rPr>
          <w:sz w:val="24"/>
          <w:szCs w:val="24"/>
        </w:rPr>
        <w:t xml:space="preserve"> site is necessary to protect people, plants, bir</w:t>
      </w:r>
      <w:r w:rsidR="00176C2D" w:rsidRPr="00141FC2">
        <w:rPr>
          <w:sz w:val="24"/>
          <w:szCs w:val="24"/>
        </w:rPr>
        <w:t>ds</w:t>
      </w:r>
      <w:r w:rsidRPr="00141FC2">
        <w:rPr>
          <w:sz w:val="24"/>
          <w:szCs w:val="24"/>
        </w:rPr>
        <w:t xml:space="preserve"> and other life from exposure to harmful levels of contamination</w:t>
      </w:r>
      <w:r w:rsidR="00D77D87" w:rsidRPr="00141FC2">
        <w:rPr>
          <w:sz w:val="24"/>
          <w:szCs w:val="24"/>
        </w:rPr>
        <w:t>,</w:t>
      </w:r>
      <w:r w:rsidR="00E64D3D" w:rsidRPr="00141FC2">
        <w:rPr>
          <w:sz w:val="24"/>
          <w:szCs w:val="24"/>
        </w:rPr>
        <w:t xml:space="preserve"> based upon the </w:t>
      </w:r>
      <w:r w:rsidR="006948BE" w:rsidRPr="00141FC2">
        <w:rPr>
          <w:sz w:val="24"/>
          <w:szCs w:val="24"/>
        </w:rPr>
        <w:t xml:space="preserve">intended </w:t>
      </w:r>
      <w:r w:rsidR="00E64D3D" w:rsidRPr="00141FC2">
        <w:rPr>
          <w:sz w:val="24"/>
          <w:szCs w:val="24"/>
        </w:rPr>
        <w:t>use</w:t>
      </w:r>
      <w:r w:rsidR="001F0E2B" w:rsidRPr="00141FC2">
        <w:rPr>
          <w:sz w:val="24"/>
          <w:szCs w:val="24"/>
        </w:rPr>
        <w:t>s</w:t>
      </w:r>
      <w:r w:rsidR="00AC0283" w:rsidRPr="00141FC2">
        <w:rPr>
          <w:sz w:val="24"/>
          <w:szCs w:val="24"/>
        </w:rPr>
        <w:t xml:space="preserve"> </w:t>
      </w:r>
      <w:r w:rsidR="00E64D3D" w:rsidRPr="00141FC2">
        <w:rPr>
          <w:sz w:val="24"/>
          <w:szCs w:val="24"/>
        </w:rPr>
        <w:t>of</w:t>
      </w:r>
      <w:r w:rsidR="00AC0283" w:rsidRPr="00141FC2">
        <w:rPr>
          <w:sz w:val="24"/>
          <w:szCs w:val="24"/>
        </w:rPr>
        <w:t xml:space="preserve"> the site</w:t>
      </w:r>
      <w:r w:rsidR="00E64D3D" w:rsidRPr="00141FC2">
        <w:rPr>
          <w:sz w:val="24"/>
          <w:szCs w:val="24"/>
        </w:rPr>
        <w:t>.</w:t>
      </w:r>
      <w:r w:rsidRPr="00141FC2">
        <w:rPr>
          <w:sz w:val="24"/>
          <w:szCs w:val="24"/>
        </w:rPr>
        <w:t xml:space="preserve"> All phases of the cleanup will be conducted under the Mo</w:t>
      </w:r>
      <w:r w:rsidR="00EE1BCD" w:rsidRPr="00141FC2">
        <w:rPr>
          <w:sz w:val="24"/>
          <w:szCs w:val="24"/>
        </w:rPr>
        <w:t>del Toxics Control Act, p</w:t>
      </w:r>
      <w:r w:rsidRPr="00141FC2">
        <w:rPr>
          <w:sz w:val="24"/>
          <w:szCs w:val="24"/>
        </w:rPr>
        <w:t>assed by citizen initiative in 1988 and enacted in 1989.</w:t>
      </w:r>
      <w:r w:rsidR="00D77D87" w:rsidRPr="00141FC2">
        <w:rPr>
          <w:sz w:val="24"/>
          <w:szCs w:val="24"/>
        </w:rPr>
        <w:t xml:space="preserve"> </w:t>
      </w:r>
    </w:p>
    <w:p w:rsidR="00902B97" w:rsidRDefault="00902B97" w:rsidP="007C0166">
      <w:pPr>
        <w:pStyle w:val="Heading2"/>
      </w:pPr>
    </w:p>
    <w:p w:rsidR="00EF5939" w:rsidRDefault="00EF5939" w:rsidP="00EF5939">
      <w:pPr>
        <w:pStyle w:val="Bulletedlist"/>
        <w:numPr>
          <w:ilvl w:val="0"/>
          <w:numId w:val="0"/>
        </w:numPr>
        <w:spacing w:before="0" w:after="120"/>
        <w:ind w:left="360"/>
        <w:rPr>
          <w:sz w:val="24"/>
          <w:szCs w:val="24"/>
        </w:rPr>
      </w:pPr>
    </w:p>
    <w:p w:rsidR="00902B97" w:rsidRDefault="007D50E1" w:rsidP="00EF5939">
      <w:pPr>
        <w:pStyle w:val="Bulletedlist"/>
        <w:numPr>
          <w:ilvl w:val="0"/>
          <w:numId w:val="0"/>
        </w:numPr>
        <w:spacing w:before="0" w:after="120"/>
        <w:ind w:left="360"/>
        <w:rPr>
          <w:sz w:val="24"/>
          <w:szCs w:val="24"/>
        </w:rPr>
      </w:pPr>
      <w:r>
        <w:rPr>
          <w:noProof/>
          <w:sz w:val="24"/>
          <w:szCs w:val="24"/>
        </w:rPr>
        <w:drawing>
          <wp:anchor distT="0" distB="0" distL="114300" distR="114300" simplePos="0" relativeHeight="251666432" behindDoc="0" locked="0" layoutInCell="1" allowOverlap="1">
            <wp:simplePos x="0" y="0"/>
            <wp:positionH relativeFrom="column">
              <wp:posOffset>-38100</wp:posOffset>
            </wp:positionH>
            <wp:positionV relativeFrom="page">
              <wp:posOffset>3305175</wp:posOffset>
            </wp:positionV>
            <wp:extent cx="6105525" cy="5781675"/>
            <wp:effectExtent l="19050" t="0" r="9525" b="0"/>
            <wp:wrapNone/>
            <wp:docPr id="3" name="Picture 2" descr="Fgr1-Blaine Marina Site Plan-BMI Layout-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r1-Blaine Marina Site Plan-BMI Layout-PORT.jpg"/>
                    <pic:cNvPicPr/>
                  </pic:nvPicPr>
                  <pic:blipFill>
                    <a:blip r:embed="rId16" cstate="print"/>
                    <a:srcRect l="11044" t="8219" r="14070"/>
                    <a:stretch>
                      <a:fillRect/>
                    </a:stretch>
                  </pic:blipFill>
                  <pic:spPr>
                    <a:xfrm>
                      <a:off x="0" y="0"/>
                      <a:ext cx="6105525" cy="5781675"/>
                    </a:xfrm>
                    <a:prstGeom prst="rect">
                      <a:avLst/>
                    </a:prstGeom>
                  </pic:spPr>
                </pic:pic>
              </a:graphicData>
            </a:graphic>
          </wp:anchor>
        </w:drawing>
      </w: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Default="00902B97" w:rsidP="00EF5939">
      <w:pPr>
        <w:pStyle w:val="Bulletedlist"/>
        <w:numPr>
          <w:ilvl w:val="0"/>
          <w:numId w:val="0"/>
        </w:numPr>
        <w:spacing w:before="0" w:after="120"/>
        <w:ind w:left="360"/>
        <w:rPr>
          <w:sz w:val="24"/>
          <w:szCs w:val="24"/>
        </w:rPr>
      </w:pPr>
    </w:p>
    <w:p w:rsidR="00902B97" w:rsidRPr="00141FC2" w:rsidRDefault="00902B97" w:rsidP="00902B97">
      <w:pPr>
        <w:pStyle w:val="Heading2"/>
      </w:pPr>
      <w:r w:rsidRPr="00141FC2">
        <w:lastRenderedPageBreak/>
        <w:t>What can you do?</w:t>
      </w:r>
    </w:p>
    <w:p w:rsidR="00902B97" w:rsidRPr="00902B97" w:rsidRDefault="00902B97" w:rsidP="00902B97">
      <w:pPr>
        <w:pStyle w:val="Bulletedlist"/>
        <w:spacing w:before="0" w:after="120"/>
        <w:rPr>
          <w:sz w:val="24"/>
          <w:szCs w:val="24"/>
        </w:rPr>
      </w:pPr>
      <w:r w:rsidRPr="00141FC2">
        <w:rPr>
          <w:sz w:val="24"/>
          <w:szCs w:val="24"/>
        </w:rPr>
        <w:t>Read ab</w:t>
      </w:r>
      <w:r>
        <w:rPr>
          <w:sz w:val="24"/>
          <w:szCs w:val="24"/>
        </w:rPr>
        <w:t>out the cleanup in this handout</w:t>
      </w:r>
    </w:p>
    <w:p w:rsidR="00902B97" w:rsidRPr="00141FC2" w:rsidRDefault="00902B97" w:rsidP="00902B97">
      <w:pPr>
        <w:pStyle w:val="Bulletedlist"/>
        <w:spacing w:before="0" w:after="120"/>
        <w:rPr>
          <w:sz w:val="24"/>
          <w:szCs w:val="24"/>
        </w:rPr>
      </w:pPr>
      <w:r w:rsidRPr="00141FC2">
        <w:rPr>
          <w:sz w:val="24"/>
          <w:szCs w:val="24"/>
        </w:rPr>
        <w:t xml:space="preserve">To get more detailed information, review the supporting documents at the locations listed in the column on Page 1 of this </w:t>
      </w:r>
      <w:r>
        <w:rPr>
          <w:sz w:val="24"/>
          <w:szCs w:val="24"/>
        </w:rPr>
        <w:t xml:space="preserve">Fact Sheet. </w:t>
      </w:r>
      <w:r w:rsidRPr="00141FC2">
        <w:rPr>
          <w:sz w:val="24"/>
          <w:szCs w:val="24"/>
        </w:rPr>
        <w:t>Write down your comments and questions. Send them to the Department of Ecology at the address provided on Page 1 of this mailer.</w:t>
      </w:r>
    </w:p>
    <w:p w:rsidR="00ED71E1" w:rsidRDefault="00ED71E1" w:rsidP="00F61B17">
      <w:pPr>
        <w:pStyle w:val="Bulletedlist"/>
        <w:numPr>
          <w:ilvl w:val="0"/>
          <w:numId w:val="0"/>
        </w:numPr>
        <w:spacing w:after="120"/>
        <w:ind w:left="360" w:hanging="360"/>
        <w:rPr>
          <w:sz w:val="24"/>
        </w:rPr>
        <w:sectPr w:rsidR="00ED71E1" w:rsidSect="0079127B">
          <w:headerReference w:type="default" r:id="rId17"/>
          <w:footerReference w:type="default" r:id="rId18"/>
          <w:type w:val="continuous"/>
          <w:pgSz w:w="12240" w:h="15840"/>
          <w:pgMar w:top="1440" w:right="1440" w:bottom="1440" w:left="1440" w:header="720" w:footer="806" w:gutter="0"/>
          <w:cols w:num="2" w:space="360"/>
          <w:docGrid w:linePitch="360"/>
        </w:sectPr>
      </w:pPr>
    </w:p>
    <w:p w:rsidR="001E1C21" w:rsidRPr="00D36BFF" w:rsidRDefault="001E1C21" w:rsidP="00D36BFF">
      <w:pPr>
        <w:pStyle w:val="BodyText1"/>
        <w:ind w:hanging="270"/>
      </w:pPr>
    </w:p>
    <w:p w:rsidR="00F6670F" w:rsidRDefault="00211F8E" w:rsidP="00F6670F">
      <w:pPr>
        <w:pStyle w:val="BodyText1"/>
        <w:spacing w:after="120"/>
      </w:pPr>
      <w:r>
        <w:rPr>
          <w:noProof/>
        </w:rPr>
        <w:drawing>
          <wp:anchor distT="0" distB="0" distL="114300" distR="114300" simplePos="0" relativeHeight="251654144" behindDoc="0" locked="1" layoutInCell="1" allowOverlap="1">
            <wp:simplePos x="0" y="0"/>
            <wp:positionH relativeFrom="column">
              <wp:posOffset>-52705</wp:posOffset>
            </wp:positionH>
            <wp:positionV relativeFrom="paragraph">
              <wp:posOffset>-208915</wp:posOffset>
            </wp:positionV>
            <wp:extent cx="1828800" cy="381000"/>
            <wp:effectExtent l="19050" t="0" r="0" b="0"/>
            <wp:wrapNone/>
            <wp:docPr id="56" name="Picture 56" descr="Long_Ecology-280 MCTA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ng_Ecology-280 MCTA blue"/>
                    <pic:cNvPicPr>
                      <a:picLocks noChangeAspect="1" noChangeArrowheads="1"/>
                    </pic:cNvPicPr>
                  </pic:nvPicPr>
                  <pic:blipFill>
                    <a:blip r:embed="rId19" cstate="print"/>
                    <a:srcRect/>
                    <a:stretch>
                      <a:fillRect/>
                    </a:stretch>
                  </pic:blipFill>
                  <pic:spPr bwMode="auto">
                    <a:xfrm>
                      <a:off x="0" y="0"/>
                      <a:ext cx="1828800" cy="381000"/>
                    </a:xfrm>
                    <a:prstGeom prst="rect">
                      <a:avLst/>
                    </a:prstGeom>
                    <a:noFill/>
                    <a:ln w="9525">
                      <a:noFill/>
                      <a:miter lim="800000"/>
                      <a:headEnd/>
                      <a:tailEnd/>
                    </a:ln>
                  </pic:spPr>
                </pic:pic>
              </a:graphicData>
            </a:graphic>
          </wp:anchor>
        </w:drawing>
      </w:r>
    </w:p>
    <w:p w:rsidR="00F6670F" w:rsidRDefault="00D91C5D" w:rsidP="00FE2DB6">
      <w:pPr>
        <w:pStyle w:val="Sidebartext"/>
      </w:pPr>
      <w:r>
        <w:t>3190 160</w:t>
      </w:r>
      <w:r w:rsidRPr="00D91C5D">
        <w:rPr>
          <w:vertAlign w:val="superscript"/>
        </w:rPr>
        <w:t>th</w:t>
      </w:r>
      <w:r>
        <w:t xml:space="preserve"> Avenue SE</w:t>
      </w:r>
    </w:p>
    <w:p w:rsidR="00D91C5D" w:rsidRPr="00830F8C" w:rsidRDefault="00D91C5D" w:rsidP="00FE2DB6">
      <w:pPr>
        <w:pStyle w:val="Sidebartext"/>
      </w:pPr>
      <w:r>
        <w:t>Bellevue, WA  98008-5452</w:t>
      </w:r>
    </w:p>
    <w:p w:rsidR="00EF5939" w:rsidRDefault="00EF5939" w:rsidP="007F4BF2">
      <w:pPr>
        <w:pStyle w:val="BodyText1"/>
        <w:tabs>
          <w:tab w:val="left" w:pos="990"/>
        </w:tabs>
      </w:pPr>
    </w:p>
    <w:p w:rsidR="0059422C" w:rsidRDefault="0059422C" w:rsidP="007F4BF2">
      <w:pPr>
        <w:pStyle w:val="BodyText1"/>
        <w:tabs>
          <w:tab w:val="left" w:pos="990"/>
        </w:tabs>
      </w:pPr>
    </w:p>
    <w:p w:rsidR="0059422C" w:rsidRDefault="0059422C" w:rsidP="007F4BF2">
      <w:pPr>
        <w:pStyle w:val="BodyText1"/>
        <w:tabs>
          <w:tab w:val="left" w:pos="990"/>
        </w:tabs>
      </w:pPr>
    </w:p>
    <w:p w:rsidR="0059422C" w:rsidRDefault="0059422C" w:rsidP="007F4BF2">
      <w:pPr>
        <w:pStyle w:val="BodyText1"/>
        <w:tabs>
          <w:tab w:val="left" w:pos="990"/>
        </w:tabs>
      </w:pPr>
    </w:p>
    <w:p w:rsidR="0059422C" w:rsidRDefault="0059422C" w:rsidP="007F4BF2">
      <w:pPr>
        <w:pStyle w:val="BodyText1"/>
        <w:tabs>
          <w:tab w:val="left" w:pos="990"/>
        </w:tabs>
      </w:pPr>
    </w:p>
    <w:p w:rsidR="0059422C" w:rsidRDefault="0059422C" w:rsidP="007F4BF2">
      <w:pPr>
        <w:pStyle w:val="BodyText1"/>
        <w:tabs>
          <w:tab w:val="left" w:pos="990"/>
        </w:tabs>
      </w:pPr>
    </w:p>
    <w:p w:rsidR="0059422C" w:rsidRDefault="0059422C" w:rsidP="007F4BF2">
      <w:pPr>
        <w:pStyle w:val="BodyText1"/>
        <w:tabs>
          <w:tab w:val="left" w:pos="990"/>
        </w:tabs>
      </w:pPr>
    </w:p>
    <w:p w:rsidR="0059422C" w:rsidRDefault="0059422C" w:rsidP="007F4BF2">
      <w:pPr>
        <w:pStyle w:val="BodyText1"/>
        <w:tabs>
          <w:tab w:val="left" w:pos="990"/>
        </w:tabs>
      </w:pPr>
    </w:p>
    <w:p w:rsidR="0059422C" w:rsidRDefault="0059422C" w:rsidP="007F4BF2">
      <w:pPr>
        <w:pStyle w:val="BodyText1"/>
        <w:tabs>
          <w:tab w:val="left" w:pos="990"/>
        </w:tabs>
      </w:pPr>
    </w:p>
    <w:p w:rsidR="0059422C" w:rsidRDefault="0059422C" w:rsidP="007F4BF2">
      <w:pPr>
        <w:pStyle w:val="BodyText1"/>
        <w:tabs>
          <w:tab w:val="left" w:pos="990"/>
        </w:tabs>
      </w:pPr>
    </w:p>
    <w:p w:rsidR="0059422C" w:rsidRDefault="0059422C" w:rsidP="007F4BF2">
      <w:pPr>
        <w:pStyle w:val="BodyText1"/>
        <w:tabs>
          <w:tab w:val="left" w:pos="990"/>
        </w:tabs>
      </w:pPr>
    </w:p>
    <w:p w:rsidR="0059422C" w:rsidRDefault="0059422C" w:rsidP="007F4BF2">
      <w:pPr>
        <w:pStyle w:val="BodyText1"/>
        <w:tabs>
          <w:tab w:val="left" w:pos="990"/>
        </w:tabs>
      </w:pPr>
    </w:p>
    <w:p w:rsidR="0059422C" w:rsidRDefault="0059422C" w:rsidP="007F4BF2">
      <w:pPr>
        <w:pStyle w:val="BodyText1"/>
        <w:tabs>
          <w:tab w:val="left" w:pos="990"/>
        </w:tabs>
      </w:pPr>
    </w:p>
    <w:p w:rsidR="0059422C" w:rsidRDefault="0059422C" w:rsidP="007F4BF2">
      <w:pPr>
        <w:pStyle w:val="BodyText1"/>
        <w:tabs>
          <w:tab w:val="left" w:pos="990"/>
        </w:tabs>
      </w:pPr>
    </w:p>
    <w:p w:rsidR="0059422C" w:rsidRDefault="0059422C" w:rsidP="007F4BF2">
      <w:pPr>
        <w:pStyle w:val="BodyText1"/>
        <w:tabs>
          <w:tab w:val="left" w:pos="990"/>
        </w:tabs>
        <w:sectPr w:rsidR="0059422C" w:rsidSect="00823F87">
          <w:headerReference w:type="default" r:id="rId20"/>
          <w:footerReference w:type="default" r:id="rId21"/>
          <w:pgSz w:w="12240" w:h="15840"/>
          <w:pgMar w:top="720" w:right="1008" w:bottom="1296" w:left="1008" w:header="720" w:footer="806" w:gutter="0"/>
          <w:cols w:space="360"/>
          <w:docGrid w:linePitch="360"/>
        </w:sectPr>
      </w:pPr>
    </w:p>
    <w:p w:rsidR="00194C90" w:rsidRDefault="00194C90" w:rsidP="007F4BF2">
      <w:pPr>
        <w:pStyle w:val="BodyText1"/>
        <w:tabs>
          <w:tab w:val="left" w:pos="990"/>
        </w:tabs>
      </w:pPr>
    </w:p>
    <w:p w:rsidR="00194C90" w:rsidRDefault="00194C90" w:rsidP="007F4BF2">
      <w:pPr>
        <w:pStyle w:val="BodyText1"/>
        <w:tabs>
          <w:tab w:val="left" w:pos="990"/>
        </w:tabs>
      </w:pPr>
    </w:p>
    <w:p w:rsidR="00194C90" w:rsidRDefault="00194C90" w:rsidP="007F4BF2">
      <w:pPr>
        <w:pStyle w:val="BodyText1"/>
        <w:tabs>
          <w:tab w:val="left" w:pos="990"/>
        </w:tabs>
      </w:pPr>
    </w:p>
    <w:p w:rsidR="00615769" w:rsidRDefault="00E56A22" w:rsidP="007F4BF2">
      <w:pPr>
        <w:pStyle w:val="BodyText1"/>
        <w:tabs>
          <w:tab w:val="left" w:pos="990"/>
        </w:tabs>
      </w:pPr>
      <w:r>
        <w:rPr>
          <w:noProof/>
        </w:rPr>
        <w:pict>
          <v:shape id="Text Box 6" o:spid="_x0000_s1028" type="#_x0000_t202" style="position:absolute;margin-left:128.25pt;margin-top:98.45pt;width:281.25pt;height:27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SRhwIAABg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" stroked="f">
            <v:textbox style="mso-next-textbox:#Text Box 6">
              <w:txbxContent>
                <w:p w:rsidR="00F36982" w:rsidRDefault="00F36982" w:rsidP="001B3071">
                  <w:pPr>
                    <w:spacing w:after="120"/>
                    <w:rPr>
                      <w:b/>
                      <w:lang w:val="es-ES"/>
                    </w:rPr>
                  </w:pPr>
                </w:p>
                <w:p w:rsidR="006124C0" w:rsidRDefault="00F36982" w:rsidP="006124C0">
                  <w:pPr>
                    <w:rPr>
                      <w:lang w:val="es-ES"/>
                    </w:rPr>
                  </w:pPr>
                  <w:r w:rsidRPr="00FE2DB6">
                    <w:rPr>
                      <w:rFonts w:asciiTheme="minorHAnsi" w:hAnsiTheme="minorHAnsi"/>
                      <w:b/>
                      <w:lang w:val="es-ES"/>
                    </w:rPr>
                    <w:t>Información en español</w:t>
                  </w:r>
                  <w:proofErr w:type="gramStart"/>
                  <w:r w:rsidRPr="00FE2DB6">
                    <w:rPr>
                      <w:rFonts w:asciiTheme="minorHAnsi" w:hAnsiTheme="minorHAnsi"/>
                      <w:b/>
                      <w:lang w:val="es-ES"/>
                    </w:rPr>
                    <w:t>:</w:t>
                  </w:r>
                  <w:r w:rsidRPr="00FE2DB6">
                    <w:rPr>
                      <w:rFonts w:asciiTheme="minorHAnsi" w:hAnsiTheme="minorHAnsi"/>
                      <w:lang w:val="es-ES"/>
                    </w:rPr>
                    <w:t xml:space="preserve">  </w:t>
                  </w:r>
                  <w:r w:rsidR="006124C0" w:rsidRPr="002157F1">
                    <w:rPr>
                      <w:lang w:val="es-ES"/>
                    </w:rPr>
                    <w:t>El</w:t>
                  </w:r>
                  <w:proofErr w:type="gramEnd"/>
                  <w:r w:rsidR="006124C0" w:rsidRPr="002157F1">
                    <w:rPr>
                      <w:lang w:val="es-ES"/>
                    </w:rPr>
                    <w:t xml:space="preserve"> Departamento de Ecología </w:t>
                  </w:r>
                  <w:r w:rsidR="006124C0">
                    <w:rPr>
                      <w:lang w:val="es-ES"/>
                    </w:rPr>
                    <w:t xml:space="preserve">(Ecología) </w:t>
                  </w:r>
                  <w:r w:rsidR="006124C0" w:rsidRPr="002157F1">
                    <w:rPr>
                      <w:lang w:val="es-ES"/>
                    </w:rPr>
                    <w:t xml:space="preserve">del Estado de Washington está aceptando comentarios en un documento legal, llamado una orden acordada, entre el Puerto de Bellingham y Ecología. Este documento describiría un estudio ambiental y de limpieza para el sitio de “Blaine Marina, Inc.” </w:t>
                  </w:r>
                  <w:r w:rsidR="006124C0">
                    <w:rPr>
                      <w:lang w:val="es-ES"/>
                    </w:rPr>
                    <w:t xml:space="preserve">Ecología aceptará los comentarios desde el 9 de abril al 9 de mayo de 2012. Favor de mandar sus comentarios por correo a Jing Liu, Department of Ecology, 3190 160th </w:t>
                  </w:r>
                  <w:proofErr w:type="spellStart"/>
                  <w:r w:rsidR="006124C0">
                    <w:rPr>
                      <w:lang w:val="es-ES"/>
                    </w:rPr>
                    <w:t>Avenue</w:t>
                  </w:r>
                  <w:proofErr w:type="spellEnd"/>
                  <w:r w:rsidR="006124C0">
                    <w:rPr>
                      <w:lang w:val="es-ES"/>
                    </w:rPr>
                    <w:t xml:space="preserve"> SE, Bellevue, WA 98008-5452. </w:t>
                  </w:r>
                </w:p>
                <w:p w:rsidR="006124C0" w:rsidRPr="002157F1" w:rsidRDefault="006124C0" w:rsidP="006124C0">
                  <w:pPr>
                    <w:rPr>
                      <w:lang w:val="es-ES"/>
                    </w:rPr>
                  </w:pPr>
                </w:p>
                <w:p w:rsidR="006124C0" w:rsidRPr="002157F1" w:rsidRDefault="006124C0" w:rsidP="006124C0">
                  <w:pPr>
                    <w:pStyle w:val="BodyText1"/>
                    <w:spacing w:after="120"/>
                    <w:rPr>
                      <w:rFonts w:ascii="Calibri" w:hAnsi="Calibri" w:cs="Times New Roman"/>
                      <w:sz w:val="24"/>
                      <w:szCs w:val="24"/>
                      <w:lang w:val="es-ES"/>
                    </w:rPr>
                  </w:pPr>
                  <w:r w:rsidRPr="002157F1">
                    <w:rPr>
                      <w:rFonts w:ascii="Calibri" w:hAnsi="Calibri" w:cs="Times New Roman"/>
                      <w:sz w:val="24"/>
                      <w:szCs w:val="24"/>
                      <w:lang w:val="es-ES"/>
                    </w:rPr>
                    <w:t>Para más informa</w:t>
                  </w:r>
                  <w:r>
                    <w:rPr>
                      <w:rFonts w:ascii="Calibri" w:hAnsi="Calibri" w:cs="Times New Roman"/>
                      <w:sz w:val="24"/>
                      <w:szCs w:val="24"/>
                      <w:lang w:val="es-ES"/>
                    </w:rPr>
                    <w:t>ción en español, favor de contactar</w:t>
                  </w:r>
                  <w:r w:rsidRPr="002157F1">
                    <w:rPr>
                      <w:rFonts w:ascii="Calibri" w:hAnsi="Calibri" w:cs="Times New Roman"/>
                      <w:sz w:val="24"/>
                      <w:szCs w:val="24"/>
                      <w:lang w:val="es-ES"/>
                    </w:rPr>
                    <w:t xml:space="preserve"> a Richelle Pérez a 360-407-7528 o por correo electrónico a </w:t>
                  </w:r>
                  <w:hyperlink r:id="rId22" w:history="1">
                    <w:r w:rsidRPr="002157F1">
                      <w:rPr>
                        <w:rStyle w:val="Hyperlink"/>
                        <w:rFonts w:ascii="Calibri" w:hAnsi="Calibri"/>
                        <w:sz w:val="24"/>
                        <w:szCs w:val="24"/>
                        <w:lang w:val="es-ES"/>
                      </w:rPr>
                      <w:t>richelle.perez@ecy.wa.gov</w:t>
                    </w:r>
                  </w:hyperlink>
                  <w:r w:rsidRPr="002157F1">
                    <w:rPr>
                      <w:rFonts w:ascii="Calibri" w:hAnsi="Calibri" w:cs="Times New Roman"/>
                      <w:sz w:val="24"/>
                      <w:szCs w:val="24"/>
                      <w:lang w:val="es-ES"/>
                    </w:rPr>
                    <w:t>.  Refiere al sitio de “Blaine Marina, Inc.”</w:t>
                  </w:r>
                </w:p>
                <w:p w:rsidR="00FE2DB6" w:rsidRPr="00324E38" w:rsidRDefault="00FE2DB6" w:rsidP="006124C0">
                  <w:pPr>
                    <w:spacing w:after="120"/>
                    <w:rPr>
                      <w:rFonts w:asciiTheme="minorHAnsi" w:hAnsiTheme="minorHAnsi"/>
                      <w:lang w:val="es-ES"/>
                    </w:rPr>
                  </w:pPr>
                </w:p>
                <w:p w:rsidR="00F36982" w:rsidRPr="00324E38" w:rsidRDefault="00F36982" w:rsidP="00FE2DB6">
                  <w:pPr>
                    <w:spacing w:after="120"/>
                    <w:rPr>
                      <w:rFonts w:asciiTheme="minorHAnsi" w:hAnsiTheme="minorHAnsi"/>
                      <w:lang w:val="es-ES"/>
                    </w:rPr>
                  </w:pPr>
                </w:p>
                <w:p w:rsidR="00F36982" w:rsidRPr="00AD2B13" w:rsidRDefault="00F36982" w:rsidP="00723EB9">
                  <w:pPr>
                    <w:rPr>
                      <w:rFonts w:ascii="Book Antiqua" w:hAnsi="Book Antiqua"/>
                      <w:sz w:val="23"/>
                      <w:szCs w:val="23"/>
                      <w:lang w:val="es-ES"/>
                    </w:rPr>
                  </w:pPr>
                </w:p>
              </w:txbxContent>
            </v:textbox>
          </v:shape>
        </w:pict>
      </w:r>
      <w:r>
        <w:rPr>
          <w:noProof/>
        </w:rPr>
        <w:pict>
          <v:shape id="Text Box 5" o:spid="_x0000_s1029" type="#_x0000_t202" style="position:absolute;margin-left:-115.4pt;margin-top:7in;width:230.55pt;height:190.5pt;z-index:2516602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" filled="f" fillcolor="#abd3ef" strokecolor="#003f7f" strokeweight="1.25pt">
            <v:textbox style="mso-next-textbox:#Text Box 5">
              <w:txbxContent>
                <w:p w:rsidR="00F36982" w:rsidRPr="000F08EB" w:rsidRDefault="00F36982" w:rsidP="00723EB9">
                  <w:pPr>
                    <w:pStyle w:val="Heading3"/>
                    <w:spacing w:before="120"/>
                    <w:rPr>
                      <w:rFonts w:ascii="Franklin Gothic Heavy" w:hAnsi="Franklin Gothic Heavy"/>
                      <w:sz w:val="28"/>
                      <w:szCs w:val="28"/>
                    </w:rPr>
                  </w:pPr>
                  <w:r w:rsidRPr="000F08EB">
                    <w:rPr>
                      <w:rFonts w:ascii="Franklin Gothic Heavy" w:hAnsi="Franklin Gothic Heavy"/>
                      <w:sz w:val="28"/>
                      <w:szCs w:val="28"/>
                    </w:rPr>
                    <w:t>Help with other formats?</w:t>
                  </w:r>
                </w:p>
                <w:p w:rsidR="00F576D6" w:rsidRDefault="00F36982" w:rsidP="00FE2DB6">
                  <w:pPr>
                    <w:pStyle w:val="Sidebartext"/>
                  </w:pPr>
                  <w:r w:rsidRPr="000F08EB">
                    <w:t>To ask about obtaining this document in a version for the visually impaired, call Brad Petrovich at Ecology, 425-533-5537.</w:t>
                  </w:r>
                  <w:r w:rsidR="00F576D6">
                    <w:t xml:space="preserve"> </w:t>
                  </w:r>
                </w:p>
                <w:p w:rsidR="00F576D6" w:rsidRDefault="00F576D6" w:rsidP="00FE2DB6">
                  <w:pPr>
                    <w:pStyle w:val="Sidebartext"/>
                  </w:pPr>
                </w:p>
                <w:p w:rsidR="00F576D6" w:rsidRDefault="00F36982" w:rsidP="00FE2DB6">
                  <w:pPr>
                    <w:pStyle w:val="Sidebartext"/>
                  </w:pPr>
                  <w:r w:rsidRPr="000F08EB">
                    <w:t>Persons with hearing loss, call 711 for Washington Relay Service.</w:t>
                  </w:r>
                </w:p>
                <w:p w:rsidR="00F576D6" w:rsidRDefault="00F576D6" w:rsidP="00FE2DB6">
                  <w:pPr>
                    <w:pStyle w:val="Sidebartext"/>
                  </w:pPr>
                </w:p>
                <w:p w:rsidR="00F36982" w:rsidRPr="001B3071" w:rsidRDefault="00F36982" w:rsidP="00FE2DB6">
                  <w:pPr>
                    <w:pStyle w:val="Sidebartext"/>
                  </w:pPr>
                  <w:r w:rsidRPr="000F08EB">
                    <w:t>Persons with a speech disability, call 877-833-6341.</w:t>
                  </w:r>
                </w:p>
              </w:txbxContent>
            </v:textbox>
            <w10:wrap anchory="page"/>
          </v:shape>
        </w:pict>
      </w:r>
      <w:r>
        <w:rPr>
          <w:noProof/>
        </w:rPr>
        <w:pict>
          <v:shape id="Text Box 4" o:spid="_x0000_s1030" type="#_x0000_t202" style="position:absolute;margin-left:-117.35pt;margin-top:401.25pt;width:514.85pt;height:87pt;z-index:251659264;visibility:visible;mso-position-vertic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" filled="f" fillcolor="#cceaee" stroked="f">
            <v:textbox style="mso-next-textbox:#Text Box 4">
              <w:txbxContent>
                <w:p w:rsidR="00F36982" w:rsidRPr="00884BE4" w:rsidRDefault="00F36982" w:rsidP="00FE2DB6">
                  <w:pPr>
                    <w:pStyle w:val="Sidebartext"/>
                  </w:pPr>
                  <w:r w:rsidRPr="00884BE4">
                    <w:t>Blaine Marina</w:t>
                  </w:r>
                  <w:r w:rsidR="0071369B">
                    <w:t>,</w:t>
                  </w:r>
                  <w:r w:rsidRPr="00884BE4">
                    <w:t xml:space="preserve"> Inc. Blaine, WA</w:t>
                  </w:r>
                </w:p>
                <w:p w:rsidR="00F36982" w:rsidRPr="00884BE4" w:rsidRDefault="00F36982" w:rsidP="00E22CEE">
                  <w:pPr>
                    <w:pStyle w:val="SideBarHeading2"/>
                  </w:pPr>
                  <w:r w:rsidRPr="00884BE4">
                    <w:t>Ecology seeks public comment on proposed agreed order</w:t>
                  </w:r>
                </w:p>
                <w:p w:rsidR="00F36982" w:rsidRPr="00884BE4" w:rsidRDefault="00F36982" w:rsidP="00FE2DB6">
                  <w:pPr>
                    <w:pStyle w:val="Sidebartext"/>
                  </w:pPr>
                  <w:r w:rsidRPr="00884BE4">
                    <w:rPr>
                      <w:u w:val="single"/>
                    </w:rPr>
                    <w:t>Public comment period</w:t>
                  </w:r>
                  <w:r w:rsidRPr="00884BE4">
                    <w:t>: April 9 – May 9, 2012</w:t>
                  </w:r>
                </w:p>
                <w:p w:rsidR="00F36982" w:rsidRPr="001B3071" w:rsidRDefault="00F36982" w:rsidP="00723EB9">
                  <w:pPr>
                    <w:pStyle w:val="Heading3"/>
                    <w:spacing w:before="0" w:after="120"/>
                    <w:rPr>
                      <w:rFonts w:ascii="Times New Roman" w:hAnsi="Times New Roman" w:cs="Times New Roman"/>
                      <w:b/>
                      <w:color w:val="003F7F"/>
                      <w:szCs w:val="24"/>
                    </w:rPr>
                  </w:pPr>
                  <w:r w:rsidRPr="000F08EB">
                    <w:rPr>
                      <w:rFonts w:ascii="Times New Roman" w:hAnsi="Times New Roman" w:cs="Times New Roman"/>
                      <w:b/>
                      <w:color w:val="003F7F"/>
                      <w:szCs w:val="24"/>
                    </w:rPr>
                    <w:t xml:space="preserve">Facility Site ID #: </w:t>
                  </w:r>
                  <w:r w:rsidR="0071369B" w:rsidRPr="000F08EB">
                    <w:rPr>
                      <w:rFonts w:ascii="Times New Roman" w:hAnsi="Times New Roman" w:cs="Times New Roman"/>
                      <w:b/>
                      <w:color w:val="003F7F"/>
                      <w:szCs w:val="24"/>
                    </w:rPr>
                    <w:t>2888</w:t>
                  </w:r>
                </w:p>
              </w:txbxContent>
            </v:textbox>
            <w10:wrap type="tight" anchory="page"/>
            <w10:anchorlock/>
          </v:shape>
        </w:pict>
      </w:r>
      <w:r>
        <w:rPr>
          <w:noProof/>
        </w:rPr>
        <w:pict>
          <v:line id="Line 2" o:spid="_x0000_s1031" style="position:absolute;z-index:251656192;visibility:visible;mso-position-horizontal-relative:page;mso-position-vertical-relative:page" from="44.1pt,391pt" to="551.85pt,391pt" wrapcoords="0 0 0 1 679 1 679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" strokecolor="#003f7f" strokeweight="1.5pt">
            <w10:wrap type="tight" anchorx="page" anchory="page"/>
            <w10:anchorlock/>
          </v:line>
        </w:pict>
      </w:r>
    </w:p>
    <w:sectPr w:rsidR="00615769" w:rsidSect="00344547">
      <w:type w:val="continuous"/>
      <w:pgSz w:w="12240" w:h="15840"/>
      <w:pgMar w:top="720" w:right="1008" w:bottom="1296" w:left="1008" w:header="720" w:footer="806" w:gutter="0"/>
      <w:cols w:num="2" w:space="144" w:equalWidth="0">
        <w:col w:w="4752" w:space="720"/>
        <w:col w:w="475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8AE" w:rsidRDefault="007248AE">
      <w:r>
        <w:separator/>
      </w:r>
    </w:p>
    <w:p w:rsidR="007248AE" w:rsidRDefault="007248AE"/>
  </w:endnote>
  <w:endnote w:type="continuationSeparator" w:id="0">
    <w:p w:rsidR="007248AE" w:rsidRDefault="007248AE">
      <w:r>
        <w:continuationSeparator/>
      </w:r>
    </w:p>
    <w:p w:rsidR="007248AE" w:rsidRDefault="007248AE"/>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ITC Franklin Gothic Book">
    <w:altName w:val="Times New Roman"/>
    <w:panose1 w:val="00000000000000000000"/>
    <w:charset w:val="00"/>
    <w:family w:val="roman"/>
    <w:notTrueType/>
    <w:pitch w:val="default"/>
    <w:sig w:usb0="00000000" w:usb1="00000000" w:usb2="00000000" w:usb3="00000000" w:csb0="00000000" w:csb1="00000000"/>
  </w:font>
  <w:font w:name="ITC Franklin Gothic Book Italic">
    <w:panose1 w:val="00000000000000000000"/>
    <w:charset w:val="00"/>
    <w:family w:val="auto"/>
    <w:notTrueType/>
    <w:pitch w:val="default"/>
    <w:sig w:usb0="00000003" w:usb1="00000000" w:usb2="00000000" w:usb3="00000000" w:csb0="00000001" w:csb1="00000000"/>
  </w:font>
  <w:font w:name="ITC Franklin Gothic Heavy">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Gothic-Dem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982" w:rsidRPr="00583CC4" w:rsidRDefault="00E56A22" w:rsidP="00211F8E">
    <w:pPr>
      <w:tabs>
        <w:tab w:val="center" w:pos="5400"/>
        <w:tab w:val="left" w:pos="8640"/>
      </w:tabs>
      <w:rPr>
        <w:rStyle w:val="PageNumber"/>
      </w:rPr>
    </w:pPr>
    <w:r>
      <w:rPr>
        <w:rFonts w:ascii="Franklin Gothic Medium Cond" w:hAnsi="Franklin Gothic Medium Cond"/>
        <w:noProof/>
      </w:rPr>
      <w:pict>
        <v:line id="Line 6" o:spid="_x0000_s4105" style="position:absolute;flip:y;z-index:251662848;visibility:visible;mso-position-horizontal-relative:page;mso-position-vertical-relative:page" from="36pt,737.25pt" to="578.3pt,7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" strokecolor="#003f7f" strokeweight="1.5pt">
          <w10:wrap type="square" anchorx="page" anchory="page"/>
        </v:line>
      </w:pict>
    </w:r>
    <w:r w:rsidR="00E91739" w:rsidRPr="00E91739">
      <w:rPr>
        <w:rStyle w:val="PageNumber"/>
      </w:rPr>
      <w:t>Publication Number: 12-09-151</w:t>
    </w:r>
    <w:r w:rsidR="00F36982" w:rsidRPr="00E91739">
      <w:rPr>
        <w:rStyle w:val="PageNumber"/>
      </w:rPr>
      <w:tab/>
    </w:r>
    <w:r w:rsidRPr="00E91739">
      <w:rPr>
        <w:rStyle w:val="PageNumber"/>
      </w:rPr>
      <w:fldChar w:fldCharType="begin"/>
    </w:r>
    <w:r w:rsidR="00F36982" w:rsidRPr="00E91739">
      <w:rPr>
        <w:rStyle w:val="PageNumber"/>
      </w:rPr>
      <w:instrText xml:space="preserve"> PAGE </w:instrText>
    </w:r>
    <w:r w:rsidRPr="00E91739">
      <w:rPr>
        <w:rStyle w:val="PageNumber"/>
      </w:rPr>
      <w:fldChar w:fldCharType="separate"/>
    </w:r>
    <w:r w:rsidR="006124C0">
      <w:rPr>
        <w:rStyle w:val="PageNumber"/>
        <w:noProof/>
      </w:rPr>
      <w:t>1</w:t>
    </w:r>
    <w:r w:rsidRPr="00E91739">
      <w:rPr>
        <w:rStyle w:val="PageNumber"/>
      </w:rPr>
      <w:fldChar w:fldCharType="end"/>
    </w:r>
    <w:r w:rsidR="00F36982" w:rsidRPr="00E91739">
      <w:rPr>
        <w:rStyle w:val="PageNumber"/>
      </w:rPr>
      <w:tab/>
    </w:r>
    <w:r w:rsidR="00E91739" w:rsidRPr="00E91739">
      <w:rPr>
        <w:rFonts w:ascii="Franklin Gothic Medium Cond" w:hAnsi="Franklin Gothic Medium Cond"/>
      </w:rPr>
      <w:t>04/2012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982" w:rsidRPr="00BD51C3" w:rsidRDefault="00E56A22" w:rsidP="00E91739">
    <w:pPr>
      <w:tabs>
        <w:tab w:val="left" w:pos="4125"/>
        <w:tab w:val="center" w:pos="5400"/>
        <w:tab w:val="left" w:pos="8100"/>
      </w:tabs>
      <w:rPr>
        <w:rStyle w:val="PageNumber"/>
        <w:rFonts w:ascii="Franklin Gothic Book" w:hAnsi="Franklin Gothic Book"/>
        <w:sz w:val="20"/>
        <w:szCs w:val="20"/>
      </w:rPr>
    </w:pPr>
    <w:r w:rsidRPr="00E56A22">
      <w:rPr>
        <w:noProof/>
      </w:rPr>
      <w:pict>
        <v:line id="Line 12" o:spid="_x0000_s4102" style="position:absolute;z-index:251692544;visibility:visible;mso-position-horizontal-relative:page;mso-position-vertical-relative:page" from="50.4pt,718.55pt" to="561.6pt,7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" strokecolor="#003f7f" strokeweight="1pt">
          <w10:wrap type="square" anchorx="page" anchory="page"/>
        </v:line>
      </w:pict>
    </w:r>
    <w:r w:rsidR="00F36982" w:rsidRPr="00E91739">
      <w:rPr>
        <w:noProof/>
      </w:rPr>
      <w:drawing>
        <wp:anchor distT="0" distB="0" distL="114300" distR="114300" simplePos="0" relativeHeight="251693568" behindDoc="0" locked="0" layoutInCell="1" allowOverlap="1">
          <wp:simplePos x="0" y="0"/>
          <wp:positionH relativeFrom="column">
            <wp:posOffset>4868545</wp:posOffset>
          </wp:positionH>
          <wp:positionV relativeFrom="paragraph">
            <wp:posOffset>-10795</wp:posOffset>
          </wp:positionV>
          <wp:extent cx="191770" cy="170815"/>
          <wp:effectExtent l="19050" t="0" r="0" b="0"/>
          <wp:wrapNone/>
          <wp:docPr id="10" name="Picture 50" descr="recycle_633-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cycle_633-blue"/>
                  <pic:cNvPicPr>
                    <a:picLocks noChangeAspect="1" noChangeArrowheads="1"/>
                  </pic:cNvPicPr>
                </pic:nvPicPr>
                <pic:blipFill>
                  <a:blip r:embed="rId1"/>
                  <a:srcRect/>
                  <a:stretch>
                    <a:fillRect/>
                  </a:stretch>
                </pic:blipFill>
                <pic:spPr bwMode="auto">
                  <a:xfrm>
                    <a:off x="0" y="0"/>
                    <a:ext cx="191770" cy="170815"/>
                  </a:xfrm>
                  <a:prstGeom prst="rect">
                    <a:avLst/>
                  </a:prstGeom>
                  <a:noFill/>
                  <a:ln w="9525">
                    <a:noFill/>
                    <a:miter lim="800000"/>
                    <a:headEnd/>
                    <a:tailEnd/>
                  </a:ln>
                </pic:spPr>
              </pic:pic>
            </a:graphicData>
          </a:graphic>
        </wp:anchor>
      </w:drawing>
    </w:r>
    <w:r w:rsidR="00E91739" w:rsidRPr="00E91739">
      <w:rPr>
        <w:rStyle w:val="PageNumber"/>
      </w:rPr>
      <w:t>Publication Number:  12-09-151</w:t>
    </w:r>
    <w:r w:rsidR="00F36982" w:rsidRPr="00E91739">
      <w:rPr>
        <w:rStyle w:val="PageNumber"/>
      </w:rPr>
      <w:tab/>
    </w:r>
    <w:r w:rsidR="00E91739" w:rsidRPr="00E91739">
      <w:rPr>
        <w:rStyle w:val="PageNumber"/>
      </w:rPr>
      <w:tab/>
    </w:r>
    <w:r w:rsidRPr="00E91739">
      <w:rPr>
        <w:rStyle w:val="PageNumber"/>
      </w:rPr>
      <w:fldChar w:fldCharType="begin"/>
    </w:r>
    <w:r w:rsidR="00F36982" w:rsidRPr="00E91739">
      <w:rPr>
        <w:rStyle w:val="PageNumber"/>
      </w:rPr>
      <w:instrText xml:space="preserve"> PAGE </w:instrText>
    </w:r>
    <w:r w:rsidRPr="00E91739">
      <w:rPr>
        <w:rStyle w:val="PageNumber"/>
      </w:rPr>
      <w:fldChar w:fldCharType="separate"/>
    </w:r>
    <w:r w:rsidR="00FE2DB6">
      <w:rPr>
        <w:rStyle w:val="PageNumber"/>
        <w:noProof/>
      </w:rPr>
      <w:t>2</w:t>
    </w:r>
    <w:r w:rsidRPr="00E91739">
      <w:rPr>
        <w:rStyle w:val="PageNumber"/>
      </w:rPr>
      <w:fldChar w:fldCharType="end"/>
    </w:r>
    <w:r w:rsidR="00F36982" w:rsidRPr="00E91739">
      <w:rPr>
        <w:rStyle w:val="PageNumber"/>
      </w:rPr>
      <w:tab/>
    </w:r>
    <w:r w:rsidR="00F36982" w:rsidRPr="00E91739">
      <w:rPr>
        <w:rStyle w:val="PageNumber"/>
        <w:rFonts w:ascii="Franklin Gothic Book" w:hAnsi="Franklin Gothic Book"/>
        <w:sz w:val="20"/>
        <w:szCs w:val="20"/>
      </w:rPr>
      <w:t>Please reuse and recycle</w:t>
    </w:r>
  </w:p>
  <w:p w:rsidR="00F36982" w:rsidRPr="00BB6111" w:rsidRDefault="00F36982" w:rsidP="00BB6111">
    <w:pPr>
      <w:pStyle w:val="Footer"/>
      <w:rPr>
        <w:rStyle w:val="PageNumber"/>
        <w:rFonts w:ascii="Times New Roman" w:hAnsi="Times New Roman"/>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982" w:rsidRPr="00BD51C3" w:rsidRDefault="00F36982" w:rsidP="00511290">
    <w:pPr>
      <w:tabs>
        <w:tab w:val="center" w:pos="5400"/>
        <w:tab w:val="left" w:pos="7200"/>
      </w:tabs>
      <w:rPr>
        <w:rStyle w:val="PageNumber"/>
        <w:rFonts w:ascii="Franklin Gothic Book" w:hAnsi="Franklin Gothic Book"/>
        <w:sz w:val="20"/>
        <w:szCs w:val="20"/>
      </w:rPr>
    </w:pPr>
    <w:r w:rsidRPr="00E91739">
      <w:rPr>
        <w:noProof/>
      </w:rPr>
      <w:drawing>
        <wp:anchor distT="0" distB="0" distL="114300" distR="114300" simplePos="0" relativeHeight="251650560" behindDoc="0" locked="0" layoutInCell="1" allowOverlap="1">
          <wp:simplePos x="0" y="0"/>
          <wp:positionH relativeFrom="column">
            <wp:posOffset>4371975</wp:posOffset>
          </wp:positionH>
          <wp:positionV relativeFrom="paragraph">
            <wp:posOffset>-10795</wp:posOffset>
          </wp:positionV>
          <wp:extent cx="190500" cy="171450"/>
          <wp:effectExtent l="19050" t="0" r="0" b="0"/>
          <wp:wrapNone/>
          <wp:docPr id="52" name="Picture 52" descr="recycle_633-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cycle_633-blue"/>
                  <pic:cNvPicPr>
                    <a:picLocks noChangeAspect="1" noChangeArrowheads="1"/>
                  </pic:cNvPicPr>
                </pic:nvPicPr>
                <pic:blipFill>
                  <a:blip r:embed="rId1"/>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E56A22" w:rsidRPr="00E56A22">
      <w:rPr>
        <w:noProof/>
      </w:rPr>
      <w:pict>
        <v:line id="Line 4" o:spid="_x0000_s4099" style="position:absolute;z-index:251660800;visibility:visible;mso-position-horizontal-relative:page;mso-position-vertical-relative:page" from="36pt,727.9pt" to="578.3pt,7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" strokecolor="#003f7f" strokeweight="1.5pt">
          <w10:wrap type="square" anchorx="page" anchory="page"/>
        </v:line>
      </w:pict>
    </w:r>
    <w:r w:rsidR="00E91739" w:rsidRPr="00E91739">
      <w:rPr>
        <w:rStyle w:val="PageNumber"/>
      </w:rPr>
      <w:t>Publication Number:  12-09-151</w:t>
    </w:r>
    <w:r w:rsidRPr="00E91739">
      <w:rPr>
        <w:rStyle w:val="PageNumber"/>
      </w:rPr>
      <w:tab/>
    </w:r>
    <w:r w:rsidR="00E56A22" w:rsidRPr="00E91739">
      <w:rPr>
        <w:rStyle w:val="PageNumber"/>
      </w:rPr>
      <w:fldChar w:fldCharType="begin"/>
    </w:r>
    <w:r w:rsidRPr="00E91739">
      <w:rPr>
        <w:rStyle w:val="PageNumber"/>
      </w:rPr>
      <w:instrText xml:space="preserve"> PAGE </w:instrText>
    </w:r>
    <w:r w:rsidR="00E56A22" w:rsidRPr="00E91739">
      <w:rPr>
        <w:rStyle w:val="PageNumber"/>
      </w:rPr>
      <w:fldChar w:fldCharType="separate"/>
    </w:r>
    <w:r w:rsidR="006124C0">
      <w:rPr>
        <w:rStyle w:val="PageNumber"/>
        <w:noProof/>
      </w:rPr>
      <w:t>3</w:t>
    </w:r>
    <w:r w:rsidR="00E56A22" w:rsidRPr="00E91739">
      <w:rPr>
        <w:rStyle w:val="PageNumber"/>
      </w:rPr>
      <w:fldChar w:fldCharType="end"/>
    </w:r>
    <w:r w:rsidRPr="00E91739">
      <w:rPr>
        <w:rStyle w:val="PageNumber"/>
      </w:rPr>
      <w:tab/>
    </w:r>
    <w:r w:rsidRPr="00E91739">
      <w:rPr>
        <w:rStyle w:val="PageNumber"/>
        <w:rFonts w:ascii="Franklin Gothic Book" w:hAnsi="Franklin Gothic Book"/>
        <w:sz w:val="20"/>
        <w:szCs w:val="20"/>
      </w:rPr>
      <w:t>Please reuse and recycle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982" w:rsidRPr="00BD51C3" w:rsidRDefault="00E56A22" w:rsidP="00964F45">
    <w:pPr>
      <w:tabs>
        <w:tab w:val="center" w:pos="2970"/>
        <w:tab w:val="left" w:pos="5040"/>
      </w:tabs>
      <w:spacing w:before="120"/>
      <w:ind w:firstLine="446"/>
      <w:rPr>
        <w:rStyle w:val="PageNumber"/>
        <w:rFonts w:ascii="Franklin Gothic Book" w:hAnsi="Franklin Gothic Book"/>
        <w:sz w:val="20"/>
        <w:szCs w:val="20"/>
      </w:rPr>
    </w:pPr>
    <w:r w:rsidRPr="00E56A22">
      <w:rPr>
        <w:rFonts w:ascii="Franklin Gothic Medium Cond" w:hAnsi="Franklin Gothic Medium Cond"/>
        <w:noProof/>
      </w:rPr>
      <w:pict>
        <v:line id="Line 5" o:spid="_x0000_s4097" style="position:absolute;left:0;text-align:left;z-index:251661824;visibility:visible;mso-position-horizontal-relative:page;mso-position-vertical-relative:page" from="50.4pt,730.35pt" to="561.6pt,7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" strokecolor="#003f7f" strokeweight="1.5pt">
          <w10:wrap type="square" anchorx="page" anchory="page"/>
        </v:line>
      </w:pict>
    </w:r>
    <w:r w:rsidR="00F36982">
      <w:rPr>
        <w:noProof/>
        <w:sz w:val="22"/>
        <w:szCs w:val="22"/>
      </w:rPr>
      <w:drawing>
        <wp:anchor distT="0" distB="0" distL="114300" distR="114300" simplePos="0" relativeHeight="251649536" behindDoc="0" locked="1" layoutInCell="1" allowOverlap="1">
          <wp:simplePos x="0" y="0"/>
          <wp:positionH relativeFrom="column">
            <wp:posOffset>-19050</wp:posOffset>
          </wp:positionH>
          <wp:positionV relativeFrom="paragraph">
            <wp:posOffset>-4543425</wp:posOffset>
          </wp:positionV>
          <wp:extent cx="210185" cy="186055"/>
          <wp:effectExtent l="0" t="0" r="0" b="0"/>
          <wp:wrapNone/>
          <wp:docPr id="37" name="Picture 37" descr="recycle_280C_MCTA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cycle_280C_MCTA blue"/>
                  <pic:cNvPicPr>
                    <a:picLocks noChangeAspect="1" noChangeArrowheads="1"/>
                  </pic:cNvPicPr>
                </pic:nvPicPr>
                <pic:blipFill>
                  <a:blip r:embed="rId1"/>
                  <a:srcRect/>
                  <a:stretch>
                    <a:fillRect/>
                  </a:stretch>
                </pic:blipFill>
                <pic:spPr bwMode="auto">
                  <a:xfrm>
                    <a:off x="0" y="0"/>
                    <a:ext cx="210185" cy="18605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8AE" w:rsidRDefault="007248AE">
      <w:r>
        <w:separator/>
      </w:r>
    </w:p>
    <w:p w:rsidR="007248AE" w:rsidRDefault="007248AE"/>
  </w:footnote>
  <w:footnote w:type="continuationSeparator" w:id="0">
    <w:p w:rsidR="007248AE" w:rsidRDefault="007248AE">
      <w:r>
        <w:continuationSeparator/>
      </w:r>
    </w:p>
    <w:p w:rsidR="007248AE" w:rsidRDefault="007248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982" w:rsidRDefault="00E56A22">
    <w:r>
      <w:rPr>
        <w:noProof/>
      </w:rPr>
      <w:pict>
        <v:roundrect id="AutoShape 7" o:spid="_x0000_s4107" style="position:absolute;margin-left:40.8pt;margin-top:73.1pt;width:530.75pt;height:23.05pt;z-index:-251652608;visibility:visible;mso-position-horizontal-relative:page;mso-position-vertic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" fillcolor="#003f7b" stroked="f">
          <w10:wrap anchorx="page" anchory="page"/>
        </v:roundrect>
      </w:pict>
    </w:r>
    <w:r>
      <w:rPr>
        <w:noProof/>
      </w:rPr>
      <w:pict>
        <v:shapetype id="_x0000_t202" coordsize="21600,21600" o:spt="202" path="m,l,21600r21600,l21600,xe">
          <v:stroke joinstyle="miter"/>
          <v:path gradientshapeok="t" o:connecttype="rect"/>
        </v:shapetype>
        <v:shape id="Text Box 8" o:spid="_x0000_s4108" type="#_x0000_t202" style="position:absolute;margin-left:169.15pt;margin-top:0;width:359.3pt;height:30.3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Iw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EluecdAZeN0P4Gf2cAyujqoe7mT1VSMhly0VG3ajlBxbRmtIL7Q3/bOr&#10;E462IOvxg6whDN0a6YD2jept7aAaCNChTY+n1thUKjgk8ewyDMFUge0yiQmJ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" filled="f" stroked="f">
          <v:textbox style="mso-next-textbox:#Text Box 8">
            <w:txbxContent>
              <w:p w:rsidR="00F36982" w:rsidRPr="004107D6" w:rsidRDefault="00F36982" w:rsidP="00612B0F">
                <w:pPr>
                  <w:jc w:val="right"/>
                  <w:rPr>
                    <w:rFonts w:ascii="Franklin Gothic Heavy" w:hAnsi="Franklin Gothic Heavy"/>
                    <w:i/>
                    <w:color w:val="003F7F"/>
                    <w:sz w:val="40"/>
                    <w:szCs w:val="40"/>
                  </w:rPr>
                </w:pPr>
                <w:r>
                  <w:rPr>
                    <w:rFonts w:ascii="Franklin Gothic Heavy" w:hAnsi="Franklin Gothic Heavy"/>
                    <w:i/>
                    <w:color w:val="003F7F"/>
                    <w:sz w:val="40"/>
                    <w:szCs w:val="40"/>
                  </w:rPr>
                  <w:t>Blaine Marina</w:t>
                </w:r>
                <w:r w:rsidR="000F08EB">
                  <w:rPr>
                    <w:rFonts w:ascii="Franklin Gothic Heavy" w:hAnsi="Franklin Gothic Heavy"/>
                    <w:i/>
                    <w:color w:val="003F7F"/>
                    <w:sz w:val="40"/>
                    <w:szCs w:val="40"/>
                  </w:rPr>
                  <w:t>,</w:t>
                </w:r>
                <w:r>
                  <w:rPr>
                    <w:rFonts w:ascii="Franklin Gothic Heavy" w:hAnsi="Franklin Gothic Heavy"/>
                    <w:i/>
                    <w:color w:val="003F7F"/>
                    <w:sz w:val="40"/>
                    <w:szCs w:val="40"/>
                  </w:rPr>
                  <w:t xml:space="preserve"> Inc. </w:t>
                </w:r>
              </w:p>
            </w:txbxContent>
          </v:textbox>
        </v:shape>
      </w:pict>
    </w:r>
    <w:r>
      <w:rPr>
        <w:noProof/>
      </w:rPr>
      <w:pict>
        <v:shape id="Text Box 9" o:spid="_x0000_s4106" type="#_x0000_t202" style="position:absolute;margin-left:13.65pt;margin-top:73.1pt;width:379.05pt;height:22pt;z-index:25166592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" filled="f" stroked="f">
          <v:textbox style="mso-next-textbox:#Text Box 9" inset="1.44pt,1.44pt,1.44pt,1.44pt">
            <w:txbxContent>
              <w:p w:rsidR="00F36982" w:rsidRPr="00AA6F4C" w:rsidRDefault="00F36982" w:rsidP="00AA6F4C">
                <w:pPr>
                  <w:rPr>
                    <w:rFonts w:ascii="Franklin Gothic Heavy" w:hAnsi="Franklin Gothic Heavy" w:cs="Arial"/>
                    <w:bCs/>
                    <w:iCs/>
                    <w:noProof/>
                    <w:color w:val="FFFFFF"/>
                    <w:sz w:val="28"/>
                    <w:szCs w:val="28"/>
                  </w:rPr>
                </w:pPr>
                <w:r>
                  <w:rPr>
                    <w:rFonts w:ascii="Franklin Gothic Heavy" w:hAnsi="Franklin Gothic Heavy" w:cs="Arial"/>
                    <w:bCs/>
                    <w:iCs/>
                    <w:noProof/>
                    <w:color w:val="FFFFFF"/>
                    <w:sz w:val="28"/>
                    <w:szCs w:val="28"/>
                  </w:rPr>
                  <w:t>Toxics Cleanup Program</w:t>
                </w:r>
              </w:p>
            </w:txbxContent>
          </v:textbox>
          <w10:wrap type="squar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982" w:rsidRDefault="00E56A22">
    <w:r>
      <w:rPr>
        <w:noProof/>
      </w:rPr>
      <w:pict>
        <v:shapetype id="_x0000_t202" coordsize="21600,21600" o:spt="202" path="m,l,21600r21600,l21600,xe">
          <v:stroke joinstyle="miter"/>
          <v:path gradientshapeok="t" o:connecttype="rect"/>
        </v:shapetype>
        <v:shape id="Text Box 10" o:spid="_x0000_s4104" type="#_x0000_t202" style="position:absolute;margin-left:18.75pt;margin-top:42.35pt;width:238.95pt;height:22pt;z-index:25169049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" filled="f" stroked="f">
          <v:textbox style="mso-next-textbox:#Text Box 10" inset="1.44pt,1.44pt,1.44pt,1.44pt">
            <w:txbxContent>
              <w:p w:rsidR="00F36982" w:rsidRPr="009304F9" w:rsidRDefault="00F36982" w:rsidP="00CC5F0C">
                <w:pPr>
                  <w:pStyle w:val="ProgramName-reverse"/>
                  <w:spacing w:before="0" w:after="0"/>
                </w:pPr>
                <w:r>
                  <w:t>Blaine Marina</w:t>
                </w:r>
                <w:r w:rsidR="000F08EB">
                  <w:t xml:space="preserve">, </w:t>
                </w:r>
                <w:r>
                  <w:t xml:space="preserve">Inc. </w:t>
                </w:r>
              </w:p>
            </w:txbxContent>
          </v:textbox>
          <w10:wrap type="square" anchory="page"/>
        </v:shape>
      </w:pict>
    </w:r>
    <w:r>
      <w:rPr>
        <w:noProof/>
      </w:rPr>
      <w:pict>
        <v:roundrect id="AutoShape 11" o:spid="_x0000_s4103" style="position:absolute;margin-left:46.8pt;margin-top:41.25pt;width:518.4pt;height:23.05pt;z-index:-251624960;visibility:visible;mso-position-horizontal-relative:page;mso-position-vertic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" fillcolor="#003f7f" stroked="f">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982" w:rsidRDefault="00E56A22">
    <w:r>
      <w:rPr>
        <w:noProof/>
      </w:rPr>
      <w:pict>
        <v:shapetype id="_x0000_t202" coordsize="21600,21600" o:spt="202" path="m,l,21600r21600,l21600,xe">
          <v:stroke joinstyle="miter"/>
          <v:path gradientshapeok="t" o:connecttype="rect"/>
        </v:shapetype>
        <v:shape id="Text Box 2" o:spid="_x0000_s4101" type="#_x0000_t202" style="position:absolute;margin-left:5.05pt;margin-top:42.35pt;width:511.45pt;height:22pt;z-index:25165568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" filled="f" stroked="f">
          <v:textbox style="mso-next-textbox:#Text Box 2" inset="1.44pt,1.44pt,1.44pt,1.44pt">
            <w:txbxContent>
              <w:p w:rsidR="00F36982" w:rsidRPr="00FB183E" w:rsidRDefault="00F36982" w:rsidP="00FB183E">
                <w:pPr>
                  <w:rPr>
                    <w:rFonts w:ascii="Franklin Gothic Heavy" w:hAnsi="Franklin Gothic Heavy" w:cs="Arial"/>
                    <w:bCs/>
                    <w:iCs/>
                    <w:noProof/>
                    <w:color w:val="FFFFFF"/>
                    <w:sz w:val="28"/>
                    <w:szCs w:val="28"/>
                  </w:rPr>
                </w:pPr>
                <w:r>
                  <w:rPr>
                    <w:rFonts w:ascii="Franklin Gothic Heavy" w:hAnsi="Franklin Gothic Heavy" w:cs="Arial"/>
                    <w:bCs/>
                    <w:iCs/>
                    <w:noProof/>
                    <w:color w:val="FFFFFF"/>
                    <w:sz w:val="28"/>
                    <w:szCs w:val="28"/>
                  </w:rPr>
                  <w:t>Blaine Marina</w:t>
                </w:r>
                <w:r w:rsidR="00F576D6">
                  <w:rPr>
                    <w:rFonts w:ascii="Franklin Gothic Heavy" w:hAnsi="Franklin Gothic Heavy" w:cs="Arial"/>
                    <w:bCs/>
                    <w:iCs/>
                    <w:noProof/>
                    <w:color w:val="FFFFFF"/>
                    <w:sz w:val="28"/>
                    <w:szCs w:val="28"/>
                  </w:rPr>
                  <w:t xml:space="preserve">, </w:t>
                </w:r>
                <w:r>
                  <w:rPr>
                    <w:rFonts w:ascii="Franklin Gothic Heavy" w:hAnsi="Franklin Gothic Heavy" w:cs="Arial"/>
                    <w:bCs/>
                    <w:iCs/>
                    <w:noProof/>
                    <w:color w:val="FFFFFF"/>
                    <w:sz w:val="28"/>
                    <w:szCs w:val="28"/>
                  </w:rPr>
                  <w:t xml:space="preserve"> Inc.</w:t>
                </w:r>
              </w:p>
              <w:p w:rsidR="00F36982" w:rsidRPr="00FB183E" w:rsidRDefault="00F36982" w:rsidP="00FB183E"/>
            </w:txbxContent>
          </v:textbox>
          <w10:wrap type="square" anchory="page"/>
        </v:shape>
      </w:pict>
    </w:r>
    <w:r>
      <w:rPr>
        <w:noProof/>
      </w:rPr>
      <w:pict>
        <v:roundrect id="AutoShape 1" o:spid="_x0000_s4100" style="position:absolute;margin-left:36pt;margin-top:41.25pt;width:529.2pt;height:23.05pt;z-index:-251661824;visibility:visible;mso-position-horizontal-relative:page;mso-position-vertic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" fillcolor="#003f7f" stroked="f">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982" w:rsidRPr="00823F87" w:rsidRDefault="00E56A22" w:rsidP="00823F87">
    <w:pPr>
      <w:pStyle w:val="Header"/>
    </w:pPr>
    <w:r>
      <w:rPr>
        <w:noProof/>
      </w:rPr>
      <w:pict>
        <v:shapetype id="_x0000_t202" coordsize="21600,21600" o:spt="202" path="m,l,21600r21600,l21600,xe">
          <v:stroke joinstyle="miter"/>
          <v:path gradientshapeok="t" o:connecttype="rect"/>
        </v:shapetype>
        <v:shape id="_x0000_s4098" type="#_x0000_t202" style="position:absolute;margin-left:9.6pt;margin-top:370.5pt;width:100.5pt;height:21pt;z-index:251659776;visibility:visible;mso-position-vertic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" filled="f" fillcolor="#cceaee" stroked="f">
          <v:textbox style="mso-next-textbox:#_x0000_s4098">
            <w:txbxContent>
              <w:p w:rsidR="00F36982" w:rsidRPr="00964F45" w:rsidRDefault="00F36982">
                <w:pPr>
                  <w:rPr>
                    <w:rFonts w:ascii="Franklin Gothic Book" w:hAnsi="Franklin Gothic Book"/>
                    <w:sz w:val="18"/>
                    <w:szCs w:val="18"/>
                  </w:rPr>
                </w:pPr>
                <w:r w:rsidRPr="00964F45">
                  <w:rPr>
                    <w:rStyle w:val="PageNumber"/>
                    <w:rFonts w:ascii="Franklin Gothic Book" w:hAnsi="Franklin Gothic Book"/>
                    <w:sz w:val="18"/>
                    <w:szCs w:val="18"/>
                  </w:rPr>
                  <w:t>Please recycle.</w:t>
                </w:r>
              </w:p>
            </w:txbxContent>
          </v:textbox>
          <w10:wrap type="tight"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56B3"/>
    <w:multiLevelType w:val="hybridMultilevel"/>
    <w:tmpl w:val="D3EA58BE"/>
    <w:lvl w:ilvl="0" w:tplc="30A6B956">
      <w:start w:val="1"/>
      <w:numFmt w:val="bullet"/>
      <w:lvlText w:val=""/>
      <w:lvlJc w:val="left"/>
      <w:pPr>
        <w:tabs>
          <w:tab w:val="num" w:pos="216"/>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nsid w:val="0D162909"/>
    <w:multiLevelType w:val="hybridMultilevel"/>
    <w:tmpl w:val="FFDAEE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2D66041"/>
    <w:multiLevelType w:val="hybridMultilevel"/>
    <w:tmpl w:val="81F414EC"/>
    <w:lvl w:ilvl="0" w:tplc="0CE88A2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7003CA"/>
    <w:multiLevelType w:val="hybridMultilevel"/>
    <w:tmpl w:val="12FA6A12"/>
    <w:lvl w:ilvl="0" w:tplc="30A6B956">
      <w:start w:val="1"/>
      <w:numFmt w:val="bullet"/>
      <w:lvlText w:val=""/>
      <w:lvlJc w:val="left"/>
      <w:pPr>
        <w:tabs>
          <w:tab w:val="num" w:pos="648"/>
        </w:tabs>
        <w:ind w:left="864" w:hanging="216"/>
      </w:pPr>
      <w:rPr>
        <w:rFonts w:ascii="Wingdings" w:hAnsi="Wingdings"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nsid w:val="2DC51D62"/>
    <w:multiLevelType w:val="hybridMultilevel"/>
    <w:tmpl w:val="12C6AAD2"/>
    <w:lvl w:ilvl="0" w:tplc="30A6B956">
      <w:start w:val="1"/>
      <w:numFmt w:val="bullet"/>
      <w:lvlText w:val=""/>
      <w:lvlJc w:val="left"/>
      <w:pPr>
        <w:tabs>
          <w:tab w:val="num" w:pos="0"/>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8D5FA4"/>
    <w:multiLevelType w:val="hybridMultilevel"/>
    <w:tmpl w:val="D1CC108C"/>
    <w:lvl w:ilvl="0" w:tplc="30A6B956">
      <w:start w:val="1"/>
      <w:numFmt w:val="bullet"/>
      <w:lvlText w:val=""/>
      <w:lvlJc w:val="left"/>
      <w:pPr>
        <w:tabs>
          <w:tab w:val="num" w:pos="360"/>
        </w:tabs>
        <w:ind w:left="57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6B57F4"/>
    <w:multiLevelType w:val="hybridMultilevel"/>
    <w:tmpl w:val="E40C1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2A7441"/>
    <w:multiLevelType w:val="hybridMultilevel"/>
    <w:tmpl w:val="81D4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0F39EB"/>
    <w:multiLevelType w:val="hybridMultilevel"/>
    <w:tmpl w:val="6AB06510"/>
    <w:lvl w:ilvl="0" w:tplc="36B87C36">
      <w:start w:val="1"/>
      <w:numFmt w:val="bullet"/>
      <w:lvlText w:val=""/>
      <w:lvlJc w:val="left"/>
      <w:pPr>
        <w:tabs>
          <w:tab w:val="num" w:pos="1080"/>
        </w:tabs>
        <w:ind w:left="108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5A6D4D"/>
    <w:multiLevelType w:val="hybridMultilevel"/>
    <w:tmpl w:val="F27067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692978"/>
    <w:multiLevelType w:val="hybridMultilevel"/>
    <w:tmpl w:val="35823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60941E8"/>
    <w:multiLevelType w:val="hybridMultilevel"/>
    <w:tmpl w:val="1BF25B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CC476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2E5C70"/>
    <w:multiLevelType w:val="hybridMultilevel"/>
    <w:tmpl w:val="2982E7C4"/>
    <w:lvl w:ilvl="0" w:tplc="D1286FCA">
      <w:start w:val="1"/>
      <w:numFmt w:val="bullet"/>
      <w:pStyle w:val="Bulletedlist"/>
      <w:lvlText w:val=""/>
      <w:lvlJc w:val="left"/>
      <w:pPr>
        <w:tabs>
          <w:tab w:val="num" w:pos="360"/>
        </w:tabs>
        <w:ind w:left="360" w:hanging="360"/>
      </w:pPr>
      <w:rPr>
        <w:rFonts w:ascii="Wingdings" w:hAnsi="Wingdings" w:hint="default"/>
        <w:color w:val="auto"/>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79EC1D2C"/>
    <w:multiLevelType w:val="hybridMultilevel"/>
    <w:tmpl w:val="C05E8166"/>
    <w:lvl w:ilvl="0" w:tplc="30A6B956">
      <w:start w:val="1"/>
      <w:numFmt w:val="bullet"/>
      <w:lvlText w:val=""/>
      <w:lvlJc w:val="left"/>
      <w:pPr>
        <w:tabs>
          <w:tab w:val="num" w:pos="648"/>
        </w:tabs>
        <w:ind w:left="864" w:hanging="216"/>
      </w:pPr>
      <w:rPr>
        <w:rFonts w:ascii="Wingdings" w:hAnsi="Wingdings"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4"/>
  </w:num>
  <w:num w:numId="6">
    <w:abstractNumId w:val="6"/>
  </w:num>
  <w:num w:numId="7">
    <w:abstractNumId w:val="13"/>
  </w:num>
  <w:num w:numId="8">
    <w:abstractNumId w:val="8"/>
  </w:num>
  <w:num w:numId="9">
    <w:abstractNumId w:val="12"/>
  </w:num>
  <w:num w:numId="10">
    <w:abstractNumId w:val="1"/>
  </w:num>
  <w:num w:numId="11">
    <w:abstractNumId w:val="13"/>
  </w:num>
  <w:num w:numId="12">
    <w:abstractNumId w:val="10"/>
  </w:num>
  <w:num w:numId="13">
    <w:abstractNumId w:val="2"/>
  </w:num>
  <w:num w:numId="14">
    <w:abstractNumId w:val="7"/>
  </w:num>
  <w:num w:numId="15">
    <w:abstractNumId w:val="9"/>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20"/>
  <w:drawingGridHorizontalSpacing w:val="120"/>
  <w:drawingGridVerticalSpacing w:val="187"/>
  <w:displayHorizontalDrawingGridEvery w:val="2"/>
  <w:characterSpacingControl w:val="doNotCompress"/>
  <w:hdrShapeDefaults>
    <o:shapedefaults v:ext="edit" spidmax="13314" style="mso-position-vertical-relative:page" fillcolor="#cceaee" stroke="f">
      <v:fill color="#cceaee"/>
      <v:stroke on="f"/>
      <o:colormru v:ext="edit" colors="#003f7b,#003f7f,#abd3ef,#650360,#4e024a,#008ab0,#cceaee,#00582d"/>
    </o:shapedefaults>
    <o:shapelayout v:ext="edit">
      <o:idmap v:ext="edit" data="4"/>
    </o:shapelayout>
  </w:hdrShapeDefaults>
  <w:footnotePr>
    <w:footnote w:id="-1"/>
    <w:footnote w:id="0"/>
  </w:footnotePr>
  <w:endnotePr>
    <w:endnote w:id="-1"/>
    <w:endnote w:id="0"/>
  </w:endnotePr>
  <w:compat/>
  <w:rsids>
    <w:rsidRoot w:val="00C5498F"/>
    <w:rsid w:val="00000C84"/>
    <w:rsid w:val="00001F27"/>
    <w:rsid w:val="00003243"/>
    <w:rsid w:val="000047CB"/>
    <w:rsid w:val="00010E30"/>
    <w:rsid w:val="00011CB6"/>
    <w:rsid w:val="00013742"/>
    <w:rsid w:val="00013AF7"/>
    <w:rsid w:val="000172E9"/>
    <w:rsid w:val="00022C2F"/>
    <w:rsid w:val="0002489A"/>
    <w:rsid w:val="000302CD"/>
    <w:rsid w:val="00030500"/>
    <w:rsid w:val="00032EB5"/>
    <w:rsid w:val="00034208"/>
    <w:rsid w:val="000342F0"/>
    <w:rsid w:val="000351FB"/>
    <w:rsid w:val="0004008F"/>
    <w:rsid w:val="000425E7"/>
    <w:rsid w:val="00044448"/>
    <w:rsid w:val="00044A19"/>
    <w:rsid w:val="00045CC7"/>
    <w:rsid w:val="0005680F"/>
    <w:rsid w:val="00066AE0"/>
    <w:rsid w:val="000677EE"/>
    <w:rsid w:val="00071D43"/>
    <w:rsid w:val="0007587B"/>
    <w:rsid w:val="000801D2"/>
    <w:rsid w:val="00086CB0"/>
    <w:rsid w:val="0008757D"/>
    <w:rsid w:val="0009121A"/>
    <w:rsid w:val="000928F0"/>
    <w:rsid w:val="000967AE"/>
    <w:rsid w:val="000A493D"/>
    <w:rsid w:val="000A53DF"/>
    <w:rsid w:val="000A7183"/>
    <w:rsid w:val="000B0EB4"/>
    <w:rsid w:val="000B59CE"/>
    <w:rsid w:val="000C2238"/>
    <w:rsid w:val="000C4BAE"/>
    <w:rsid w:val="000C5083"/>
    <w:rsid w:val="000D5B93"/>
    <w:rsid w:val="000D5C00"/>
    <w:rsid w:val="000D7E48"/>
    <w:rsid w:val="000E262F"/>
    <w:rsid w:val="000E47B9"/>
    <w:rsid w:val="000F08EB"/>
    <w:rsid w:val="000F35D6"/>
    <w:rsid w:val="000F3766"/>
    <w:rsid w:val="000F49B4"/>
    <w:rsid w:val="000F51D6"/>
    <w:rsid w:val="00100BEB"/>
    <w:rsid w:val="00102A6D"/>
    <w:rsid w:val="0010480C"/>
    <w:rsid w:val="0010584A"/>
    <w:rsid w:val="00114673"/>
    <w:rsid w:val="00120A24"/>
    <w:rsid w:val="00135546"/>
    <w:rsid w:val="00141BEA"/>
    <w:rsid w:val="00141FC2"/>
    <w:rsid w:val="0014287A"/>
    <w:rsid w:val="00143D84"/>
    <w:rsid w:val="00147D52"/>
    <w:rsid w:val="00155780"/>
    <w:rsid w:val="001618FE"/>
    <w:rsid w:val="00167103"/>
    <w:rsid w:val="001704B0"/>
    <w:rsid w:val="0017495E"/>
    <w:rsid w:val="00176C2D"/>
    <w:rsid w:val="00190E54"/>
    <w:rsid w:val="001934D6"/>
    <w:rsid w:val="00194C90"/>
    <w:rsid w:val="0019724E"/>
    <w:rsid w:val="00197D83"/>
    <w:rsid w:val="001B0EC6"/>
    <w:rsid w:val="001B3071"/>
    <w:rsid w:val="001C1433"/>
    <w:rsid w:val="001C15CB"/>
    <w:rsid w:val="001C3D00"/>
    <w:rsid w:val="001C701D"/>
    <w:rsid w:val="001C7F66"/>
    <w:rsid w:val="001D555C"/>
    <w:rsid w:val="001D6AC7"/>
    <w:rsid w:val="001E0507"/>
    <w:rsid w:val="001E1C21"/>
    <w:rsid w:val="001E45DD"/>
    <w:rsid w:val="001E514A"/>
    <w:rsid w:val="001F0E2B"/>
    <w:rsid w:val="001F0F13"/>
    <w:rsid w:val="001F5006"/>
    <w:rsid w:val="001F7136"/>
    <w:rsid w:val="00205C64"/>
    <w:rsid w:val="002076EE"/>
    <w:rsid w:val="002108AD"/>
    <w:rsid w:val="00211F8E"/>
    <w:rsid w:val="00213FE5"/>
    <w:rsid w:val="00221FD3"/>
    <w:rsid w:val="002246CF"/>
    <w:rsid w:val="00226CA1"/>
    <w:rsid w:val="00227522"/>
    <w:rsid w:val="00234DAD"/>
    <w:rsid w:val="00237BEE"/>
    <w:rsid w:val="00247506"/>
    <w:rsid w:val="0025620B"/>
    <w:rsid w:val="002562BB"/>
    <w:rsid w:val="00263797"/>
    <w:rsid w:val="0027110E"/>
    <w:rsid w:val="00272A18"/>
    <w:rsid w:val="00276DBF"/>
    <w:rsid w:val="0028236D"/>
    <w:rsid w:val="00290A80"/>
    <w:rsid w:val="00292E9C"/>
    <w:rsid w:val="002A1D0A"/>
    <w:rsid w:val="002A2B8D"/>
    <w:rsid w:val="002A4EE6"/>
    <w:rsid w:val="002A6D98"/>
    <w:rsid w:val="002A753D"/>
    <w:rsid w:val="002C2A34"/>
    <w:rsid w:val="002C4609"/>
    <w:rsid w:val="002D1C27"/>
    <w:rsid w:val="002E6A4F"/>
    <w:rsid w:val="002F3C94"/>
    <w:rsid w:val="002F5DF1"/>
    <w:rsid w:val="00304BE0"/>
    <w:rsid w:val="003103A7"/>
    <w:rsid w:val="00323252"/>
    <w:rsid w:val="0032677C"/>
    <w:rsid w:val="00336D03"/>
    <w:rsid w:val="00340D16"/>
    <w:rsid w:val="00344547"/>
    <w:rsid w:val="0036011C"/>
    <w:rsid w:val="00361236"/>
    <w:rsid w:val="00363CCD"/>
    <w:rsid w:val="00374E95"/>
    <w:rsid w:val="00377DD4"/>
    <w:rsid w:val="00380C21"/>
    <w:rsid w:val="00391E71"/>
    <w:rsid w:val="00392351"/>
    <w:rsid w:val="0039620C"/>
    <w:rsid w:val="003A3599"/>
    <w:rsid w:val="003A4D93"/>
    <w:rsid w:val="003B1FF1"/>
    <w:rsid w:val="003B4184"/>
    <w:rsid w:val="003B5C96"/>
    <w:rsid w:val="003B63BC"/>
    <w:rsid w:val="003B7829"/>
    <w:rsid w:val="003B798E"/>
    <w:rsid w:val="003C17C6"/>
    <w:rsid w:val="003C5A8E"/>
    <w:rsid w:val="003D1B01"/>
    <w:rsid w:val="003D3F73"/>
    <w:rsid w:val="003D5CDE"/>
    <w:rsid w:val="003F0E52"/>
    <w:rsid w:val="003F336D"/>
    <w:rsid w:val="003F398A"/>
    <w:rsid w:val="004030F6"/>
    <w:rsid w:val="004107D6"/>
    <w:rsid w:val="004120AA"/>
    <w:rsid w:val="00413371"/>
    <w:rsid w:val="00423509"/>
    <w:rsid w:val="00424180"/>
    <w:rsid w:val="00430219"/>
    <w:rsid w:val="0043044F"/>
    <w:rsid w:val="00430F6B"/>
    <w:rsid w:val="00435011"/>
    <w:rsid w:val="00437858"/>
    <w:rsid w:val="004509CD"/>
    <w:rsid w:val="00456E89"/>
    <w:rsid w:val="00456F61"/>
    <w:rsid w:val="00457DCB"/>
    <w:rsid w:val="00461BA9"/>
    <w:rsid w:val="00464BFB"/>
    <w:rsid w:val="00465067"/>
    <w:rsid w:val="004651E4"/>
    <w:rsid w:val="0046614B"/>
    <w:rsid w:val="004675A2"/>
    <w:rsid w:val="0047634E"/>
    <w:rsid w:val="0048484D"/>
    <w:rsid w:val="004A031D"/>
    <w:rsid w:val="004A30F6"/>
    <w:rsid w:val="004A612D"/>
    <w:rsid w:val="004A6A40"/>
    <w:rsid w:val="004B165B"/>
    <w:rsid w:val="004C1494"/>
    <w:rsid w:val="004C1A54"/>
    <w:rsid w:val="004C372F"/>
    <w:rsid w:val="004C6FE6"/>
    <w:rsid w:val="004D01BD"/>
    <w:rsid w:val="004D38D0"/>
    <w:rsid w:val="004D54DC"/>
    <w:rsid w:val="004D63C5"/>
    <w:rsid w:val="004D71A9"/>
    <w:rsid w:val="004E04B5"/>
    <w:rsid w:val="004E49F4"/>
    <w:rsid w:val="004E6F8A"/>
    <w:rsid w:val="004E79D9"/>
    <w:rsid w:val="004F25D4"/>
    <w:rsid w:val="004F36F7"/>
    <w:rsid w:val="004F3999"/>
    <w:rsid w:val="004F5E5D"/>
    <w:rsid w:val="0050494B"/>
    <w:rsid w:val="005060EA"/>
    <w:rsid w:val="00507A75"/>
    <w:rsid w:val="0051011A"/>
    <w:rsid w:val="00511290"/>
    <w:rsid w:val="00512FB1"/>
    <w:rsid w:val="0051472C"/>
    <w:rsid w:val="00515870"/>
    <w:rsid w:val="00520D08"/>
    <w:rsid w:val="00526419"/>
    <w:rsid w:val="005266CA"/>
    <w:rsid w:val="005300B3"/>
    <w:rsid w:val="00530F61"/>
    <w:rsid w:val="00535D88"/>
    <w:rsid w:val="0054247F"/>
    <w:rsid w:val="005441DE"/>
    <w:rsid w:val="005451D7"/>
    <w:rsid w:val="005558F6"/>
    <w:rsid w:val="00566CF8"/>
    <w:rsid w:val="005723DF"/>
    <w:rsid w:val="00577A78"/>
    <w:rsid w:val="0058329D"/>
    <w:rsid w:val="00583CC4"/>
    <w:rsid w:val="0058481B"/>
    <w:rsid w:val="005861AD"/>
    <w:rsid w:val="00587140"/>
    <w:rsid w:val="00592EB6"/>
    <w:rsid w:val="0059422C"/>
    <w:rsid w:val="00594AD5"/>
    <w:rsid w:val="005A155B"/>
    <w:rsid w:val="005A3027"/>
    <w:rsid w:val="005A3AB3"/>
    <w:rsid w:val="005A4828"/>
    <w:rsid w:val="005B1DA4"/>
    <w:rsid w:val="005B5F8B"/>
    <w:rsid w:val="005B67B7"/>
    <w:rsid w:val="005C557B"/>
    <w:rsid w:val="005C5F2F"/>
    <w:rsid w:val="005C67DB"/>
    <w:rsid w:val="005D00A6"/>
    <w:rsid w:val="005D2E2B"/>
    <w:rsid w:val="005D3BB5"/>
    <w:rsid w:val="005D51D1"/>
    <w:rsid w:val="005D765D"/>
    <w:rsid w:val="005E1671"/>
    <w:rsid w:val="005E1D19"/>
    <w:rsid w:val="005E2916"/>
    <w:rsid w:val="005F1E33"/>
    <w:rsid w:val="005F1F02"/>
    <w:rsid w:val="005F4D2C"/>
    <w:rsid w:val="006030A0"/>
    <w:rsid w:val="006036E9"/>
    <w:rsid w:val="006042DF"/>
    <w:rsid w:val="00604A00"/>
    <w:rsid w:val="006054EC"/>
    <w:rsid w:val="006124C0"/>
    <w:rsid w:val="00612B0F"/>
    <w:rsid w:val="00615769"/>
    <w:rsid w:val="006225D1"/>
    <w:rsid w:val="00630045"/>
    <w:rsid w:val="0063403C"/>
    <w:rsid w:val="00637AD9"/>
    <w:rsid w:val="00643DAB"/>
    <w:rsid w:val="006443A5"/>
    <w:rsid w:val="00647F25"/>
    <w:rsid w:val="00651662"/>
    <w:rsid w:val="006524EA"/>
    <w:rsid w:val="00662C55"/>
    <w:rsid w:val="006663AD"/>
    <w:rsid w:val="006672CB"/>
    <w:rsid w:val="00673958"/>
    <w:rsid w:val="006902FB"/>
    <w:rsid w:val="00691B72"/>
    <w:rsid w:val="0069466D"/>
    <w:rsid w:val="006948BE"/>
    <w:rsid w:val="006A3472"/>
    <w:rsid w:val="006B4DFB"/>
    <w:rsid w:val="006C0F73"/>
    <w:rsid w:val="006C2398"/>
    <w:rsid w:val="006C5918"/>
    <w:rsid w:val="006C692A"/>
    <w:rsid w:val="006D0AFE"/>
    <w:rsid w:val="006D4EB5"/>
    <w:rsid w:val="006D777E"/>
    <w:rsid w:val="006E2A69"/>
    <w:rsid w:val="006F03A0"/>
    <w:rsid w:val="006F09D2"/>
    <w:rsid w:val="006F1AF0"/>
    <w:rsid w:val="00701454"/>
    <w:rsid w:val="00705CD4"/>
    <w:rsid w:val="00710690"/>
    <w:rsid w:val="0071369B"/>
    <w:rsid w:val="0072123E"/>
    <w:rsid w:val="007237F7"/>
    <w:rsid w:val="00723EB9"/>
    <w:rsid w:val="007248AE"/>
    <w:rsid w:val="00725AB8"/>
    <w:rsid w:val="00733C24"/>
    <w:rsid w:val="00737B73"/>
    <w:rsid w:val="007408E5"/>
    <w:rsid w:val="007422E2"/>
    <w:rsid w:val="00742848"/>
    <w:rsid w:val="0074486A"/>
    <w:rsid w:val="00746271"/>
    <w:rsid w:val="007503F5"/>
    <w:rsid w:val="0075747D"/>
    <w:rsid w:val="007604CC"/>
    <w:rsid w:val="00760FFB"/>
    <w:rsid w:val="007632E2"/>
    <w:rsid w:val="00766558"/>
    <w:rsid w:val="00766BCC"/>
    <w:rsid w:val="0077516C"/>
    <w:rsid w:val="0079127B"/>
    <w:rsid w:val="00794F3C"/>
    <w:rsid w:val="00794F4C"/>
    <w:rsid w:val="00796282"/>
    <w:rsid w:val="00796897"/>
    <w:rsid w:val="00797167"/>
    <w:rsid w:val="00797A3E"/>
    <w:rsid w:val="007A13CD"/>
    <w:rsid w:val="007A155C"/>
    <w:rsid w:val="007A232D"/>
    <w:rsid w:val="007A7E07"/>
    <w:rsid w:val="007B3FC3"/>
    <w:rsid w:val="007B6F31"/>
    <w:rsid w:val="007C0166"/>
    <w:rsid w:val="007C1B9E"/>
    <w:rsid w:val="007C4C6B"/>
    <w:rsid w:val="007D3EF6"/>
    <w:rsid w:val="007D4930"/>
    <w:rsid w:val="007D50E1"/>
    <w:rsid w:val="007D5FB3"/>
    <w:rsid w:val="007E5178"/>
    <w:rsid w:val="007E6CB7"/>
    <w:rsid w:val="007E6E87"/>
    <w:rsid w:val="007F246C"/>
    <w:rsid w:val="007F4BF2"/>
    <w:rsid w:val="007F505C"/>
    <w:rsid w:val="0080583B"/>
    <w:rsid w:val="008073CE"/>
    <w:rsid w:val="008105B0"/>
    <w:rsid w:val="00810716"/>
    <w:rsid w:val="00811241"/>
    <w:rsid w:val="008138BE"/>
    <w:rsid w:val="00814B34"/>
    <w:rsid w:val="00823F87"/>
    <w:rsid w:val="00830F8C"/>
    <w:rsid w:val="008316E6"/>
    <w:rsid w:val="00833461"/>
    <w:rsid w:val="008358DB"/>
    <w:rsid w:val="00842AB9"/>
    <w:rsid w:val="00842E7E"/>
    <w:rsid w:val="008433C6"/>
    <w:rsid w:val="00846FF9"/>
    <w:rsid w:val="00853EB2"/>
    <w:rsid w:val="008625A3"/>
    <w:rsid w:val="00866C7C"/>
    <w:rsid w:val="00866D6B"/>
    <w:rsid w:val="00867E5F"/>
    <w:rsid w:val="0087696B"/>
    <w:rsid w:val="00881785"/>
    <w:rsid w:val="00884BE4"/>
    <w:rsid w:val="00885EA5"/>
    <w:rsid w:val="00891E6B"/>
    <w:rsid w:val="008A1C64"/>
    <w:rsid w:val="008A3925"/>
    <w:rsid w:val="008A472D"/>
    <w:rsid w:val="008A4C97"/>
    <w:rsid w:val="008B181A"/>
    <w:rsid w:val="008B53AF"/>
    <w:rsid w:val="008B75D5"/>
    <w:rsid w:val="008B7D8F"/>
    <w:rsid w:val="008C4B3E"/>
    <w:rsid w:val="008D16F2"/>
    <w:rsid w:val="008D5679"/>
    <w:rsid w:val="008D6F8C"/>
    <w:rsid w:val="008E0314"/>
    <w:rsid w:val="008E2668"/>
    <w:rsid w:val="008F2D04"/>
    <w:rsid w:val="008F424B"/>
    <w:rsid w:val="008F5D3D"/>
    <w:rsid w:val="008F6F11"/>
    <w:rsid w:val="00902B97"/>
    <w:rsid w:val="00905F9D"/>
    <w:rsid w:val="00907DB3"/>
    <w:rsid w:val="00911AB0"/>
    <w:rsid w:val="00922533"/>
    <w:rsid w:val="009235C7"/>
    <w:rsid w:val="009274E2"/>
    <w:rsid w:val="009304F9"/>
    <w:rsid w:val="00931C37"/>
    <w:rsid w:val="00937C86"/>
    <w:rsid w:val="00941EA6"/>
    <w:rsid w:val="009433EA"/>
    <w:rsid w:val="009459A9"/>
    <w:rsid w:val="009466A6"/>
    <w:rsid w:val="00950196"/>
    <w:rsid w:val="009516A5"/>
    <w:rsid w:val="009537AC"/>
    <w:rsid w:val="00962721"/>
    <w:rsid w:val="00964F45"/>
    <w:rsid w:val="009673E0"/>
    <w:rsid w:val="009759F6"/>
    <w:rsid w:val="00980C23"/>
    <w:rsid w:val="009816E0"/>
    <w:rsid w:val="009834CE"/>
    <w:rsid w:val="00985A3F"/>
    <w:rsid w:val="00987484"/>
    <w:rsid w:val="00991FFA"/>
    <w:rsid w:val="009A3850"/>
    <w:rsid w:val="009A553C"/>
    <w:rsid w:val="009B4E16"/>
    <w:rsid w:val="009B5BF9"/>
    <w:rsid w:val="009C2B34"/>
    <w:rsid w:val="009D2715"/>
    <w:rsid w:val="009D4B9D"/>
    <w:rsid w:val="009E21EC"/>
    <w:rsid w:val="009E2926"/>
    <w:rsid w:val="009F3D2C"/>
    <w:rsid w:val="009F5229"/>
    <w:rsid w:val="009F585B"/>
    <w:rsid w:val="009F796D"/>
    <w:rsid w:val="00A01D45"/>
    <w:rsid w:val="00A047BC"/>
    <w:rsid w:val="00A060D7"/>
    <w:rsid w:val="00A071C4"/>
    <w:rsid w:val="00A131D7"/>
    <w:rsid w:val="00A1448B"/>
    <w:rsid w:val="00A40257"/>
    <w:rsid w:val="00A44676"/>
    <w:rsid w:val="00A450FB"/>
    <w:rsid w:val="00A52AEC"/>
    <w:rsid w:val="00A575FD"/>
    <w:rsid w:val="00A657FF"/>
    <w:rsid w:val="00A669CE"/>
    <w:rsid w:val="00A70C75"/>
    <w:rsid w:val="00A82508"/>
    <w:rsid w:val="00A85979"/>
    <w:rsid w:val="00A85F16"/>
    <w:rsid w:val="00A9139A"/>
    <w:rsid w:val="00A95DC1"/>
    <w:rsid w:val="00A96E92"/>
    <w:rsid w:val="00A97173"/>
    <w:rsid w:val="00AA0952"/>
    <w:rsid w:val="00AA36ED"/>
    <w:rsid w:val="00AA6F4C"/>
    <w:rsid w:val="00AA7FA0"/>
    <w:rsid w:val="00AB06D8"/>
    <w:rsid w:val="00AB0DB2"/>
    <w:rsid w:val="00AB1949"/>
    <w:rsid w:val="00AB29A3"/>
    <w:rsid w:val="00AB5E69"/>
    <w:rsid w:val="00AB6BB3"/>
    <w:rsid w:val="00AC0283"/>
    <w:rsid w:val="00AC2F1A"/>
    <w:rsid w:val="00AC33D1"/>
    <w:rsid w:val="00AC6C2A"/>
    <w:rsid w:val="00AD08B9"/>
    <w:rsid w:val="00AD1AA5"/>
    <w:rsid w:val="00AF674A"/>
    <w:rsid w:val="00AF7E0E"/>
    <w:rsid w:val="00B051E7"/>
    <w:rsid w:val="00B0601E"/>
    <w:rsid w:val="00B11276"/>
    <w:rsid w:val="00B11B8A"/>
    <w:rsid w:val="00B128EC"/>
    <w:rsid w:val="00B138DC"/>
    <w:rsid w:val="00B13F88"/>
    <w:rsid w:val="00B14818"/>
    <w:rsid w:val="00B14CED"/>
    <w:rsid w:val="00B14EE5"/>
    <w:rsid w:val="00B247D8"/>
    <w:rsid w:val="00B3024B"/>
    <w:rsid w:val="00B3087B"/>
    <w:rsid w:val="00B35AE3"/>
    <w:rsid w:val="00B367E6"/>
    <w:rsid w:val="00B36F43"/>
    <w:rsid w:val="00B50087"/>
    <w:rsid w:val="00B531F8"/>
    <w:rsid w:val="00B54B38"/>
    <w:rsid w:val="00B561C4"/>
    <w:rsid w:val="00B62C3D"/>
    <w:rsid w:val="00B74009"/>
    <w:rsid w:val="00B76F49"/>
    <w:rsid w:val="00B7710A"/>
    <w:rsid w:val="00B776DF"/>
    <w:rsid w:val="00B84A5D"/>
    <w:rsid w:val="00B8792A"/>
    <w:rsid w:val="00B950FF"/>
    <w:rsid w:val="00BB082A"/>
    <w:rsid w:val="00BB243A"/>
    <w:rsid w:val="00BB6111"/>
    <w:rsid w:val="00BC09E3"/>
    <w:rsid w:val="00BC7274"/>
    <w:rsid w:val="00BD51C3"/>
    <w:rsid w:val="00BE041E"/>
    <w:rsid w:val="00BE4518"/>
    <w:rsid w:val="00BE603E"/>
    <w:rsid w:val="00BE6C7C"/>
    <w:rsid w:val="00BE6F93"/>
    <w:rsid w:val="00BF1C01"/>
    <w:rsid w:val="00BF2666"/>
    <w:rsid w:val="00C041F8"/>
    <w:rsid w:val="00C07B85"/>
    <w:rsid w:val="00C13656"/>
    <w:rsid w:val="00C21C8D"/>
    <w:rsid w:val="00C268A4"/>
    <w:rsid w:val="00C30561"/>
    <w:rsid w:val="00C31F49"/>
    <w:rsid w:val="00C32088"/>
    <w:rsid w:val="00C34232"/>
    <w:rsid w:val="00C4583B"/>
    <w:rsid w:val="00C51E76"/>
    <w:rsid w:val="00C5498F"/>
    <w:rsid w:val="00C6273D"/>
    <w:rsid w:val="00C641E7"/>
    <w:rsid w:val="00C66B87"/>
    <w:rsid w:val="00C71376"/>
    <w:rsid w:val="00C72048"/>
    <w:rsid w:val="00C7426D"/>
    <w:rsid w:val="00C772EF"/>
    <w:rsid w:val="00C9373A"/>
    <w:rsid w:val="00C939F7"/>
    <w:rsid w:val="00C9406B"/>
    <w:rsid w:val="00CA1128"/>
    <w:rsid w:val="00CA1282"/>
    <w:rsid w:val="00CA3054"/>
    <w:rsid w:val="00CA35F9"/>
    <w:rsid w:val="00CB2B95"/>
    <w:rsid w:val="00CB4EDC"/>
    <w:rsid w:val="00CC3F4A"/>
    <w:rsid w:val="00CC566F"/>
    <w:rsid w:val="00CC5F0C"/>
    <w:rsid w:val="00CC70BE"/>
    <w:rsid w:val="00CC7E3A"/>
    <w:rsid w:val="00CD38C6"/>
    <w:rsid w:val="00CD668E"/>
    <w:rsid w:val="00CE0AC0"/>
    <w:rsid w:val="00CE24D8"/>
    <w:rsid w:val="00CE421B"/>
    <w:rsid w:val="00CE6770"/>
    <w:rsid w:val="00CF0ADF"/>
    <w:rsid w:val="00CF7EC1"/>
    <w:rsid w:val="00D0151F"/>
    <w:rsid w:val="00D03F5D"/>
    <w:rsid w:val="00D07031"/>
    <w:rsid w:val="00D10415"/>
    <w:rsid w:val="00D147B4"/>
    <w:rsid w:val="00D20FC9"/>
    <w:rsid w:val="00D21AB3"/>
    <w:rsid w:val="00D24643"/>
    <w:rsid w:val="00D254F4"/>
    <w:rsid w:val="00D31C7D"/>
    <w:rsid w:val="00D33625"/>
    <w:rsid w:val="00D34B1C"/>
    <w:rsid w:val="00D36BFF"/>
    <w:rsid w:val="00D4206D"/>
    <w:rsid w:val="00D4222D"/>
    <w:rsid w:val="00D45187"/>
    <w:rsid w:val="00D455AB"/>
    <w:rsid w:val="00D45F29"/>
    <w:rsid w:val="00D538AB"/>
    <w:rsid w:val="00D56C40"/>
    <w:rsid w:val="00D605B3"/>
    <w:rsid w:val="00D63B54"/>
    <w:rsid w:val="00D646FB"/>
    <w:rsid w:val="00D6637A"/>
    <w:rsid w:val="00D67007"/>
    <w:rsid w:val="00D70B92"/>
    <w:rsid w:val="00D74C0F"/>
    <w:rsid w:val="00D75294"/>
    <w:rsid w:val="00D77D87"/>
    <w:rsid w:val="00D8543C"/>
    <w:rsid w:val="00D86174"/>
    <w:rsid w:val="00D86BE0"/>
    <w:rsid w:val="00D909EC"/>
    <w:rsid w:val="00D91C5D"/>
    <w:rsid w:val="00D95ACA"/>
    <w:rsid w:val="00D962A4"/>
    <w:rsid w:val="00D96F93"/>
    <w:rsid w:val="00DA3606"/>
    <w:rsid w:val="00DA390A"/>
    <w:rsid w:val="00DA7B25"/>
    <w:rsid w:val="00DB2FC0"/>
    <w:rsid w:val="00DB364A"/>
    <w:rsid w:val="00DB546C"/>
    <w:rsid w:val="00DC7B6D"/>
    <w:rsid w:val="00DC7BBA"/>
    <w:rsid w:val="00DD6838"/>
    <w:rsid w:val="00DE01AD"/>
    <w:rsid w:val="00DE2E4C"/>
    <w:rsid w:val="00DE31E9"/>
    <w:rsid w:val="00DE767F"/>
    <w:rsid w:val="00DF3A7A"/>
    <w:rsid w:val="00DF3CC1"/>
    <w:rsid w:val="00DF5646"/>
    <w:rsid w:val="00E00BFA"/>
    <w:rsid w:val="00E01740"/>
    <w:rsid w:val="00E04AAA"/>
    <w:rsid w:val="00E06ED3"/>
    <w:rsid w:val="00E10C37"/>
    <w:rsid w:val="00E12F77"/>
    <w:rsid w:val="00E148B9"/>
    <w:rsid w:val="00E15C0E"/>
    <w:rsid w:val="00E22CEE"/>
    <w:rsid w:val="00E2643A"/>
    <w:rsid w:val="00E30B85"/>
    <w:rsid w:val="00E44F6D"/>
    <w:rsid w:val="00E519ED"/>
    <w:rsid w:val="00E56A22"/>
    <w:rsid w:val="00E600B5"/>
    <w:rsid w:val="00E611BA"/>
    <w:rsid w:val="00E62104"/>
    <w:rsid w:val="00E64D3D"/>
    <w:rsid w:val="00E65A04"/>
    <w:rsid w:val="00E701B9"/>
    <w:rsid w:val="00E74D95"/>
    <w:rsid w:val="00E808E5"/>
    <w:rsid w:val="00E858E7"/>
    <w:rsid w:val="00E902C2"/>
    <w:rsid w:val="00E91739"/>
    <w:rsid w:val="00E92C48"/>
    <w:rsid w:val="00E92C63"/>
    <w:rsid w:val="00EA1A24"/>
    <w:rsid w:val="00EB430B"/>
    <w:rsid w:val="00EB5323"/>
    <w:rsid w:val="00EB7884"/>
    <w:rsid w:val="00EC0CE5"/>
    <w:rsid w:val="00EC5F12"/>
    <w:rsid w:val="00EC79A7"/>
    <w:rsid w:val="00ED0A22"/>
    <w:rsid w:val="00ED21EB"/>
    <w:rsid w:val="00ED36D1"/>
    <w:rsid w:val="00ED497D"/>
    <w:rsid w:val="00ED60EC"/>
    <w:rsid w:val="00ED6D22"/>
    <w:rsid w:val="00ED71E1"/>
    <w:rsid w:val="00EE012D"/>
    <w:rsid w:val="00EE0FF7"/>
    <w:rsid w:val="00EE1BCD"/>
    <w:rsid w:val="00EE6960"/>
    <w:rsid w:val="00EF0FAA"/>
    <w:rsid w:val="00EF1FE1"/>
    <w:rsid w:val="00EF5939"/>
    <w:rsid w:val="00EF65B5"/>
    <w:rsid w:val="00F06E12"/>
    <w:rsid w:val="00F171EF"/>
    <w:rsid w:val="00F31C47"/>
    <w:rsid w:val="00F36982"/>
    <w:rsid w:val="00F43416"/>
    <w:rsid w:val="00F474E2"/>
    <w:rsid w:val="00F561C6"/>
    <w:rsid w:val="00F576D6"/>
    <w:rsid w:val="00F61B17"/>
    <w:rsid w:val="00F62FBD"/>
    <w:rsid w:val="00F6670F"/>
    <w:rsid w:val="00F715EA"/>
    <w:rsid w:val="00F74194"/>
    <w:rsid w:val="00F75A5A"/>
    <w:rsid w:val="00F90436"/>
    <w:rsid w:val="00F91505"/>
    <w:rsid w:val="00F91E50"/>
    <w:rsid w:val="00F9335E"/>
    <w:rsid w:val="00F972DA"/>
    <w:rsid w:val="00FA3183"/>
    <w:rsid w:val="00FA3B67"/>
    <w:rsid w:val="00FB183E"/>
    <w:rsid w:val="00FB6306"/>
    <w:rsid w:val="00FB7374"/>
    <w:rsid w:val="00FC3009"/>
    <w:rsid w:val="00FC4171"/>
    <w:rsid w:val="00FC4E12"/>
    <w:rsid w:val="00FD05BE"/>
    <w:rsid w:val="00FD18FD"/>
    <w:rsid w:val="00FD1F2C"/>
    <w:rsid w:val="00FD3C7E"/>
    <w:rsid w:val="00FD4449"/>
    <w:rsid w:val="00FE064B"/>
    <w:rsid w:val="00FE27C0"/>
    <w:rsid w:val="00FE2DB6"/>
    <w:rsid w:val="00FF6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style="mso-position-vertical-relative:page" fillcolor="#cceaee" stroke="f">
      <v:fill color="#cceaee"/>
      <v:stroke on="f"/>
      <o:colormru v:ext="edit" colors="#003f7b,#003f7f,#abd3ef,#650360,#4e024a,#008ab0,#cceaee,#00582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CCD"/>
    <w:rPr>
      <w:color w:val="000000"/>
      <w:sz w:val="24"/>
      <w:szCs w:val="24"/>
    </w:rPr>
  </w:style>
  <w:style w:type="paragraph" w:styleId="Heading1">
    <w:name w:val="heading 1"/>
    <w:basedOn w:val="Normal"/>
    <w:next w:val="Normal"/>
    <w:link w:val="Heading1Char"/>
    <w:autoRedefine/>
    <w:qFormat/>
    <w:rsid w:val="00E62104"/>
    <w:pPr>
      <w:keepNext/>
      <w:spacing w:before="120" w:after="120"/>
      <w:outlineLvl w:val="0"/>
    </w:pPr>
    <w:rPr>
      <w:rFonts w:ascii="Franklin Gothic Heavy" w:hAnsi="Franklin Gothic Heavy" w:cs="Arial"/>
      <w:bCs/>
      <w:color w:val="auto"/>
      <w:kern w:val="32"/>
      <w:sz w:val="44"/>
      <w:szCs w:val="44"/>
    </w:rPr>
  </w:style>
  <w:style w:type="paragraph" w:styleId="Heading2">
    <w:name w:val="heading 2"/>
    <w:basedOn w:val="Normal"/>
    <w:next w:val="Normal"/>
    <w:link w:val="Heading2Char"/>
    <w:autoRedefine/>
    <w:qFormat/>
    <w:rsid w:val="00EE1BCD"/>
    <w:pPr>
      <w:keepNext/>
      <w:spacing w:after="120"/>
      <w:outlineLvl w:val="1"/>
    </w:pPr>
    <w:rPr>
      <w:rFonts w:ascii="Franklin Gothic Heavy" w:hAnsi="Franklin Gothic Heavy" w:cs="Arial"/>
      <w:bCs/>
      <w:iCs/>
      <w:sz w:val="28"/>
      <w:szCs w:val="28"/>
    </w:rPr>
  </w:style>
  <w:style w:type="paragraph" w:styleId="Heading3">
    <w:name w:val="heading 3"/>
    <w:basedOn w:val="Normal"/>
    <w:next w:val="Normal"/>
    <w:link w:val="Heading3Char"/>
    <w:qFormat/>
    <w:rsid w:val="00363CCD"/>
    <w:pPr>
      <w:keepNext/>
      <w:spacing w:before="240" w:after="60"/>
      <w:outlineLvl w:val="2"/>
    </w:pPr>
    <w:rPr>
      <w:rFonts w:ascii="Franklin Gothic Medium Cond" w:hAnsi="Franklin Gothic Medium Cond"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282"/>
    <w:rPr>
      <w:rFonts w:ascii="Franklin Gothic Heavy" w:hAnsi="Franklin Gothic Heavy" w:cs="Arial"/>
      <w:bCs/>
      <w:kern w:val="32"/>
      <w:sz w:val="44"/>
      <w:szCs w:val="44"/>
    </w:rPr>
  </w:style>
  <w:style w:type="character" w:customStyle="1" w:styleId="Heading2Char">
    <w:name w:val="Heading 2 Char"/>
    <w:basedOn w:val="DefaultParagraphFont"/>
    <w:link w:val="Heading2"/>
    <w:rsid w:val="00EE1BCD"/>
    <w:rPr>
      <w:rFonts w:ascii="Franklin Gothic Heavy" w:hAnsi="Franklin Gothic Heavy" w:cs="Arial"/>
      <w:bCs/>
      <w:iCs/>
      <w:color w:val="000000"/>
      <w:sz w:val="28"/>
      <w:szCs w:val="28"/>
    </w:rPr>
  </w:style>
  <w:style w:type="paragraph" w:customStyle="1" w:styleId="Sidebartext">
    <w:name w:val="Sidebar text"/>
    <w:basedOn w:val="Normal"/>
    <w:autoRedefine/>
    <w:rsid w:val="00FE2DB6"/>
    <w:pPr>
      <w:tabs>
        <w:tab w:val="left" w:pos="360"/>
        <w:tab w:val="left" w:pos="720"/>
        <w:tab w:val="left" w:pos="1080"/>
        <w:tab w:val="left" w:pos="1440"/>
        <w:tab w:val="left" w:pos="1800"/>
        <w:tab w:val="left" w:pos="2160"/>
        <w:tab w:val="left" w:pos="2520"/>
      </w:tabs>
      <w:autoSpaceDE w:val="0"/>
      <w:autoSpaceDN w:val="0"/>
      <w:adjustRightInd w:val="0"/>
      <w:textAlignment w:val="center"/>
    </w:pPr>
    <w:rPr>
      <w:rFonts w:ascii="Arial" w:hAnsi="Arial" w:cs="ITC Franklin Gothic Book"/>
      <w:sz w:val="20"/>
      <w:szCs w:val="20"/>
    </w:rPr>
  </w:style>
  <w:style w:type="paragraph" w:customStyle="1" w:styleId="Bodytextcontinueditalic">
    <w:name w:val="Body text continued italic"/>
    <w:basedOn w:val="Normal"/>
    <w:rsid w:val="008A472D"/>
    <w:pPr>
      <w:tabs>
        <w:tab w:val="left" w:pos="360"/>
        <w:tab w:val="left" w:pos="720"/>
        <w:tab w:val="left" w:pos="1080"/>
        <w:tab w:val="left" w:pos="1440"/>
        <w:tab w:val="left" w:pos="1800"/>
        <w:tab w:val="left" w:pos="2160"/>
        <w:tab w:val="left" w:pos="2520"/>
      </w:tabs>
      <w:autoSpaceDE w:val="0"/>
      <w:autoSpaceDN w:val="0"/>
      <w:adjustRightInd w:val="0"/>
      <w:spacing w:after="101" w:line="270" w:lineRule="atLeast"/>
      <w:textAlignment w:val="center"/>
    </w:pPr>
    <w:rPr>
      <w:rFonts w:ascii="ITC Franklin Gothic Book Italic" w:hAnsi="ITC Franklin Gothic Book Italic" w:cs="ITC Franklin Gothic Book Italic"/>
      <w:i/>
      <w:iCs/>
      <w:sz w:val="22"/>
      <w:szCs w:val="22"/>
    </w:rPr>
  </w:style>
  <w:style w:type="paragraph" w:customStyle="1" w:styleId="Subhead2">
    <w:name w:val="Subhead 2"/>
    <w:basedOn w:val="Normal"/>
    <w:next w:val="BodyText1"/>
    <w:rsid w:val="008A472D"/>
    <w:pPr>
      <w:tabs>
        <w:tab w:val="left" w:pos="360"/>
        <w:tab w:val="left" w:pos="720"/>
        <w:tab w:val="left" w:pos="1080"/>
        <w:tab w:val="left" w:pos="1440"/>
        <w:tab w:val="left" w:pos="1800"/>
        <w:tab w:val="left" w:pos="2160"/>
        <w:tab w:val="left" w:pos="2520"/>
      </w:tabs>
      <w:suppressAutoHyphens/>
      <w:autoSpaceDE w:val="0"/>
      <w:autoSpaceDN w:val="0"/>
      <w:adjustRightInd w:val="0"/>
      <w:spacing w:before="43" w:after="86" w:line="320" w:lineRule="atLeast"/>
      <w:textAlignment w:val="center"/>
    </w:pPr>
    <w:rPr>
      <w:rFonts w:ascii="ITC Franklin Gothic Heavy" w:hAnsi="ITC Franklin Gothic Heavy" w:cs="ITC Franklin Gothic Heavy"/>
      <w:sz w:val="28"/>
      <w:szCs w:val="28"/>
    </w:rPr>
  </w:style>
  <w:style w:type="character" w:styleId="PageNumber">
    <w:name w:val="page number"/>
    <w:basedOn w:val="DefaultParagraphFont"/>
    <w:rsid w:val="00583CC4"/>
    <w:rPr>
      <w:rFonts w:ascii="Franklin Gothic Medium Cond" w:hAnsi="Franklin Gothic Medium Cond"/>
      <w:sz w:val="24"/>
    </w:rPr>
  </w:style>
  <w:style w:type="paragraph" w:customStyle="1" w:styleId="DatePubNumber">
    <w:name w:val="Date &amp; Pub Number"/>
    <w:basedOn w:val="Normal"/>
    <w:rsid w:val="00B76F49"/>
    <w:rPr>
      <w:rFonts w:ascii="Franklin Gothic Heavy" w:hAnsi="Franklin Gothic Heavy"/>
      <w:noProof/>
      <w:color w:val="FFFFFF"/>
    </w:rPr>
  </w:style>
  <w:style w:type="paragraph" w:customStyle="1" w:styleId="ProgramName-reverse">
    <w:name w:val="Program Name - reverse"/>
    <w:basedOn w:val="Normal"/>
    <w:rsid w:val="004651E4"/>
    <w:pPr>
      <w:keepNext/>
      <w:spacing w:before="240" w:after="60"/>
      <w:outlineLvl w:val="1"/>
    </w:pPr>
    <w:rPr>
      <w:rFonts w:ascii="Franklin Gothic Heavy" w:hAnsi="Franklin Gothic Heavy" w:cs="Arial"/>
      <w:bCs/>
      <w:iCs/>
      <w:noProof/>
      <w:color w:val="FFFFFF"/>
      <w:sz w:val="28"/>
      <w:szCs w:val="28"/>
    </w:rPr>
  </w:style>
  <w:style w:type="paragraph" w:customStyle="1" w:styleId="PublicationType">
    <w:name w:val="Publication Type"/>
    <w:basedOn w:val="Normal"/>
    <w:rsid w:val="000172E9"/>
    <w:rPr>
      <w:rFonts w:ascii="Franklin Gothic Heavy" w:hAnsi="Franklin Gothic Heavy"/>
      <w:i/>
      <w:color w:val="008AB0"/>
      <w:sz w:val="40"/>
      <w:szCs w:val="40"/>
    </w:rPr>
  </w:style>
  <w:style w:type="paragraph" w:styleId="Header">
    <w:name w:val="header"/>
    <w:basedOn w:val="Normal"/>
    <w:rsid w:val="00796897"/>
    <w:pPr>
      <w:tabs>
        <w:tab w:val="center" w:pos="4320"/>
        <w:tab w:val="right" w:pos="8640"/>
      </w:tabs>
    </w:pPr>
  </w:style>
  <w:style w:type="paragraph" w:styleId="Footer">
    <w:name w:val="footer"/>
    <w:basedOn w:val="Normal"/>
    <w:rsid w:val="00796897"/>
    <w:pPr>
      <w:tabs>
        <w:tab w:val="center" w:pos="4320"/>
        <w:tab w:val="right" w:pos="8640"/>
      </w:tabs>
    </w:pPr>
  </w:style>
  <w:style w:type="paragraph" w:styleId="BalloonText">
    <w:name w:val="Balloon Text"/>
    <w:basedOn w:val="Normal"/>
    <w:semiHidden/>
    <w:rsid w:val="00766BCC"/>
    <w:rPr>
      <w:rFonts w:ascii="Tahoma" w:hAnsi="Tahoma" w:cs="Tahoma"/>
      <w:sz w:val="16"/>
      <w:szCs w:val="16"/>
    </w:rPr>
  </w:style>
  <w:style w:type="paragraph" w:customStyle="1" w:styleId="Bulletedlist">
    <w:name w:val="Bulleted list"/>
    <w:basedOn w:val="BodyText1"/>
    <w:rsid w:val="003A3599"/>
    <w:pPr>
      <w:numPr>
        <w:numId w:val="7"/>
      </w:numPr>
      <w:spacing w:before="120"/>
    </w:pPr>
  </w:style>
  <w:style w:type="character" w:styleId="Hyperlink">
    <w:name w:val="Hyperlink"/>
    <w:basedOn w:val="DefaultParagraphFont"/>
    <w:rsid w:val="00725AB8"/>
    <w:rPr>
      <w:color w:val="0000FF"/>
      <w:u w:val="single"/>
    </w:rPr>
  </w:style>
  <w:style w:type="paragraph" w:customStyle="1" w:styleId="BodyText1">
    <w:name w:val="Body Text1"/>
    <w:basedOn w:val="Normal"/>
    <w:link w:val="BodytextChar"/>
    <w:rsid w:val="00F90436"/>
    <w:pPr>
      <w:tabs>
        <w:tab w:val="left" w:pos="360"/>
        <w:tab w:val="left" w:pos="720"/>
        <w:tab w:val="left" w:pos="1080"/>
        <w:tab w:val="left" w:pos="1440"/>
        <w:tab w:val="left" w:pos="1800"/>
        <w:tab w:val="left" w:pos="2160"/>
        <w:tab w:val="left" w:pos="2520"/>
      </w:tabs>
      <w:autoSpaceDE w:val="0"/>
      <w:autoSpaceDN w:val="0"/>
      <w:adjustRightInd w:val="0"/>
      <w:textAlignment w:val="center"/>
    </w:pPr>
    <w:rPr>
      <w:rFonts w:cs="Palatino"/>
      <w:sz w:val="26"/>
      <w:szCs w:val="22"/>
    </w:rPr>
  </w:style>
  <w:style w:type="character" w:customStyle="1" w:styleId="BodytextChar">
    <w:name w:val="Body text Char"/>
    <w:basedOn w:val="DefaultParagraphFont"/>
    <w:link w:val="BodyText1"/>
    <w:rsid w:val="00F90436"/>
    <w:rPr>
      <w:rFonts w:cs="Palatino"/>
      <w:color w:val="000000"/>
      <w:sz w:val="26"/>
      <w:szCs w:val="22"/>
    </w:rPr>
  </w:style>
  <w:style w:type="paragraph" w:customStyle="1" w:styleId="SideBarHeading2">
    <w:name w:val="Side Bar Heading 2"/>
    <w:basedOn w:val="Heading2"/>
    <w:autoRedefine/>
    <w:rsid w:val="00E22CEE"/>
    <w:rPr>
      <w:rFonts w:ascii="Times New Roman" w:hAnsi="Times New Roman" w:cs="Times New Roman"/>
      <w:b/>
      <w:sz w:val="24"/>
      <w:szCs w:val="24"/>
    </w:rPr>
  </w:style>
  <w:style w:type="paragraph" w:customStyle="1" w:styleId="SideBarHeading1">
    <w:name w:val="Side Bar Heading 1"/>
    <w:basedOn w:val="Heading2"/>
    <w:autoRedefine/>
    <w:rsid w:val="001F7136"/>
    <w:pPr>
      <w:jc w:val="center"/>
    </w:pPr>
    <w:rPr>
      <w:rFonts w:ascii="Times New Roman" w:hAnsi="Times New Roman" w:cs="Times New Roman"/>
      <w:b/>
    </w:rPr>
  </w:style>
  <w:style w:type="paragraph" w:customStyle="1" w:styleId="SideBarHeading3">
    <w:name w:val="Side Bar Heading 3"/>
    <w:basedOn w:val="Sidebartext"/>
    <w:autoRedefine/>
    <w:rsid w:val="00D74C0F"/>
    <w:rPr>
      <w:rFonts w:ascii="Franklin Gothic Medium" w:hAnsi="Franklin Gothic Medium" w:cs="FranklinGothic-Demi"/>
      <w:color w:val="auto"/>
    </w:rPr>
  </w:style>
  <w:style w:type="paragraph" w:styleId="NormalWeb">
    <w:name w:val="Normal (Web)"/>
    <w:basedOn w:val="Normal"/>
    <w:uiPriority w:val="99"/>
    <w:rsid w:val="004120AA"/>
    <w:pPr>
      <w:spacing w:before="100" w:beforeAutospacing="1" w:after="100" w:afterAutospacing="1"/>
    </w:pPr>
    <w:rPr>
      <w:color w:val="auto"/>
    </w:rPr>
  </w:style>
  <w:style w:type="paragraph" w:customStyle="1" w:styleId="Default">
    <w:name w:val="Default"/>
    <w:rsid w:val="00BE4518"/>
    <w:pPr>
      <w:autoSpaceDE w:val="0"/>
      <w:autoSpaceDN w:val="0"/>
      <w:adjustRightInd w:val="0"/>
    </w:pPr>
    <w:rPr>
      <w:color w:val="000000"/>
      <w:sz w:val="24"/>
      <w:szCs w:val="24"/>
    </w:rPr>
  </w:style>
  <w:style w:type="paragraph" w:customStyle="1" w:styleId="selfmailerheading1">
    <w:name w:val="self mailer heading 1"/>
    <w:basedOn w:val="Heading2"/>
    <w:rsid w:val="001704B0"/>
    <w:rPr>
      <w:bCs w:val="0"/>
      <w:iCs w:val="0"/>
    </w:rPr>
  </w:style>
  <w:style w:type="paragraph" w:customStyle="1" w:styleId="commentdate">
    <w:name w:val="comment date"/>
    <w:basedOn w:val="Sidebartext"/>
    <w:autoRedefine/>
    <w:qFormat/>
    <w:rsid w:val="000302CD"/>
    <w:pPr>
      <w:spacing w:after="120"/>
    </w:pPr>
  </w:style>
  <w:style w:type="paragraph" w:customStyle="1" w:styleId="SidebarHeading10">
    <w:name w:val="Sidebar Heading 1"/>
    <w:basedOn w:val="Heading3"/>
    <w:autoRedefine/>
    <w:qFormat/>
    <w:rsid w:val="00FD18FD"/>
    <w:pPr>
      <w:spacing w:before="0" w:after="120"/>
      <w:jc w:val="center"/>
    </w:pPr>
    <w:rPr>
      <w:rFonts w:ascii="Franklin Gothic Heavy" w:hAnsi="Franklin Gothic Heavy"/>
    </w:rPr>
  </w:style>
  <w:style w:type="paragraph" w:customStyle="1" w:styleId="SidebarHeading20">
    <w:name w:val="Sidebar Heading 2"/>
    <w:basedOn w:val="Heading3"/>
    <w:autoRedefine/>
    <w:qFormat/>
    <w:rsid w:val="00FD18FD"/>
    <w:pPr>
      <w:spacing w:before="0" w:after="120"/>
    </w:pPr>
    <w:rPr>
      <w:rFonts w:ascii="Franklin Gothic Heavy" w:hAnsi="Franklin Gothic Heavy"/>
      <w:sz w:val="22"/>
    </w:rPr>
  </w:style>
  <w:style w:type="paragraph" w:styleId="ListParagraph">
    <w:name w:val="List Paragraph"/>
    <w:basedOn w:val="Normal"/>
    <w:uiPriority w:val="34"/>
    <w:qFormat/>
    <w:rsid w:val="003A3599"/>
    <w:pPr>
      <w:ind w:left="720"/>
      <w:contextualSpacing/>
    </w:pPr>
  </w:style>
  <w:style w:type="character" w:styleId="CommentReference">
    <w:name w:val="annotation reference"/>
    <w:basedOn w:val="DefaultParagraphFont"/>
    <w:rsid w:val="00155780"/>
    <w:rPr>
      <w:sz w:val="16"/>
      <w:szCs w:val="16"/>
    </w:rPr>
  </w:style>
  <w:style w:type="paragraph" w:styleId="CommentText">
    <w:name w:val="annotation text"/>
    <w:basedOn w:val="Normal"/>
    <w:link w:val="CommentTextChar"/>
    <w:rsid w:val="00155780"/>
    <w:rPr>
      <w:sz w:val="20"/>
      <w:szCs w:val="20"/>
    </w:rPr>
  </w:style>
  <w:style w:type="character" w:customStyle="1" w:styleId="CommentTextChar">
    <w:name w:val="Comment Text Char"/>
    <w:basedOn w:val="DefaultParagraphFont"/>
    <w:link w:val="CommentText"/>
    <w:rsid w:val="00155780"/>
    <w:rPr>
      <w:color w:val="000000"/>
    </w:rPr>
  </w:style>
  <w:style w:type="paragraph" w:styleId="CommentSubject">
    <w:name w:val="annotation subject"/>
    <w:basedOn w:val="CommentText"/>
    <w:next w:val="CommentText"/>
    <w:link w:val="CommentSubjectChar"/>
    <w:rsid w:val="00155780"/>
    <w:rPr>
      <w:b/>
      <w:bCs/>
    </w:rPr>
  </w:style>
  <w:style w:type="character" w:customStyle="1" w:styleId="CommentSubjectChar">
    <w:name w:val="Comment Subject Char"/>
    <w:basedOn w:val="CommentTextChar"/>
    <w:link w:val="CommentSubject"/>
    <w:rsid w:val="00155780"/>
    <w:rPr>
      <w:b/>
      <w:bCs/>
      <w:color w:val="000000"/>
    </w:rPr>
  </w:style>
  <w:style w:type="character" w:customStyle="1" w:styleId="Heading3Char">
    <w:name w:val="Heading 3 Char"/>
    <w:basedOn w:val="DefaultParagraphFont"/>
    <w:link w:val="Heading3"/>
    <w:rsid w:val="00723EB9"/>
    <w:rPr>
      <w:rFonts w:ascii="Franklin Gothic Medium Cond" w:hAnsi="Franklin Gothic Medium Cond" w:cs="Arial"/>
      <w:bCs/>
      <w:color w:val="000000"/>
      <w:sz w:val="24"/>
      <w:szCs w:val="26"/>
    </w:rPr>
  </w:style>
  <w:style w:type="character" w:styleId="FollowedHyperlink">
    <w:name w:val="FollowedHyperlink"/>
    <w:basedOn w:val="DefaultParagraphFont"/>
    <w:rsid w:val="00E22CEE"/>
    <w:rPr>
      <w:color w:val="800080" w:themeColor="followedHyperlink"/>
      <w:u w:val="single"/>
    </w:rPr>
  </w:style>
  <w:style w:type="paragraph" w:styleId="BodyText">
    <w:name w:val="Body Text"/>
    <w:link w:val="BodyTextChar0"/>
    <w:rsid w:val="00EE012D"/>
    <w:pPr>
      <w:spacing w:after="240"/>
    </w:pPr>
    <w:rPr>
      <w:sz w:val="24"/>
      <w:szCs w:val="24"/>
    </w:rPr>
  </w:style>
  <w:style w:type="character" w:customStyle="1" w:styleId="BodyTextChar0">
    <w:name w:val="Body Text Char"/>
    <w:basedOn w:val="DefaultParagraphFont"/>
    <w:link w:val="BodyText"/>
    <w:rsid w:val="00EE012D"/>
    <w:rPr>
      <w:sz w:val="24"/>
      <w:szCs w:val="24"/>
    </w:rPr>
  </w:style>
  <w:style w:type="paragraph" w:styleId="FootnoteText">
    <w:name w:val="footnote text"/>
    <w:basedOn w:val="Normal"/>
    <w:link w:val="FootnoteTextChar"/>
    <w:uiPriority w:val="99"/>
    <w:rsid w:val="00EE012D"/>
    <w:rPr>
      <w:color w:val="auto"/>
      <w:sz w:val="20"/>
      <w:szCs w:val="20"/>
    </w:rPr>
  </w:style>
  <w:style w:type="character" w:customStyle="1" w:styleId="FootnoteTextChar">
    <w:name w:val="Footnote Text Char"/>
    <w:basedOn w:val="DefaultParagraphFont"/>
    <w:link w:val="FootnoteText"/>
    <w:uiPriority w:val="99"/>
    <w:rsid w:val="00EE012D"/>
  </w:style>
  <w:style w:type="character" w:styleId="FootnoteReference">
    <w:name w:val="footnote reference"/>
    <w:basedOn w:val="DefaultParagraphFont"/>
    <w:uiPriority w:val="99"/>
    <w:rsid w:val="00EE012D"/>
    <w:rPr>
      <w:vertAlign w:val="superscript"/>
    </w:rPr>
  </w:style>
  <w:style w:type="paragraph" w:styleId="Revision">
    <w:name w:val="Revision"/>
    <w:hidden/>
    <w:uiPriority w:val="99"/>
    <w:semiHidden/>
    <w:rsid w:val="00F972DA"/>
    <w:rPr>
      <w:color w:val="000000"/>
      <w:sz w:val="24"/>
      <w:szCs w:val="24"/>
    </w:rPr>
  </w:style>
  <w:style w:type="paragraph" w:styleId="NoSpacing">
    <w:name w:val="No Spacing"/>
    <w:uiPriority w:val="1"/>
    <w:qFormat/>
    <w:rsid w:val="00746271"/>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CCD"/>
    <w:rPr>
      <w:color w:val="000000"/>
      <w:sz w:val="24"/>
      <w:szCs w:val="24"/>
    </w:rPr>
  </w:style>
  <w:style w:type="paragraph" w:styleId="Heading1">
    <w:name w:val="heading 1"/>
    <w:basedOn w:val="Normal"/>
    <w:next w:val="Normal"/>
    <w:link w:val="Heading1Char"/>
    <w:autoRedefine/>
    <w:qFormat/>
    <w:rsid w:val="00E62104"/>
    <w:pPr>
      <w:keepNext/>
      <w:spacing w:before="120" w:after="120"/>
      <w:outlineLvl w:val="0"/>
    </w:pPr>
    <w:rPr>
      <w:rFonts w:ascii="Franklin Gothic Heavy" w:hAnsi="Franklin Gothic Heavy" w:cs="Arial"/>
      <w:bCs/>
      <w:color w:val="auto"/>
      <w:kern w:val="32"/>
      <w:sz w:val="44"/>
      <w:szCs w:val="44"/>
    </w:rPr>
  </w:style>
  <w:style w:type="paragraph" w:styleId="Heading2">
    <w:name w:val="heading 2"/>
    <w:basedOn w:val="Normal"/>
    <w:next w:val="Normal"/>
    <w:link w:val="Heading2Char"/>
    <w:autoRedefine/>
    <w:qFormat/>
    <w:rsid w:val="00EE1BCD"/>
    <w:pPr>
      <w:keepNext/>
      <w:spacing w:after="120"/>
      <w:outlineLvl w:val="1"/>
    </w:pPr>
    <w:rPr>
      <w:rFonts w:ascii="Franklin Gothic Heavy" w:hAnsi="Franklin Gothic Heavy" w:cs="Arial"/>
      <w:bCs/>
      <w:iCs/>
      <w:sz w:val="28"/>
      <w:szCs w:val="28"/>
    </w:rPr>
  </w:style>
  <w:style w:type="paragraph" w:styleId="Heading3">
    <w:name w:val="heading 3"/>
    <w:basedOn w:val="Normal"/>
    <w:next w:val="Normal"/>
    <w:link w:val="Heading3Char"/>
    <w:qFormat/>
    <w:rsid w:val="00363CCD"/>
    <w:pPr>
      <w:keepNext/>
      <w:spacing w:before="240" w:after="60"/>
      <w:outlineLvl w:val="2"/>
    </w:pPr>
    <w:rPr>
      <w:rFonts w:ascii="Franklin Gothic Medium Cond" w:hAnsi="Franklin Gothic Medium Cond"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282"/>
    <w:rPr>
      <w:rFonts w:ascii="Franklin Gothic Heavy" w:hAnsi="Franklin Gothic Heavy" w:cs="Arial"/>
      <w:bCs/>
      <w:kern w:val="32"/>
      <w:sz w:val="44"/>
      <w:szCs w:val="44"/>
    </w:rPr>
  </w:style>
  <w:style w:type="character" w:customStyle="1" w:styleId="Heading2Char">
    <w:name w:val="Heading 2 Char"/>
    <w:basedOn w:val="DefaultParagraphFont"/>
    <w:link w:val="Heading2"/>
    <w:rsid w:val="00EE1BCD"/>
    <w:rPr>
      <w:rFonts w:ascii="Franklin Gothic Heavy" w:hAnsi="Franklin Gothic Heavy" w:cs="Arial"/>
      <w:bCs/>
      <w:iCs/>
      <w:color w:val="000000"/>
      <w:sz w:val="28"/>
      <w:szCs w:val="28"/>
    </w:rPr>
  </w:style>
  <w:style w:type="paragraph" w:customStyle="1" w:styleId="Sidebartext">
    <w:name w:val="Sidebar text"/>
    <w:basedOn w:val="Normal"/>
    <w:autoRedefine/>
    <w:rsid w:val="00D77D87"/>
    <w:pPr>
      <w:tabs>
        <w:tab w:val="left" w:pos="360"/>
        <w:tab w:val="left" w:pos="720"/>
        <w:tab w:val="left" w:pos="1080"/>
        <w:tab w:val="left" w:pos="1440"/>
        <w:tab w:val="left" w:pos="1800"/>
        <w:tab w:val="left" w:pos="2160"/>
        <w:tab w:val="left" w:pos="2520"/>
      </w:tabs>
      <w:autoSpaceDE w:val="0"/>
      <w:autoSpaceDN w:val="0"/>
      <w:adjustRightInd w:val="0"/>
      <w:textAlignment w:val="center"/>
    </w:pPr>
    <w:rPr>
      <w:rFonts w:ascii="Arial" w:hAnsi="Arial" w:cs="ITC Franklin Gothic Book"/>
      <w:sz w:val="20"/>
      <w:szCs w:val="20"/>
    </w:rPr>
  </w:style>
  <w:style w:type="paragraph" w:customStyle="1" w:styleId="Bodytextcontinueditalic">
    <w:name w:val="Body text continued italic"/>
    <w:basedOn w:val="Normal"/>
    <w:rsid w:val="008A472D"/>
    <w:pPr>
      <w:tabs>
        <w:tab w:val="left" w:pos="360"/>
        <w:tab w:val="left" w:pos="720"/>
        <w:tab w:val="left" w:pos="1080"/>
        <w:tab w:val="left" w:pos="1440"/>
        <w:tab w:val="left" w:pos="1800"/>
        <w:tab w:val="left" w:pos="2160"/>
        <w:tab w:val="left" w:pos="2520"/>
      </w:tabs>
      <w:autoSpaceDE w:val="0"/>
      <w:autoSpaceDN w:val="0"/>
      <w:adjustRightInd w:val="0"/>
      <w:spacing w:after="101" w:line="270" w:lineRule="atLeast"/>
      <w:textAlignment w:val="center"/>
    </w:pPr>
    <w:rPr>
      <w:rFonts w:ascii="ITC Franklin Gothic Book Italic" w:hAnsi="ITC Franklin Gothic Book Italic" w:cs="ITC Franklin Gothic Book Italic"/>
      <w:i/>
      <w:iCs/>
      <w:sz w:val="22"/>
      <w:szCs w:val="22"/>
    </w:rPr>
  </w:style>
  <w:style w:type="paragraph" w:customStyle="1" w:styleId="Subhead2">
    <w:name w:val="Subhead 2"/>
    <w:basedOn w:val="Normal"/>
    <w:next w:val="BodyText1"/>
    <w:rsid w:val="008A472D"/>
    <w:pPr>
      <w:tabs>
        <w:tab w:val="left" w:pos="360"/>
        <w:tab w:val="left" w:pos="720"/>
        <w:tab w:val="left" w:pos="1080"/>
        <w:tab w:val="left" w:pos="1440"/>
        <w:tab w:val="left" w:pos="1800"/>
        <w:tab w:val="left" w:pos="2160"/>
        <w:tab w:val="left" w:pos="2520"/>
      </w:tabs>
      <w:suppressAutoHyphens/>
      <w:autoSpaceDE w:val="0"/>
      <w:autoSpaceDN w:val="0"/>
      <w:adjustRightInd w:val="0"/>
      <w:spacing w:before="43" w:after="86" w:line="320" w:lineRule="atLeast"/>
      <w:textAlignment w:val="center"/>
    </w:pPr>
    <w:rPr>
      <w:rFonts w:ascii="ITC Franklin Gothic Heavy" w:hAnsi="ITC Franklin Gothic Heavy" w:cs="ITC Franklin Gothic Heavy"/>
      <w:sz w:val="28"/>
      <w:szCs w:val="28"/>
    </w:rPr>
  </w:style>
  <w:style w:type="character" w:styleId="PageNumber">
    <w:name w:val="page number"/>
    <w:basedOn w:val="DefaultParagraphFont"/>
    <w:rsid w:val="00583CC4"/>
    <w:rPr>
      <w:rFonts w:ascii="Franklin Gothic Medium Cond" w:hAnsi="Franklin Gothic Medium Cond"/>
      <w:sz w:val="24"/>
    </w:rPr>
  </w:style>
  <w:style w:type="paragraph" w:customStyle="1" w:styleId="DatePubNumber">
    <w:name w:val="Date &amp; Pub Number"/>
    <w:basedOn w:val="Normal"/>
    <w:rsid w:val="00B76F49"/>
    <w:rPr>
      <w:rFonts w:ascii="Franklin Gothic Heavy" w:hAnsi="Franklin Gothic Heavy"/>
      <w:noProof/>
      <w:color w:val="FFFFFF"/>
    </w:rPr>
  </w:style>
  <w:style w:type="paragraph" w:customStyle="1" w:styleId="ProgramName-reverse">
    <w:name w:val="Program Name - reverse"/>
    <w:basedOn w:val="Normal"/>
    <w:rsid w:val="004651E4"/>
    <w:pPr>
      <w:keepNext/>
      <w:spacing w:before="240" w:after="60"/>
      <w:outlineLvl w:val="1"/>
    </w:pPr>
    <w:rPr>
      <w:rFonts w:ascii="Franklin Gothic Heavy" w:hAnsi="Franklin Gothic Heavy" w:cs="Arial"/>
      <w:bCs/>
      <w:iCs/>
      <w:noProof/>
      <w:color w:val="FFFFFF"/>
      <w:sz w:val="28"/>
      <w:szCs w:val="28"/>
    </w:rPr>
  </w:style>
  <w:style w:type="paragraph" w:customStyle="1" w:styleId="PublicationType">
    <w:name w:val="Publication Type"/>
    <w:basedOn w:val="Normal"/>
    <w:rsid w:val="000172E9"/>
    <w:rPr>
      <w:rFonts w:ascii="Franklin Gothic Heavy" w:hAnsi="Franklin Gothic Heavy"/>
      <w:i/>
      <w:color w:val="008AB0"/>
      <w:sz w:val="40"/>
      <w:szCs w:val="40"/>
    </w:rPr>
  </w:style>
  <w:style w:type="paragraph" w:styleId="Header">
    <w:name w:val="header"/>
    <w:basedOn w:val="Normal"/>
    <w:rsid w:val="00796897"/>
    <w:pPr>
      <w:tabs>
        <w:tab w:val="center" w:pos="4320"/>
        <w:tab w:val="right" w:pos="8640"/>
      </w:tabs>
    </w:pPr>
  </w:style>
  <w:style w:type="paragraph" w:styleId="Footer">
    <w:name w:val="footer"/>
    <w:basedOn w:val="Normal"/>
    <w:rsid w:val="00796897"/>
    <w:pPr>
      <w:tabs>
        <w:tab w:val="center" w:pos="4320"/>
        <w:tab w:val="right" w:pos="8640"/>
      </w:tabs>
    </w:pPr>
  </w:style>
  <w:style w:type="paragraph" w:styleId="BalloonText">
    <w:name w:val="Balloon Text"/>
    <w:basedOn w:val="Normal"/>
    <w:semiHidden/>
    <w:rsid w:val="00766BCC"/>
    <w:rPr>
      <w:rFonts w:ascii="Tahoma" w:hAnsi="Tahoma" w:cs="Tahoma"/>
      <w:sz w:val="16"/>
      <w:szCs w:val="16"/>
    </w:rPr>
  </w:style>
  <w:style w:type="paragraph" w:customStyle="1" w:styleId="Bulletedlist">
    <w:name w:val="Bulleted list"/>
    <w:basedOn w:val="BodyText1"/>
    <w:rsid w:val="003A3599"/>
    <w:pPr>
      <w:numPr>
        <w:numId w:val="7"/>
      </w:numPr>
      <w:spacing w:before="120"/>
    </w:pPr>
  </w:style>
  <w:style w:type="character" w:styleId="Hyperlink">
    <w:name w:val="Hyperlink"/>
    <w:basedOn w:val="DefaultParagraphFont"/>
    <w:rsid w:val="00725AB8"/>
    <w:rPr>
      <w:color w:val="0000FF"/>
      <w:u w:val="single"/>
    </w:rPr>
  </w:style>
  <w:style w:type="paragraph" w:customStyle="1" w:styleId="BodyText1">
    <w:name w:val="Body Text1"/>
    <w:basedOn w:val="Normal"/>
    <w:link w:val="BodytextChar"/>
    <w:rsid w:val="00F90436"/>
    <w:pPr>
      <w:tabs>
        <w:tab w:val="left" w:pos="360"/>
        <w:tab w:val="left" w:pos="720"/>
        <w:tab w:val="left" w:pos="1080"/>
        <w:tab w:val="left" w:pos="1440"/>
        <w:tab w:val="left" w:pos="1800"/>
        <w:tab w:val="left" w:pos="2160"/>
        <w:tab w:val="left" w:pos="2520"/>
      </w:tabs>
      <w:autoSpaceDE w:val="0"/>
      <w:autoSpaceDN w:val="0"/>
      <w:adjustRightInd w:val="0"/>
      <w:textAlignment w:val="center"/>
    </w:pPr>
    <w:rPr>
      <w:rFonts w:cs="Palatino"/>
      <w:sz w:val="26"/>
      <w:szCs w:val="22"/>
    </w:rPr>
  </w:style>
  <w:style w:type="character" w:customStyle="1" w:styleId="BodytextChar">
    <w:name w:val="Body text Char"/>
    <w:basedOn w:val="DefaultParagraphFont"/>
    <w:link w:val="BodyText1"/>
    <w:rsid w:val="00F90436"/>
    <w:rPr>
      <w:rFonts w:cs="Palatino"/>
      <w:color w:val="000000"/>
      <w:sz w:val="26"/>
      <w:szCs w:val="22"/>
    </w:rPr>
  </w:style>
  <w:style w:type="paragraph" w:customStyle="1" w:styleId="SideBarHeading2">
    <w:name w:val="Side Bar Heading 2"/>
    <w:basedOn w:val="Heading2"/>
    <w:autoRedefine/>
    <w:rsid w:val="00E22CEE"/>
    <w:rPr>
      <w:rFonts w:ascii="Times New Roman" w:hAnsi="Times New Roman" w:cs="Times New Roman"/>
      <w:b/>
      <w:sz w:val="24"/>
      <w:szCs w:val="24"/>
    </w:rPr>
  </w:style>
  <w:style w:type="paragraph" w:customStyle="1" w:styleId="SideBarHeading1">
    <w:name w:val="Side Bar Heading 1"/>
    <w:basedOn w:val="Heading2"/>
    <w:autoRedefine/>
    <w:rsid w:val="00FD4449"/>
    <w:pPr>
      <w:jc w:val="center"/>
    </w:pPr>
    <w:rPr>
      <w:rFonts w:ascii="Franklin Gothic Medium" w:hAnsi="Franklin Gothic Medium"/>
      <w:b/>
    </w:rPr>
  </w:style>
  <w:style w:type="paragraph" w:customStyle="1" w:styleId="SideBarHeading3">
    <w:name w:val="Side Bar Heading 3"/>
    <w:basedOn w:val="Sidebartext"/>
    <w:autoRedefine/>
    <w:rsid w:val="00D74C0F"/>
    <w:rPr>
      <w:rFonts w:ascii="Franklin Gothic Medium" w:hAnsi="Franklin Gothic Medium" w:cs="FranklinGothic-Demi"/>
      <w:color w:val="auto"/>
    </w:rPr>
  </w:style>
  <w:style w:type="paragraph" w:styleId="NormalWeb">
    <w:name w:val="Normal (Web)"/>
    <w:basedOn w:val="Normal"/>
    <w:uiPriority w:val="99"/>
    <w:rsid w:val="004120AA"/>
    <w:pPr>
      <w:spacing w:before="100" w:beforeAutospacing="1" w:after="100" w:afterAutospacing="1"/>
    </w:pPr>
    <w:rPr>
      <w:color w:val="auto"/>
    </w:rPr>
  </w:style>
  <w:style w:type="paragraph" w:customStyle="1" w:styleId="Default">
    <w:name w:val="Default"/>
    <w:rsid w:val="00BE4518"/>
    <w:pPr>
      <w:autoSpaceDE w:val="0"/>
      <w:autoSpaceDN w:val="0"/>
      <w:adjustRightInd w:val="0"/>
    </w:pPr>
    <w:rPr>
      <w:color w:val="000000"/>
      <w:sz w:val="24"/>
      <w:szCs w:val="24"/>
    </w:rPr>
  </w:style>
  <w:style w:type="paragraph" w:customStyle="1" w:styleId="selfmailerheading1">
    <w:name w:val="self mailer heading 1"/>
    <w:basedOn w:val="Heading2"/>
    <w:rsid w:val="001704B0"/>
    <w:rPr>
      <w:bCs w:val="0"/>
      <w:iCs w:val="0"/>
    </w:rPr>
  </w:style>
  <w:style w:type="paragraph" w:customStyle="1" w:styleId="commentdate">
    <w:name w:val="comment date"/>
    <w:basedOn w:val="Sidebartext"/>
    <w:autoRedefine/>
    <w:qFormat/>
    <w:rsid w:val="000302CD"/>
    <w:pPr>
      <w:spacing w:after="120"/>
    </w:pPr>
  </w:style>
  <w:style w:type="paragraph" w:customStyle="1" w:styleId="SidebarHeading10">
    <w:name w:val="Sidebar Heading 1"/>
    <w:basedOn w:val="Heading3"/>
    <w:autoRedefine/>
    <w:qFormat/>
    <w:rsid w:val="00FD18FD"/>
    <w:pPr>
      <w:spacing w:before="0" w:after="120"/>
      <w:jc w:val="center"/>
    </w:pPr>
    <w:rPr>
      <w:rFonts w:ascii="Franklin Gothic Heavy" w:hAnsi="Franklin Gothic Heavy"/>
    </w:rPr>
  </w:style>
  <w:style w:type="paragraph" w:customStyle="1" w:styleId="SidebarHeading20">
    <w:name w:val="Sidebar Heading 2"/>
    <w:basedOn w:val="Heading3"/>
    <w:autoRedefine/>
    <w:qFormat/>
    <w:rsid w:val="00FD18FD"/>
    <w:pPr>
      <w:spacing w:before="0" w:after="120"/>
    </w:pPr>
    <w:rPr>
      <w:rFonts w:ascii="Franklin Gothic Heavy" w:hAnsi="Franklin Gothic Heavy"/>
      <w:sz w:val="22"/>
    </w:rPr>
  </w:style>
  <w:style w:type="paragraph" w:styleId="ListParagraph">
    <w:name w:val="List Paragraph"/>
    <w:basedOn w:val="Normal"/>
    <w:uiPriority w:val="34"/>
    <w:qFormat/>
    <w:rsid w:val="003A3599"/>
    <w:pPr>
      <w:ind w:left="720"/>
      <w:contextualSpacing/>
    </w:pPr>
  </w:style>
  <w:style w:type="character" w:styleId="CommentReference">
    <w:name w:val="annotation reference"/>
    <w:basedOn w:val="DefaultParagraphFont"/>
    <w:rsid w:val="00155780"/>
    <w:rPr>
      <w:sz w:val="16"/>
      <w:szCs w:val="16"/>
    </w:rPr>
  </w:style>
  <w:style w:type="paragraph" w:styleId="CommentText">
    <w:name w:val="annotation text"/>
    <w:basedOn w:val="Normal"/>
    <w:link w:val="CommentTextChar"/>
    <w:rsid w:val="00155780"/>
    <w:rPr>
      <w:sz w:val="20"/>
      <w:szCs w:val="20"/>
    </w:rPr>
  </w:style>
  <w:style w:type="character" w:customStyle="1" w:styleId="CommentTextChar">
    <w:name w:val="Comment Text Char"/>
    <w:basedOn w:val="DefaultParagraphFont"/>
    <w:link w:val="CommentText"/>
    <w:rsid w:val="00155780"/>
    <w:rPr>
      <w:color w:val="000000"/>
    </w:rPr>
  </w:style>
  <w:style w:type="paragraph" w:styleId="CommentSubject">
    <w:name w:val="annotation subject"/>
    <w:basedOn w:val="CommentText"/>
    <w:next w:val="CommentText"/>
    <w:link w:val="CommentSubjectChar"/>
    <w:rsid w:val="00155780"/>
    <w:rPr>
      <w:b/>
      <w:bCs/>
    </w:rPr>
  </w:style>
  <w:style w:type="character" w:customStyle="1" w:styleId="CommentSubjectChar">
    <w:name w:val="Comment Subject Char"/>
    <w:basedOn w:val="CommentTextChar"/>
    <w:link w:val="CommentSubject"/>
    <w:rsid w:val="00155780"/>
    <w:rPr>
      <w:b/>
      <w:bCs/>
      <w:color w:val="000000"/>
    </w:rPr>
  </w:style>
  <w:style w:type="character" w:customStyle="1" w:styleId="Heading3Char">
    <w:name w:val="Heading 3 Char"/>
    <w:basedOn w:val="DefaultParagraphFont"/>
    <w:link w:val="Heading3"/>
    <w:rsid w:val="00723EB9"/>
    <w:rPr>
      <w:rFonts w:ascii="Franklin Gothic Medium Cond" w:hAnsi="Franklin Gothic Medium Cond" w:cs="Arial"/>
      <w:bCs/>
      <w:color w:val="000000"/>
      <w:sz w:val="24"/>
      <w:szCs w:val="26"/>
    </w:rPr>
  </w:style>
  <w:style w:type="character" w:styleId="FollowedHyperlink">
    <w:name w:val="FollowedHyperlink"/>
    <w:basedOn w:val="DefaultParagraphFont"/>
    <w:rsid w:val="00E22CEE"/>
    <w:rPr>
      <w:color w:val="800080" w:themeColor="followedHyperlink"/>
      <w:u w:val="single"/>
    </w:rPr>
  </w:style>
  <w:style w:type="paragraph" w:styleId="BodyText">
    <w:name w:val="Body Text"/>
    <w:link w:val="BodyTextChar0"/>
    <w:rsid w:val="00EE012D"/>
    <w:pPr>
      <w:spacing w:after="240"/>
    </w:pPr>
    <w:rPr>
      <w:sz w:val="24"/>
      <w:szCs w:val="24"/>
    </w:rPr>
  </w:style>
  <w:style w:type="character" w:customStyle="1" w:styleId="BodyTextChar0">
    <w:name w:val="Body Text Char"/>
    <w:basedOn w:val="DefaultParagraphFont"/>
    <w:link w:val="BodyText"/>
    <w:rsid w:val="00EE012D"/>
    <w:rPr>
      <w:sz w:val="24"/>
      <w:szCs w:val="24"/>
    </w:rPr>
  </w:style>
  <w:style w:type="paragraph" w:styleId="FootnoteText">
    <w:name w:val="footnote text"/>
    <w:basedOn w:val="Normal"/>
    <w:link w:val="FootnoteTextChar"/>
    <w:uiPriority w:val="99"/>
    <w:rsid w:val="00EE012D"/>
    <w:rPr>
      <w:color w:val="auto"/>
      <w:sz w:val="20"/>
      <w:szCs w:val="20"/>
    </w:rPr>
  </w:style>
  <w:style w:type="character" w:customStyle="1" w:styleId="FootnoteTextChar">
    <w:name w:val="Footnote Text Char"/>
    <w:basedOn w:val="DefaultParagraphFont"/>
    <w:link w:val="FootnoteText"/>
    <w:uiPriority w:val="99"/>
    <w:rsid w:val="00EE012D"/>
  </w:style>
  <w:style w:type="character" w:styleId="FootnoteReference">
    <w:name w:val="footnote reference"/>
    <w:basedOn w:val="DefaultParagraphFont"/>
    <w:uiPriority w:val="99"/>
    <w:rsid w:val="00EE012D"/>
    <w:rPr>
      <w:vertAlign w:val="superscript"/>
    </w:rPr>
  </w:style>
  <w:style w:type="paragraph" w:styleId="Revision">
    <w:name w:val="Revision"/>
    <w:hidden/>
    <w:uiPriority w:val="99"/>
    <w:semiHidden/>
    <w:rsid w:val="00F972DA"/>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79858480">
      <w:bodyDiv w:val="1"/>
      <w:marLeft w:val="0"/>
      <w:marRight w:val="0"/>
      <w:marTop w:val="0"/>
      <w:marBottom w:val="0"/>
      <w:divBdr>
        <w:top w:val="none" w:sz="0" w:space="0" w:color="auto"/>
        <w:left w:val="none" w:sz="0" w:space="0" w:color="auto"/>
        <w:bottom w:val="none" w:sz="0" w:space="0" w:color="auto"/>
        <w:right w:val="none" w:sz="0" w:space="0" w:color="auto"/>
      </w:divBdr>
    </w:div>
    <w:div w:id="455218751">
      <w:bodyDiv w:val="1"/>
      <w:marLeft w:val="0"/>
      <w:marRight w:val="0"/>
      <w:marTop w:val="0"/>
      <w:marBottom w:val="0"/>
      <w:divBdr>
        <w:top w:val="none" w:sz="0" w:space="0" w:color="auto"/>
        <w:left w:val="none" w:sz="0" w:space="0" w:color="auto"/>
        <w:bottom w:val="none" w:sz="0" w:space="0" w:color="auto"/>
        <w:right w:val="none" w:sz="0" w:space="0" w:color="auto"/>
      </w:divBdr>
    </w:div>
    <w:div w:id="5878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4.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tress.wa.gov/ecy/gsp/Sitepage.aspx?csid=6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mailto:richelle.perez@ecy.wa.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00955-6C85-4DE3-88BE-3F5B238F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Ecology</Company>
  <LinksUpToDate>false</LinksUpToDate>
  <CharactersWithSpaces>6054</CharactersWithSpaces>
  <SharedDoc>false</SharedDoc>
  <HLinks>
    <vt:vector size="18" baseType="variant">
      <vt:variant>
        <vt:i4>3145743</vt:i4>
      </vt:variant>
      <vt:variant>
        <vt:i4>6</vt:i4>
      </vt:variant>
      <vt:variant>
        <vt:i4>0</vt:i4>
      </vt:variant>
      <vt:variant>
        <vt:i4>5</vt:i4>
      </vt:variant>
      <vt:variant>
        <vt:lpwstr>http://www.ecy.wa.gov/programs/tcp/sites/everett_shipyard/ev_ship_hp.htm</vt:lpwstr>
      </vt:variant>
      <vt:variant>
        <vt:lpwstr/>
      </vt:variant>
      <vt:variant>
        <vt:i4>3014765</vt:i4>
      </vt:variant>
      <vt:variant>
        <vt:i4>3</vt:i4>
      </vt:variant>
      <vt:variant>
        <vt:i4>0</vt:i4>
      </vt:variant>
      <vt:variant>
        <vt:i4>5</vt:i4>
      </vt:variant>
      <vt:variant>
        <vt:lpwstr>http://www.ecy.wa.gov/</vt:lpwstr>
      </vt:variant>
      <vt:variant>
        <vt:lpwstr/>
      </vt:variant>
      <vt:variant>
        <vt:i4>3014765</vt:i4>
      </vt:variant>
      <vt:variant>
        <vt:i4>0</vt:i4>
      </vt:variant>
      <vt:variant>
        <vt:i4>0</vt:i4>
      </vt:variant>
      <vt:variant>
        <vt:i4>5</vt:i4>
      </vt:variant>
      <vt:variant>
        <vt:lpwstr>http://www.ecy.wa.gov/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Danzer</dc:creator>
  <cp:lastModifiedBy>bpet461</cp:lastModifiedBy>
  <cp:revision>7</cp:revision>
  <cp:lastPrinted>2012-03-16T19:34:00Z</cp:lastPrinted>
  <dcterms:created xsi:type="dcterms:W3CDTF">2012-03-12T21:20:00Z</dcterms:created>
  <dcterms:modified xsi:type="dcterms:W3CDTF">2012-03-20T22:06:00Z</dcterms:modified>
</cp:coreProperties>
</file>