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750753"/>
    <w:permStart w:id="1855796980" w:edGrp="everyone"/>
    <w:p w14:paraId="76BAF15A" w14:textId="7EEB0D64" w:rsidR="008A097E" w:rsidRDefault="00BD4F63" w:rsidP="00F45B6D">
      <w:pPr>
        <w:spacing w:after="360"/>
        <w:ind w:left="360"/>
      </w:pPr>
      <w:r>
        <w:rPr>
          <w:noProof/>
        </w:rPr>
        <mc:AlternateContent>
          <mc:Choice Requires="wpg">
            <w:drawing>
              <wp:anchor distT="0" distB="0" distL="114300" distR="114300" simplePos="0" relativeHeight="251671552" behindDoc="1" locked="1" layoutInCell="1" allowOverlap="1" wp14:anchorId="213F53F1" wp14:editId="75CA8450">
                <wp:simplePos x="0" y="0"/>
                <wp:positionH relativeFrom="column">
                  <wp:posOffset>-358346</wp:posOffset>
                </wp:positionH>
                <wp:positionV relativeFrom="paragraph">
                  <wp:posOffset>-247135</wp:posOffset>
                </wp:positionV>
                <wp:extent cx="2560320" cy="8430768"/>
                <wp:effectExtent l="0" t="0" r="0" b="889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60320" cy="8430768"/>
                          <a:chOff x="0" y="0"/>
                          <a:chExt cx="2560320" cy="8434774"/>
                        </a:xfrm>
                      </wpg:grpSpPr>
                      <wps:wsp>
                        <wps:cNvPr id="17" name="Freeform 4"/>
                        <wps:cNvSpPr>
                          <a:spLocks/>
                        </wps:cNvSpPr>
                        <wps:spPr bwMode="auto">
                          <a:xfrm>
                            <a:off x="0" y="0"/>
                            <a:ext cx="2560320" cy="7498080"/>
                          </a:xfrm>
                          <a:custGeom>
                            <a:avLst/>
                            <a:gdLst>
                              <a:gd name="T0" fmla="*/ 0 w 4752"/>
                              <a:gd name="T1" fmla="*/ 15820 h 15820"/>
                              <a:gd name="T2" fmla="*/ 4752 w 4752"/>
                              <a:gd name="T3" fmla="*/ 15820 h 15820"/>
                              <a:gd name="T4" fmla="*/ 4752 w 4752"/>
                              <a:gd name="T5" fmla="*/ 0 h 15820"/>
                              <a:gd name="T6" fmla="*/ 0 w 4752"/>
                              <a:gd name="T7" fmla="*/ 0 h 15820"/>
                              <a:gd name="T8" fmla="*/ 0 w 4752"/>
                              <a:gd name="T9" fmla="*/ 15820 h 15820"/>
                            </a:gdLst>
                            <a:ahLst/>
                            <a:cxnLst>
                              <a:cxn ang="0">
                                <a:pos x="T0" y="T1"/>
                              </a:cxn>
                              <a:cxn ang="0">
                                <a:pos x="T2" y="T3"/>
                              </a:cxn>
                              <a:cxn ang="0">
                                <a:pos x="T4" y="T5"/>
                              </a:cxn>
                              <a:cxn ang="0">
                                <a:pos x="T6" y="T7"/>
                              </a:cxn>
                              <a:cxn ang="0">
                                <a:pos x="T8" y="T9"/>
                              </a:cxn>
                            </a:cxnLst>
                            <a:rect l="0" t="0" r="r" b="b"/>
                            <a:pathLst>
                              <a:path w="4752" h="15820">
                                <a:moveTo>
                                  <a:pt x="0" y="15820"/>
                                </a:moveTo>
                                <a:lnTo>
                                  <a:pt x="4752" y="15820"/>
                                </a:lnTo>
                                <a:lnTo>
                                  <a:pt x="4752" y="0"/>
                                </a:lnTo>
                                <a:lnTo>
                                  <a:pt x="0" y="0"/>
                                </a:lnTo>
                                <a:lnTo>
                                  <a:pt x="0" y="15820"/>
                                </a:lnTo>
                                <a:close/>
                              </a:path>
                            </a:pathLst>
                          </a:custGeom>
                          <a:solidFill>
                            <a:srgbClr val="446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587049"/>
                            <a:ext cx="2426335" cy="847725"/>
                          </a:xfrm>
                          <a:prstGeom prst="rect">
                            <a:avLst/>
                          </a:prstGeom>
                          <a:noFill/>
                        </pic:spPr>
                      </pic:pic>
                    </wpg:wgp>
                  </a:graphicData>
                </a:graphic>
                <wp14:sizeRelV relativeFrom="margin">
                  <wp14:pctHeight>0</wp14:pctHeight>
                </wp14:sizeRelV>
              </wp:anchor>
            </w:drawing>
          </mc:Choice>
          <mc:Fallback>
            <w:pict>
              <v:group w14:anchorId="256DEB26" id="Group 13" o:spid="_x0000_s1026" alt="&quot;&quot;" style="position:absolute;margin-left:-28.2pt;margin-top:-19.45pt;width:201.6pt;height:663.85pt;z-index:-251644928;mso-height-relative:margin" coordsize="25603,84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9UTFQQAAAALAAAOAAAAZHJzL2Uyb0RvYy54bWykVmFv2zYQ/T5g/4HQ&#10;xwGNZVu2HCF2USRLUKDbgjX9ATRFWUIlkSNpK9mv3ztKsmUnbt3ugy1SfDrevXu8483756pkO2ls&#10;oeplML4KAyZrodKi3iyDL0/37xYBs47XKS9VLZfBi7TB+9Wvv9w0OpETlasylYbBSG2TRi+D3Dmd&#10;jEZW5LLi9kppWWMxU6biDlOzGaWGN7BelaNJGM5HjTKpNkpIa/H2rl0MVt5+lknh/soyKx0rlwF8&#10;c/7f+P81/Y9WNzzZGK7zQnRu8J/wouJFjU33pu6442xrilemqkIYZVXmroSqRirLCiF9DIhmHJ5E&#10;82DUVvtYNkmz0XuaQO0JTz9tVvy5ezD6s340YKLRG3DhZxTLc2YqesJL9uwpe9lTJp8dE3g5mc3D&#10;6QTMCqwtomkYzxctqSIH86++E/nvZ76M4jiiL0f9xqMjdxoNgdgDB/b/cfA551p6am0CDh4NK1Lo&#10;Nw5YzSvo9N5ISapj3ifaHCiiiQix+pMSXy05e7RCEwsMWzd/qBRW+NYpL4sfpjKOrhfhwutzTwhP&#10;xNa6B6l8Vvjuk3WtfFOMvPjSzvsnJCSrSij5txELWcOieDbptL7HjAeY8WwxCVnO/PMUOBkAydAZ&#10;e9MB7Jv2ogHwG/ZmA9hZ3+ZHoLcDRVIHZJwJEnVqAHrb0PUA8ypCpGnTJ4LnfW7Ec90lByPGqSqG&#10;XhFaWToclCmcnKdxJ32gKJNnwMgEgacXgUEzgWcXgcEjgeOLwOCKwNdDMMI/xGpQd08rrgkYKu6a&#10;vuGJ5o4o6oesWQZeoizHISQteo4qtZNPyoPcoZLsNYotD4iyHiJbY3ByCO4h/VN7o3tof9j65f7Z&#10;wto8XYJ5a0tRKiupXrSh7weeA6JucLCtKov0vihLCtyazfq2NGzH0cCiaL5Y3HesH8FKr5pa0Wft&#10;NvTGVycqSFTabbJW6QuKk1FtF0TXxiBX5t+ANeiAy8D+s+VGBqz8WKO8Xo+jCFE7P4lmMVV5M1xZ&#10;D1d4LWBqGbgAKqfhrWvb7FabYpNjp7HPaa0+oChmBZUu71/rVTdBhV/d6EIk+HXtDqNXpf771wJ8&#10;5bYUS3u1qC6yUXHzdavfoTNDn8W6KAv34m8Z8JycqnePhSA2aXLoGjiVbdPAKm3KfKntMe0XyHsh&#10;fNdgtbrNUQjkB6txTIgXouIY7qdH263LQveioHEXGDg+uQq8wU17zbhTYlvJ2rX3JiNLxKhqmxfa&#10;IrGJrNYyXQbmY+odIumJv+EgnMPYGelETsMMEuveQ7j7Be/xwUkK5wdaYTxbxGHkCwpP9neLaDKf&#10;TtEG2rtFHE/6Wta3U23afshoAN/hrhdZ3xvpuHUQcv1wPnr3OuIx9QL01yyMju5xw7lHHS6uq/8A&#10;AAD//wMAUEsDBAoAAAAAAAAAIQAHkRuPJ8oAACfKAAAUAAAAZHJzL21lZGlhL2ltYWdlMS5wbmeJ&#10;UE5HDQoaCgAAAA1JSERSAAABjgAAAIsIBgAAAQG5Tu0AAAABc1JHQgCuzhzpAAAABGdBTUEAALGP&#10;C/xhBQAAAAlwSFlzAAAXEQAAFxEByibzPwAAybxJREFUeF7s/YV/Vcm6NYzeP+Z+3+/e+73ve87Z&#10;bTghWLtCA91oII5rQrBAQtwJrvEEb9zdg7u7e0J0JRl3jKq5yEpIsIbee/fOgCdrSs3yx6pq1vx/&#10;4W+CpoL8q+G1BRmZfRShOYfemlxVfKi6Gt8OioWrpgJ9Js1G1Iwl6DNxEbYdOYeaagaoqTZx9xo7&#10;j39r0G/SfKCqFFXVLvQeN8PeC5vBO4TLZc4HjE3DzPzN5ria8SdlrIaS+n3sHD5n43tDi1RjYsHh&#10;lzS+4AgqL44BrgzG2MVH6twTKfIaJ+J2A6agjW+8uebtm4CSknKMnbYYrfuGm/st+sSikr+jEvPM&#10;+TcD01BWrtDA4p0nWZAaTJq/xJx7Yv+Fu+a3mhXSf3KuORZeXxAG9szoeGYeZwcZUqE874lMNmoq&#10;8YI1qYTK+FvhKke5y9SvuQe2lFqmqrqCLVGDSlJNTQ1bkGGrykwwXatkfVSadiFVq8gOnIqqrHbi&#10;dFCnIK9mrAbh+fUz/GoB3IQaZbCG7VhliH3DRkxUs+uYfOmY5M5GNQtQ/fLMoooFq66yGRZUUOW7&#10;mn8qq8tQbfqw4mE6DXWtBRumImNz7EtaRJq/OabOtfq0cEsS4tcMwtic7swBs87EOgRPx6/DZiBi&#10;2nLmogJegdPQI3SaKcyzF2XoMjIFX/jEmOwrS33GzzTpCxGz/8DYxAy0D0zkGbPKQF6ByfhlRDK+&#10;GRBrwly++8hUUbMB8eZcaLBrJfwxGKMX/YD1B3NeVt2IzJ+Z2d8QltsN+05uNNdSVozEmKwuCM3+&#10;1ZCt6hq0D0ox94VOweQTXnOjQ4AyqNqtxld+0xQcfuFifF0sR6sBcTqAq7IKzYOmw1XBLmgitlDr&#10;tOZzzXpNZXesvf5KQdyZeh8Cu4kpCGvQjS/6xr9sfqGdf4JzBHQOjDb1FJa2wpyrlr0Camv5q4A4&#10;XLr7kEe2K3UIqI13/YFzzpFF3YKwW4Rmd3slg29Lyoqy3DEwAWEzl6F36AIWrASdAuNx8PR1XLzx&#10;AP6RCzAhfRW6jkpCBUshVgicvBCh6Utx59kLtOozBZv2nESbAVONUFB8XsGx2Fh4Fh2CkpRLg0MX&#10;bzpHFq+0iPfAmWgXFPcKnbz2HGcu3cNZ0plLDwydIp2/9gjX7hShrX8kE1aLsPZUgaYSbUu4WO86&#10;Un8XJFptlyWbq3s44W2DKqyVZG6QxU04j0tMS12uFq8U5PaDIvzEGhCzdWLTfsna7BiQAG+Srr2O&#10;1u0pNBlIX7bPlEEZVnepqGLNqoAiQhmqkSgmVmw7gHFxuZi5ZDP7PMvDsOW8XsHnJ8xaaYSHoNZz&#10;i1y1U5mJw54LDTK7MDN7AzOfjHYBKfAalPRKptv6J6KFXyJakR+a+SQY+sfvU0zkJS8qUOkqMzok&#10;cvYyjE9fAt/JC/D/dIk0cVeYkkifVONuqdqqxhQgIWc1ZuRRkFBv1DCn6XlbcO7KHfNMLRQe+KxX&#10;BCIWbDXHQqMFIYeiAzP8Rd8EXLtfjHaBs/FVUJRz01SHc1wX1TJDCHtXdav+YntPXei6MiVt5Yba&#10;jzB5da7qp+oF//Ai06xR/2sgtsYL8m+GpoL8q6GpIP9q+M8oSH0P8HU0dFGheebCrScIn5tt9Mnv&#10;YXOprWvoNCUZidpjgjUOe4ykzVRThp7jZuPH4YlIyd1izHThh4lzsPPENfw2cR7OXbqDVbuOwSek&#10;1ght02uiMf27TcjAJpotbry2IPX9jclLLsJ1ZjyPT7xyb0wOnS7iCRWcy9Hgy3adofivQcvu44w6&#10;OHvtrrn33aAYqgKaGDRpFPKLXpHYtP+k0Rmf9pP1C/SfsAAPSqWHTBR1EDN7Mdr52nBuvCxIaZl9&#10;yBMT6jlReSuodc8OxO2DY+tcF7kLYjJoUIOyKtlIyoXVxvrrotcoPVhGhSt7SXcrK/mXmt5FZVrB&#10;Z8rLy/FMFgyvWdSW5Oz1ByiXGeOycbrxsiAJBbvqZizrAJYfuFHnmmhcwVFMzK97TRSSc8DEI8PR&#10;7SHWOC0je0m2k4Hy7FwXqutZCCq4ueRxXaFlSMpDrHBsNKFhW4sB6nt/8zZFv3LNkzLpPWbvTEZI&#10;1u8Ymfm9ExHQM2QufhiWSt+7HPNyNuPL4ET8o8cEVNBZajdoOlZuPYi2wWkm7Ke9rNdnUU27bgZS&#10;stahuW+tyd7GPw6dacjKr//S35pJHWmRe+IVHjl+cweGzv0Gw+f96FwBFm1IRGjGTxib1RXDF/7s&#10;XAXPa73DEVm1BfFER78pzhFw/vYDml9FzpmFl+MxCt8ERbL17HFS3l7z28GPBfJstZpyJM9fjcw1&#10;e5wLFnUKEpL3Sx1H6V1oeMYPTix10cm/1uNbvOUwu0excyawBTzcYi//WObZGo7zV+4ynuWXwbzv&#10;WRCiDS3uKreB6aBOQSqrSxrM5NvQqJyfnFiAtGV7EDptJTMAfO4Tg94T5mNG7jrm2wXvQbPxoryU&#10;LZFsWPjT3lGIz9uGYfH5qCajt2AL3Xtejjb9rMm/98wteouxuHD9vjkXOtB98OQz4ZWu1ZB36BUY&#10;S8/wLk5feOB4iPdx5qJ+7+Lqnee4eLMILemzCMaMVxok1a5cK2XYzet2uMgGEYw774Q3JeddXfJs&#10;A41v6Zo7Dg1SuB0zN14pyKrdJ9F2UCq86Yt0ZLeQh9jeN+YVx6o+dSRDC+oOwRFZeFpK0claU81p&#10;sA50tAT54RL0PwZF20KxFYz3R6rgszpu1nsy47FFkddoxveUcRdFNEtsvEjnvhuvFESQWGsv1zYo&#10;kQ5/CiVEVJ1MaxCgmW8CWvrz1/EOm/naEQ55fZ//Nhadg2Lpjtp6V+2Nm7XcHLdlV2vZMxI3n1qm&#10;v3LrIT1JW9dTs9ZgyY5TaB0Qj9h5a3jFXv91SDKelaj4NvNllH5wefJaIwURmvcNp6ubgq1HL6FF&#10;/yhsPXIFLXtLAinyurXhiVq+VNNL+tcHr2sI9GUfV3w81sBFg3Ch8PxDNDdpC7Zw9eNttCD/bmgq&#10;yL8a/jYF+bugqUH+xfD+DUJlqxHCj0FGZb/UMv9ZeO8GGZVd+IqL+CrJTz5Cf7n2uOFwdWlMNm19&#10;t96mvXPh5iOngWoweGqWudysr+x4uYxS9FVo9lucseq7jqQ355ItU41SVyUOXbhiwgvPS6xJcOdZ&#10;mbVUaTeNSl6Mcqal9LqGzkBA3DJer8G+U7XPfdE7zdyX7VtVVY2BMZlYs+s47j0u4V3mi/EoOhl/&#10;xij0wKBYmvQmMWDfuZsMV0OjVCMxCkjr2HOWl2iwQeoHaghbj113Krph0jR2/sr1zlT2QEN3DoW+&#10;MpjREGkQw80flaycc1fvmeN7z0vxrFLVXoN/DJiqu+a6KuGznpN4ZAsumEUIvH7WY1br4hU2LC9O&#10;X7LLVK4qeXRygXle1vSvg8LNTLJPSCLD2XSET3opbgs5GN6BKWyzCrT5PcK5alN2T2J54lNa8cKO&#10;oxfNLxNAZxrdjaHBBtlw5BpClxzB+JyTmL72OIrssgw8leUsL9QxXCex8sbnHWqwUsUNk5aehevi&#10;aFSdjgUuB2JC3lE2yLEGwtYlzwb5T0ODDVLMXjIu73CjNCrzkOk78UvYGLlHGgzz9qTn61JIrl0/&#10;YUAP5UlpOaIWbKxD8wu2sRPXbbaJM1bQDUzAhNmra0WegzGpS9FqQBSmzLSu3Uuwx05JX4GUReTm&#10;RiA+7B4yC23pkeWu08hdA93FiLlr+D1kBn4dPQ3zl2vy0IW4+WsQNXedcSs9oTLUvBy6rMVb6RAl&#10;b56T082Smjm/ehGZCuCfKnF6reSwMOd1C+FiwOcVTzF8XudXhmLM4Jg7Dicdz2UUntByig7+8a80&#10;gAEz2t4/EQl5W5wLiq4GbftFsHFi4GKF6bFPek2uXXbhQFPRWtXTOTgZxRIKL+OvhHfQNPw4wuZH&#10;Q6ot+8fjuyF2bVZ9KL2x05ejdWACM2vHftsHpZrfhvCaBqnGyNyvMCarKytJVLfSRmf8ghBWXEhm&#10;F4zM+gUjC35FWFafV8J50pjsnhibo9/fG7zvpoYapC17vpeheLTzq5XBrQNSEDJteYMiLiVjtQ3b&#10;QGt1CEziM7LqgHYBca80iObyW/vGouPA2oFFNy7ceob2fjE8qsKh4xfRhjrFvWxFUM8XP7gHGTVK&#10;dONRMbyD09DWR3l3D8q/ikYbREtDhs77qcEK+9g0OucXW0DBKaS3sz5HZ+aKU8dZqw+hrcfaHVWS&#10;bjqPwcsvHhev3THh7aVq/DI4Fs0DklnptM9YWZ/3jcbYtBXmvpu04GjV/gtoGZSuh3jNGQiiBdc6&#10;IBFdx8xhGrpSZTj0+4BU3tc/iw518mTRlo1YeP4qn6svQmrxRpG1aMdEZO6cQBr/VpS9KxqZO6a+&#10;N2XsGIeFuyey3mymZbk8LK7Aj0PS69C3A2NoGdlGq6kpx7r9x9EpmBzUP86sSXIeNzh18yFa+sTi&#10;s36x+CnQTl64VZQa6Fv/8Ffif1pWyUah2KqowLTMVWbkulm/GIyIzXSeexXdQqaj9YB4tOkfQ/M7&#10;/mXjuPHd0DRsYj7V2RvDGxvEe2CSYW/PcdLXUVsWuC1lrFe/ifh8QAJa+6egDXtZq/6xCKPNf/Xu&#10;U9x+8AwJuVvQ0jcKbQYmoLN/MntZEjoG2YHldrTT3T38Pw1vVupUWra32S7lHZxqKm1z4QXsP38X&#10;Y1NysXDVfpQxTHDELDOo7dlA9cmbjdsuKJnEeAay4Sh/vakbPKlD4DS07ltr40tg3HxYRM+r2IzU&#10;dxo4A6fOX0PApBn42s/a+b0mZiBuzmIeVcCrxzCcvFY7h6LsN/81xIioaXmrEZ1FC0f/GJdXTz7P&#10;35xtp1nESnzJDriBTl+bvqGmhz98Xo5fRqcbgfXlYOa5TwRKWBWJi1bybg02HruNn4doih1Yfuwm&#10;vmMHi1+wBmnZGzAjbz3VF5X6jC3oOmou06vAoKhF6OgzCZqgaAhvbpAGoOmSOhXNHt2BDdWOclPn&#10;HWmZuBumg18s/tE3FjOy/7APv5xlfjtorsg9PXLw0mNaNeX4765hpqP8GBhp3DchhpUgrD90BY+L&#10;KlDiYWV+1t0u+P6Bokg1d+mh8mDlRnVNGToOn8aDCnzqm8ZuV0PPfLy5l7Z8N14U26kcoVU/KmTq&#10;toi5axCfYc3ks9dvm1/hazqBRaWlDGPjLiq3uVt38ATO39O6UuAffWgMUF5Omduwmf3ODSK5Kpnt&#10;hjk35iMrzVHEZkZPC/hsPf5HQHNvBy7ex8RZuWYU4H3xXhzShI+Hpgb5F0NTg/wLoakx/oXQ1Bj/&#10;QmhqjH8hNDXGvxDerzHkTJDc890fmv5T8V6Nsfn4dYTkHGtw9f6HIAvbKPLIu02cjx9GzEHFy4E/&#10;+57r7+My2Sfkervw9dBp6K13xavKX3rw6Ut3mV8hKDoD7YelYd2+49Dqza6jGH7iQvQeP9sM72gK&#10;tk/YPMZnvenQNDuCUPq8GAPGzkf3sXPp5FXgzoNnZmCzguGDEzWp5cJvExbCZ3IOfpuYYZ5xo4z5&#10;GDt9ifXCGV4Tqzdu3UXPcfPxe5h9n90T79UYx248Rnj+0QanWOtSoZlbn7DYHluqH+ZVKjHDCk5j&#10;0LPvOX4eSquqMSjevsculJSWmYpjWxmUsRGEw1ef8MkaNt40fB8821wTvhoYh4rKSrTXS8jVlShn&#10;nedvPco7Gl1QA9QgY81OHldh8qwctO1X+1qt7mncSW9N3Hv0FO39p5rJL58pGea30lWFFr3CTBhP&#10;zF2zj39dzGMFmveMNfeLzYJRNY2esw3vxns1hso/e93pBivSTeG5B9kz2XNO9QVO+mPn1nhMyWps&#10;fr0ueTaGKuqbocmsCOB+sVZxWBRsPoyC7cdR44xVN+8VBf+k1ajRu/08n7u6EKdvPEGR2IlxdB2Z&#10;hu+GxGHd0csMU2bGuJZsPWye9cTJ87eQmLsTLfpFO1eA9ftOYvMh7dhQgWcv1Jsr0XVYIgZMWWAD&#10;sJE+72XHwzzh1Z9xOPU9ae5GU6Ti0koeL0dSnh1b88SrjcGIa964osSFhKWv7+XjC/ai6mIQ3Jsj&#10;4NwwjFzyNtxUvzEq0WO4ZuRq8I9fx/HcjoW9YC9Xt6iqtj2ttKLCTCQJBVtsJbtQhhZ9wlHJxug8&#10;PNX0zKBwVmB1KY8rsHxLIY/tQOaVe1oSXY1P+thG+K8eni90WFQzrQcPn/GoBnfYMXqNtZyn/tCy&#10;px1s9MTxM9fxpFz5rEbzvhowrMT9Mpv/hvBKY9jy2EI1hmoWc/mekw1WpJvGF+xhYwR6NMZwjHiP&#10;xhAnl1IElWqhQoXLiBGhnBVcyVpw1Uhc1TBM7Vqn0mqXOZb0cVVTlPG8lL81DKM3BqorGQ8jLqqo&#10;5D3dr2bUTJP3n/PBKqbh3i1DYqisqgrVeh/KVUEqNZxVxbDFTuPr7ahid+IeEFeXuypxu6iU+aEu&#10;YxyueosYPNEAZ7gwcfFJjMs/jtCMPdhx2j1kXI7rz16wJezIbNTKUw1WpJvCcw5g1pJVVDC9ScHY&#10;tSUNk99qwVzdxvhPQgM6gxZAvn01sKGFbePzDpneom4XVvB6veFW2FrsNuEdFLh5284NJaXeTJHk&#10;Ser1npByVfOZVX9VmiRzGpOMVOUsnykXJ9XpmFLedgGce/OB+tB9pagim1dXdNAQeF37yIj3pJwV&#10;yvzyQFc88bIM9eJ6pTEkBkYtOoSG10NZsoICGJN3psH7b0+e67Nq11jdfFI7wSM5HzF7FeqvsarX&#10;Fth38jK6hszFLyPScPbyVdaue1KrGqdOnoe3byQ6+ifj2j3JfAesiyKKq4iFiq+RSuadeSt3oY1P&#10;FPrSqmsI7icjZq/Gr6PTERCTZ8SWchC+aD2uaebSA+Onr8bEmWtsx/HAqzqD8rW8uqjBNx3dpD1z&#10;RAu3xjV4/61pUwwWbk7CvO3hGJvdE6HZ3c0eO7ceszKd6lZ/b9VzCr4bmIZfBk/Dj8PT8FWwXWJj&#10;OzmV44A0tPSJR4/QFHwzOAlPNfum3scGad57Itr6JWPGku3wmzQD7QOT8GVQTJ2KaBNQ+5ZlXdSg&#10;jaaF+03BMlpuHf1j0D44GQUyid2syfoanpiHVoFpjDsOPcbOROv+9tU6VJehVd8INPevuzbsS/9o&#10;3KC/Uh8NiKlXYZShmp/Kp4bsbMrhMfNnQWuGFcO81YHyrPW+nmt+Za3JcUpZOhohDSzluf74vEI5&#10;YYG2AxKRmGU38/KEi/G06hdhFqQ1hOhFG+A9UAvLbNpag1tFOdV+YDKOX77FCzaNdqzIurDi5Yt+&#10;kWipdxYdo0HBp+dvRQcnPYmZK3ceoVNgrRnsCbcY8vZLwx87D5sXmjv6xeFbpq91x/XxxsaQo5S7&#10;M9ksbBux4FuMWvgTxuf0YsZqRYlw/8U9hPLeyPyuCM3qhrCsX82rtiN4beaGiay42sZ7VPKQHvz3&#10;GJfVFWPzXl1Ed/2x9h+ymXU3RnJO7epB9z1xRWMrEgUtQJs0e4URF4KtnBq0YM9t1S+GmsjGU78x&#10;3GL4Sz/r+LmZgA+wMavRyS8Gm/ZY8/mL/gnoRW9a5nN9qPGV5t6TV+AVYFc6tguczrZV53QCeaDR&#10;xhg1qxsrtgvCMiQ+6laWREmIKjublZ3RBaNzumDMG/ZnGpNlnwnhs6E5vzUYxk31G6Odj1aSTDMr&#10;DvW7rfC0uac3a907aTWE1oGpOHjupkdtWnw/jGKNjVHlXPdqkDNq2OMbjrtVQBqScjeb90tbByYj&#10;a/2+lw0oKSI+rLNkmOk094tGG78kXL7/1Ln4KhptjIJdMxqsqL+Cbjylt2vbwtSjl28CJtRf3EzY&#10;9bh227KG0IZcs3AFK0qDQh7wpg5pTfHjHutqG/SqgyfYTbaYEY9urEZq45eKHYftbhatA9PRM2Tm&#10;yxxotwu9T+7Wa26ks/Ha6D31hrNq8BoxVWEqRr25fmV9bDp93T1YaOuhTf94jErINrziJvefVn4p&#10;6ExLyblA1Ja2rU+kWVNb6XjtbnQKSMbJq/fZ0FaAeVHx6vnauNlK1I+dfKfi9+HR1jQ296px5OID&#10;tPdQyH3Ds9B6kN1GQWFksn4/LB3fD6m7CHrltkKK22Sm2XhrNNoYsjaGzv+WlfP+28O9L528qgE2&#10;C62J/aJPDH4ZPdtsChCStgK+k+bij80H2LNrcPVhCSsnFs1901Cw/TC2F57H91SS7vpv1T8Kbfok&#10;4vS1Ozh2VrJ7utlI0z10ImgLiDlLNyE0fQnCaHb2HMWKrKnA3Scl6ERl++3AROq5Ksxets0sxFu0&#10;eg/vO89XlcGrdwTaDZyOkakrcPn2I/hMXoTO9Sy0ucs2oxUb0fhojeC1Cnz1vunI2hHR4Hrbhihr&#10;ZxQWbmP4BtbXvg1l7ZyERdvCcP3eMdtDhaoKfBUQX2+d7HScPl/7epjC/kpR0bJ/NMVPFH4bU7ci&#10;ug2JR3OfOLTol4adbCy38aHntA1l3bjT8Z3EltkUwbpr7f2mouWAeDNaW6JljvVQTQ5bX3jCrP/1&#10;8k80vwWb9jt3LdIWrcb3g2gQ1Dc3PfDaxhg+LZ/af1qdnSReR0OmLsLFK/ftDhNk57OX7G4Tpy+S&#10;tOOE2ZdQ9+7znPcu38WV28/NDhSXbz5F0rKDVNC0VFgwKzRshbH2SPqtJccqNXBRZUqZipt12yps&#10;Kw7UESWMzBmPdV7bOeVdEx7xGmJ91QoT6w7qXHvy1F6vBX17Pmbv6XGFf5mEG2JVir/6jp4nXtsY&#10;s3PX0cmx623fhjoERqIt2drLNwYtaRY2D0ilBZSOz/3S0WnAVCzbuNfMI+w5doFydRpaBkTTNE0y&#10;C6I7BSXzOM7Eo41VbLH+s/DaxtBOGfuPn0HWpgNsFOu9qrK+Do6lFZNIuZhAJyaKnmkclWKCsT60&#10;7tazgd6H5FfURzeKofPX6LU6a3HN9qLs4vJeNBJaTlvSbIqpRqTYcE/0aMhd2/JKumio++i5G4jP&#10;3WRE0IZtkv2GEfgjdqjAibMaSim11xhGS1nFWXcdk1TRKuYp07ThLXlS505aSr26utT4F4/L7ICq&#10;FXXW35Dy1qyibjTEIK9vDCZmE2IyzOC4lCWs8GR87RuHh8UuzF+1BxOmL8OJm89ReOk22lJxvmmX&#10;UbsqPYVErqFV480GrL8yvY3xmmvRwni8LBy952mLNyMpc40RCR0C47F65zHsO3ISExdsMcoxa9MR&#10;fBMQxSyrOtUApQhNWIBeE2axEqvw69gMzFpaayBU8lpw1EIkZG/AM1NT1g8JS8rmURUCJszEmISF&#10;NK5cmE7HMyAylxVZiT00bccnZaL70FRsO3yFcVeg++BExmVnI9sPmYcVW+0uX826heFRcQkeP32O&#10;GX/swuDwOcxrnRFLg9c3hgds22tHojR0CGYFBqSzYVJYwWloR/u5XRBFTgOVX5+a+4oSzO6pzXyp&#10;WAc4++N4UNsB0XheXDs/rK3Jwmauxu7Cq6issJUsLzZrx0V85kPbnRxx+tw1/lZj1IxNCIyYhReO&#10;x//MDMerM1WyF1dhaHQuu6+7ImrQdXgK8tbsMLt+daaYFCedvPoEPcfO5/0KmrfOOJjTkzfTABAK&#10;z1xHSPJSMmoN/qt7FC7fe2Kut2J5NCHWXvtSk4P/+7dJxiL8hOVy1+KpG/fEQubYE2/dGG50oE3v&#10;Flcib1oOeg9DW9e+vOZwh3aBleP104gUPHqizYHcTfpuuHvvgfn9YYgtkGI5TRNSaGHev6vBzCXU&#10;M6zwjkFWxFV5jIUdul6EA2dvmeMuY+azsmorYs5iu2ihghW3bf8pc/ygohyJuWtfirqWfaeY9z2E&#10;FXv1DngN9p65iYCIhRRn1WjRc4K5d/v+c5SUl6KisgTefew1u311Fbz72z2GFOPqgxfMtfp458Z4&#10;WlpF040KlxXuTa74fUwKrtx7hkyyX+tBVN79orFq5wn28CSs4K+g6rNzAa9m4J1g4nCOjTklstvB&#10;G2jwUlYL4e54kthuKHX3U26YBQ2qdJI4pxZqTOfZl3E5MTCsOw73UdrinewMNm0Lz2OCeTfJmLza&#10;4/p458awc9DlKKmQV8oYaTebTDrvJms6U+9uaOj7Van494TqV3U7cW4Bztx8xPJ7Nurb450bowkf&#10;D02N8S+Epsb4F0JTY/wLoakx/oXQ1BhNaEIjaGKOJjShETQxRxOa0AiamKMJTWgEfylzaKRXw9t6&#10;gVLzC/9OpEUF5mut2iiS5034++MvZQ69GVZZVYXyKpf94tS/EVW47EJ691qEJvz98Zcyx+ajlzF+&#10;8XFMeOW72//6NDqrEFrtYFjDU3NUa5K5CmevPUBv7eIOFx6VuDBqxjJ83i8Wj4vsK6FupvqiTyQe&#10;lbkoJFwo5nN6PVTfSLYTtECzHpo911KiGhy7cBP/1W0cHryo4iVpXYZh+N0nr2JQ6jK061P7LTNP&#10;fDswGrdfKGw5Cs/fxme/TcCT58qDsl6B4kodu7B8WyHGpRaYZ/TKaZkW0zurCXyi8vHV4BScu/Pc&#10;ps2HLz58hh5hczDAfC2+rvb8wnl5Wy/4aQVBdSU1bFWJ0bh6m947eCYGTJhrwmgJ4IMnZWarBEFz&#10;xSWUPJpNVqxePhFmwZTOKyq01MTWTX1o6ZbeL5i1co8JoZC9Ji1At9A55q7mo/XuwZPnL/D1sOl6&#10;xL6qS1KVvmlhwF9sVrFKS59j05kHDXbAt6NCTMg7hXH5OzE+/yomZh3Duu35OFWYgN17tWL6AMbm&#10;X+D9vZiYfxqT8g82EMe7k3bc16u5tjo9GssUig1QWo0fRqqx9ba2WKQadx8UoeUA98eSLT71i0f2&#10;hoOYv2w7aSuDaxUebzjM8fnvzntpxMWbd/HJ7/qsAm/rrRtXNZ5Tg309UEvja7Bm9wn0mJivu+xM&#10;7pV9wDeDknG/qByllZUo2FqIbiP0YrzuqFs66ydo2mqnglGJdvFX/W7SMTDJfAfsf7rV5r+NTwxK&#10;KqvRSjsQ1GMO7bFbsH4PZrNMSzfstcJAr7/x93lJOfpNWojrNx/hv3tPRnFZJe4+eQwfduQ6kKAg&#10;PutVd7V6Y/hm8GzsOHnulcyPS1uCuKz1TF/vq9egiOl/OWg6yioq8ZjM9qSo7rfNGsNfyhy26FXI&#10;2nGlwQ74NqTXm6fkHURI3nG4Lg4FzvVHzZmRqLrgj+rTw4HzfsClAKSs3MRwx6mpXv3y6vtQ48xB&#10;KUzmuHjzIb5jJxRUTr3wn716H0Y6n/d344vecXjOzoGaUtMZzCtoWo/6kjmmitccVFAKa1EeD0la&#10;3vrJ78kYHz8PQdELMSouA13DFiBu4Vo+I1/IxvFVcCJuPLDLVB+9KMd/dY+AlgrKd1LuLHO4GmWO&#10;svIytPEToz9B7rbjGJ2QQcafgUoypqT8Zz3rMrzwaR/nRSTlg2GMnyaNw0t3Hz2D3zirVVUQr8AZ&#10;WL7jMHymSMLXwr0Rwxe9p7A8tiyvQ++ILMxdLAFTN+zPw1Ox48gllkmaqAYvSirQcZDdft2gLl83&#10;irdmDrdZ8Gegytpy4gZClpzBpLd8d78+afOeiJyzWLNtAarPDK7dKaMOBeH5mYkYq2+z5B9vMJ53&#10;pcaZg52XlX3i6n183jMePhNy8PPgVLTsE43LD56gih1NreGuv+Z9kvHTkJn4lvSVXyr+f1+PNtfd&#10;6/I+7TEOj589Zye0XyPyROe+cdh87CqTtKti3Qsq/9FzCo6eu/ZydWqn/lE4f93u41/N/O09cRkt&#10;ek809+yyQJlV1Vi+eS+GxuWY6+4eo3wePHkRwRHWBBK6jZiGrYcvM4hKX4X/+ikURTa7Bo9Ka/BJ&#10;r4n4cXA0vhyYgC/6x+GnYbFMXiZWDa4/fM482Q2/DWsyngVrDuAno2lrYQQFfz/rHkKz06OOG0UF&#10;Fm08gk+7T8DwhJXwnbIQ3jTvil7QnKsstyUio569dZ/lr9XIb4u3Yg4teL90/xkGLzqEtCWHsfbg&#10;RdxhBtx3ZbtpDxst8DTvlzJDdt8hazJIRWpVa40Kz/OCHWfsLlX5hZi0+N39j8jsYwjNPwDX+dFw&#10;SXOcHYnqSz35OwRV5/1pj/gjbcV6hOccRnjB67ejeVtqlDma8LfF22kO9uj0ldpw5CTCc9nh8o6S&#10;jrDjHTNfyZqYfxRhPJ+QtQcLtl1E7q7LGJOxn9eOYva6Y9hyuQSLtp5llxKnVOIZHdKxeYfNF7nE&#10;IA11xsZoknHmj9Kv2Mfjc/Q5DuOP7Vm4cHAGduyZg9iCnZiYew2Tlu/FeGqoyY1+8evdqIk5/vPw&#10;lmZVNdU5O9yS1+9D9ToKyytEUVkZY2LHonbZdeK6Yayw3LfbNOyfTSE5B/FEQyiOHe1GdZV9A8wy&#10;zdtAYzB6bbRxSAvbsRePWKmFjTZ2NLAnqjTKRFjTu15OGJd5ja4RGL9Ar1sYk8mG0/dB3gWa/zGD&#10;ARR89aGXi7SZgfV33g6mjNUyHRvIR1WZ8XtUVJmMtrzy4ZRG3bZ5Hd4m3Nsxh6n1alx7fBFLKaGX&#10;Hpz1zrRMv/vSX9KKwrlYup9xHZjZYPiPTofmYvGRdCw5yPwc4nkhncRDc7CceVrJMv5xaCaWH5iB&#10;FQ4V7J+OpyU32ACqiVrIl9bbZMJnvaLMKI+XfyK8aXuLvAJjScloF5iC9sFp6B+hYVDHNaXnrS1J&#10;9AVUYeeRc+jgG4XWeoUyKBXt/NP4jN7qSzVfzCu8fF8PMbweJkOyXcQo5a5q/DgwFu18U9FWr1YG&#10;pKFDoJ6bxudS0dwvEoGTrQ9RKYeZcPtAMu013PpFP32dKQ0/Dml4h4/60Ft21Q6TZq7Zjea/T4BX&#10;QDo6Mo42LK+2d2kXkGj2OvDuF4Fth88zHXZew4S1MLsSOnlQl1237wzLMRWtfeNZ9hQTh76T1k7v&#10;+AYl4rPeCabs5co4f6Nnr4R3wDSWOwn9xsmHseVyQ4wrxiw8d5ttEI82QWn4flDtdgLuemgIb8Uc&#10;GnlRLdqx+D9Dnmjo/l9NQFHFEyzdnYbJmf0weuGvGJP5M8Zm/YKwnK781YZOloZlfYurT46xtt1P&#10;WqiN3PLqc59otB2UhtRFy3jmTsMztMLyCjuo+MlscsHj7aduoE3/BHaCFHT0m4jrt+3bjha10rOK&#10;DW1ks14zVefkoZd/DDoEsPPQCc/edFB3Cd2xUlWbxHb0iWUHisVXA5PRK8zuO2elM5nTqht82ivW&#10;dML+DhO9CZonyd1wAG18U9DZPwlfByfYF7BNZ7RhhBnLdhlm7+gbhxY+8Th7Ry+a12oYMyrFyoha&#10;pC80sg4CkvD9wCScv3HXCSExUstQp289YI2KyWzNVLtKcPzaY9ZDEhkkFT8M0tugtVDY9XtOkCmS&#10;yahpiFjwB6/xSSX7GsYQ3tKsejNqzASSc+JAIxMl7Hzl1cXMi6PamR9HUDYM3TRhbKDnZfdw5PJG&#10;ZO1MxdT8QZi6JAATcn0xPmcApiwJxKLNUbj11G5WJR5WXavDNghdJ206vhgjFvxCp1472mhns+6v&#10;7DxTn/SZTrNplsmWRwKmk9lD7TygncviszfZC2+AOtj0JVvZcePNe9vHr5IpaDa8DZSDVr0nmZ0U&#10;2g2wI0Ea7fFE7T4aNdhw8BzTmYlOwbEYGmtfiDf90gZAi/4xpvP41fs0qCdMeGPKAHOX74NXcCJa&#10;UhovXn+IdU9zsX7DsmJqnE1dOgyIRMeAODSjAHlSVOqRN6DHKDLYwDQ07x+Px7pXtxiNon7nbsu4&#10;O1GDNOsTY9mJ9ZGau54acSY+7ReDR89fsF8xP+Zl1TfjnZlDqrGi5gkOXtiKWasnImROd4zO/J4S&#10;tws70atb4nnS6IyuCMnuhpEZPyE8cyCW7Z+Lw5e34MazUzh3ez+2H1+G8IwBGJP1FTvj+30adYy+&#10;Xbvoe4Qu+g7jFnTFhPk9MHZOF0r/HzAq45sGn3kbehvm8KIp0IFmUEeaBW1oprTxSTLUUhqFTLP6&#10;kGViN2RSfdEvCl/SBBmkDkvudg/HvgmLNx9Bq4AUeJGpthaeVTbUOPZmI/h2cLLZ6a5lv2h2Emme&#10;Wl+pXWAc6fXMoXK7NyFqq61NtKWJ2dvrzTh85gaaU8t8FZSAlPytvGLnWy7deMhysJ6oNWcu3sgr&#10;zuY9HnVsfRoxmjSGNBOf9GgCocJ0+Br8HjIH2tegnU8kIjM20BRLxY9kvvfBe2mO8PxgjM/4FePZ&#10;0Y3Zkft2e4qZrRBzevC3mzkeTWYanaePMMuE6UJT5heMy/wR42jShOb+0GAcb0V6XqYRNcL47J4Y&#10;k9ENYWTesGwxcAPh34Lehjna+Eazs0zH+Ol/4Nj5Wzhq6DaPr2LpjhO4etd+e9GNy7ee0h/QLiHx&#10;CJm2knFp85O3w7ScdZTc0+iXJGH/2RsmH24foDH8MGyaYY42A+LMzHH1y45oN7BrRyYNmKzJuoYh&#10;213h9etlGCMBXw5KtDcbBOtGXMv/Z649MdtBdmJZUw1zVBnmOHj8omEOmXTzVu7gFTKNYfLaOmYs&#10;ShSfdhmOz3xi0Kqr3bCiDhTEUTmdWA5ti+MdPBVdQrVlJZnqteZKw3hn5lBZL907ilHszA11or8r&#10;jcz+GVcfakcSVnRtu5kKeak5tMcbG3l4fOPfWq6PL/tPpilGh5I2+Ykbj9/Ywd248fAx2vrFohN9&#10;nK4j7GSaew/ThnDs6j1qMTrtgYkYkyizimB49xOf95kKr6BYhNWb0a8LzWPZo26jkukfxZC5E3Hu&#10;5iNrDSs+T5NFYZ0BgJ+Gx7HDpqFVr0koLrdhxDiaJPyi1xSzv6o+7XyniGYPfRLPOnYvi/l++Axq&#10;ghR8N7ju/nz1sWxLIdqQeb18k3Dowk2jot2z7++Cd2YOUyyXC/l0YsNyf3O0wJtt9n93GpXzk7MD&#10;pkfjE+pcbof8i97RZvOtkGQt5lM42ef6VcMopLvFac7IFq/UsC7Qus8U09G0BXVnSuInT7XpOu+4&#10;9DkHHnm0a4XZ5aYcFZWlWLX9GCWutslLRtve48kwWjOkjsXOwGdsR61B9MwVaMd8ebFzdguZYeJR&#10;umaXZCdLn/aaaka4xqdrMEEdWnm3Tn1t/u1z7u9VfOUbiVaMsz3jnjTdYSr3LjwiPveo1EUTcyLN&#10;pgS07heL87e1h5STKKFlL0/Kq9C8dzjaD9R2gdPQc0yiDaEddcziRZ1Vwz9yIQVJIjXgTN1tFEu3&#10;FqIjNWprmp0HL9ywNW/y8254d7OKKs9tqYYv64exeT1o55NBaGJ9aAqlGTSGplcIzbYxNJX+ajL5&#10;MMzfjczxs2WOehJIFW/mbogv+kbbje8HpbOjUa2z09g9vLS3l93fq1nANOw7d9npQGx72tCq0yu3&#10;H5gv97fxn07pGEVJSpveNwFt/OLRyj+eHTsFn/L+47JyCnyaXy67dkkYm7YULftPRWs6yHKSvWim&#10;tOrHZ6mN2tLR9aLG6B46k2zKBDVSJAkvn0OdjoxUUVmBzxmmAzueho7b0Fxrz47Vnn6AzDZ3/tvS&#10;p7r+iAxIBlDKlWTuq/fL4c1n1am9g9kh/el096VGISO0ZjzezHv7fpOx/hBNP1NPdUezjCYy5lAV&#10;9l99hPa+UfD2TUTn4DSagExzQAxa8lz14KXRLNaDt+/rh5vTc1ahUzCFBgXHxoMnWU/SHJa53wXv&#10;5XO44Tt1IVoOmGp2wWvTP+UDUyq+6J+MFqz4llT5+p7VX02t+sXRVEpGO79UtP0tFrv22rF628gW&#10;ppOx4u1aIEknt8RtjNQ31U09eohg+weDKA5J7nr3HWjz6vqjcdoizFWpUSFFADx+XopHRWag05yb&#10;AWDzsTf5GbVQNCYfLztO/bzWJ+3TpklFMRcfY6fTqJNnWUorq0z6xc52kaZONELUcHHqQHJCWakx&#10;OyfasrwKxauAjd0X9LyFBj2UuHlR7R3xp5gjet4qM37c3l+7GtbufPghyJvUKWgWvHpGIGDCImw7&#10;cgUPikvxgp2xuLQET1+8MEu61+w5g1kFm5C9ZjdOX75NKehZCWw4lzUdVEdVesfAsYFL2ACzC3ah&#10;N82Mr1kGqWFRJ5o3P4+cgc9pB8s+d+enFe/tPHLBtM0rHbsJf0v8Kea4/vAFVehU850cbXqrEYz2&#10;QanoJFU6UGq57ka5XmQgb6pqjZgovBjA3ONxO5khVJmaCTUjIVTR7TSSE5BKNcpOq2epZhVOOyR3&#10;YhydeN6RjNmBKrdTQDzj1WiRHD+G8081M7Ut/BNpMsThiwEJpoOLibU1qX2WTMHf9tqUd2C8obZB&#10;Iqpz3rP7zdo8tguMxXdBzgRTo1JLXCjmlJQVpCF0rut2Z2VJ/ZespQOJSmd0xjKdPTe3jEQX2b82&#10;lPAyBgfOHXNZf5g/s2xD5zauWw+f4+Q1bZtqTSpzy8AtTPj70i53RrFeahRjkBH6y2smnPseYbSp&#10;+xq1GH2FR1JUJh+8ZrQrf8weue7nnBjNj8K503ag6+Ye86sfgefuWlL53Hg53+H+cZ8bqFz80ZIY&#10;Ux7Psr8ef4o5zIduRUrOpRW4digyZ/NRjEzMYCfUx6XcDJIAr4Gz2PEi2XET2aFjjD2uTya0p13s&#10;7R/LzhpFmzPaMFDHwTNpY8qWZVh2Vncn/WeRtEo7Osyd+til3w2h/4S5WLnnHO7TMS68cgf3nz/n&#10;VdNL0KqHM/wof6HK7cLbxjJmlLlQjdnLd2L93iM81ItJbEg2qO3eFkYL1p4ayKyzjOAGT2hG2e7m&#10;wsj4fFy+LsYoIY++MJ1Hs/PX7z+hP+C8TcjzHaevUGMmUEMzjL1q5mge06muCzW6Ru3I+nKaX0Iz&#10;7i6UVtSg0yD7QpaFOj/NsaoKXLh0E1fuPGE/dd/zfPHIoxDVuq760SBEDTYcOPWyHj7vHmp+hdrJ&#10;RPfm1vJpbDj7y3xWvjDn6psm2deaZLX4U8zRGGST0gw2aNNnCqWwOhg1gjo5JX57VriXRmfU6YzT&#10;Skk+MBmt9I2rXrHUFKnoGDjzlQ76LuTlZz9eoK3XO/lH4+vgeHSms9w5wJKu6Xsn2qNfmk6a5LXk&#10;pw8jJGBU6lJbMA+4G2j/4RP4313DMSQmC49fyHHWF/sqcOTyI6PVjlx+gDtPitlolXhcrHcOyvCg&#10;rBL/bRinBncfFSEofjFWbDuD3ae1M7k2qb6DwRH2jbl7T8vQ2glbH91Ylr2n7QbZS3adRVvmVyi8&#10;eAf9Ji7CHwfO4/iFh+wXllktajBx7kbkbtxjztqYj0Dzl061sHDtPmSsPUg/owpPil6YNwP1Dkno&#10;tDWYscI+02tkJG4rSjL8s2fPTXfW99f+0XuqeeFKH7YeEZ+L+cu3K5B5Qeugs5F3/wnzkJy9FCUs&#10;54U7D/CPXpPM9WcVlfjFY/6keX8yrD7EynBHLt5lm87Ayat3cfGeZaCB4bOwcZf9ttmJizfRou8k&#10;o6FLypmPnhNw+uZjtkM1xqUtRvT8jaZd3gYfhTnsjuQkSrQyZlDfj5Hm0FIHfcPFmyaKTCTjp9B0&#10;kfliRnaCqTEooTv4yeypNWncpO3061wjs3nTdFKcnWgaeTH+tkFpaOFHRvOZisCpC7Fu/1mcufoA&#10;Z649MO95n71eS2eu3sNp0qMXFezMpa+lBy/UoUupDWrVuWAcUlNeW27LKNU4deceGcJ+HbCkrAot&#10;WWahglKrsqIan9CnOXDysrnW0Vn+IYk2buYqHL583XR/xeQ7IQnbjl43GtoNfVrSEw+Zrw7m1VVn&#10;1TPxP79PonGn40oExuRRSzw3I2Oe8ThB8WXvcUbTF5XweUr4TYcvo2DLUXQf7/46uwvhczYgcsZq&#10;PCgqxcqthchcf4DNayM7c+MBBoQm4ucR9htxZdQmWutUQ2muL6tvPnQWSXma+LMjSfvPXGHalRiT&#10;kIPz1+4zdhvPP3q4X0hyocuUbHxJa6KdzxSs2nnc1HGFMxjSzvlAiKaEXDTHWjo726u/Ca19E1DG&#10;OtdXIT/93datauzs9YeYPPMPpla3DRvDR2EOT4hLJ6TlszO7hzQ9OrdD+kCHNzVJu34T4U3toWsa&#10;v3ffl1nV1vdVE0ufO+hMH2HnsUvm8/eCqkezvzozK17N1Y8JMYdlkC6j6OewMVuTfMfNoNRkHrSV&#10;Dxtp5vK9zHMUEpfpMweUdnG5aNU3AQGRGQiemIGKshfsuFV4Ue7CT8PT0LFPGLu6gpZh6faT+Doo&#10;Fi0Yb9fBr76iWuUqx9XHJfgucAq+H5aCXmPTzTIUs2qXcY6aOg8nL9y0o1yetrr5U4GrNx9g6jzN&#10;b/DUMHoNBkZRW/FQ76brld5dx66h04BYdKZ/N3vFYczKWmee7z02zWzE8A018Tp9ToEMo4+9+4/S&#10;XIX9t3jjbszLXW3ij5+Vi237aDYSMbPycPXGHbKC0qjBV/7uNWLV+H5EEnqOScZvI6ahjV80fhuf&#10;xTsUPryn9+K/pG87NlVfqKnEMzLsD4NmoCtNuV+GzkIRBbLapKysHL1HxPApZquqEtsLT2FOjvJh&#10;mehN+OjMYWbtKemKWP4RSUvQrOckI9lb9o9A3ILlpiIFdW6ZY3aWtxoXbj3Bb8PSMUQfO2EFGFXI&#10;TmZcOrfzVuNprzbh3x1GkNEMW737FDVREh6VVhuakb8J8fpE7VuaQx8KH19zmC7vPnZAKWEElIFC&#10;OEfGUXLOnYvuu/prSMyjh0VvJwCa8G8Et+aSw28viP5apnDjozNHE5rw74om5mhCExpBE3M0oQmN&#10;oIk5mtCERtDEHE1oQiNoYo4mNKERNDFHE5rQCJqYowlNaARNzNGEJjSCJuZoQhMaQRNzNKEJjaCJ&#10;OZrQhEbQxBxNaEIjaGKOJjShEfxlzGH2OoXeh64yb5DZF4T+vUhv6uk96Cb8Z+Cv0xx6OdlsvUEW&#10;IenVpn8nsvsBKP/OewZN+NvjL2OOCvYufee6ourVD+D/O5A2NxZTu98Xb8LfH38Zc6hLjVi0z3w+&#10;LDTnMOnQvxVlbXM+H1DvVU3LKlUYmrIKXUbEo/3gGRg8NQNbD50z1/UFIrMVD5lq7+ET6DtxFrqP&#10;mYae4zPRdWgSnpfznjaao+BYvuUQfp+SiQ4BceYDLuOm60MrhEsbJ+jTDzyuLEPu5hP4bdwClGon&#10;EY+3IfXW5MGTF/B7eBY6DI5F58HpmDStAC/E1FXFZsOFrQfPoUvYIvQJm4EBEdnoPX42+oTPR+yi&#10;lYzLvnutePqOmYFZK3YzUrtNg/6s2V6IbhMW4XGR9rutRdTsAvhMmI1uIXPQZ9xc/BYyg/FI3+rJ&#10;GgQnLEV67loTv3sHQt+pebh2+wHcG2f/ODwZA8ZNQ2/G7z9+FvpOmIOfh6egvJG3Pe0rtdXYf/Em&#10;fh6cgP/6dQK6hs7ExZv34XLpS7K1gmzktD/gM34OfgudjV7j5qPbiARzXRv8ve5l0r/UIZ+gj1fm&#10;HsTExf8e3wH0pAUbTthC1GMOt7n1y/A03HlSwiMXdh+7gOYDYhDKzg3n4y1ikFOXb2Nw1CKGABvd&#10;ZfYKMRud6ZvkbOicNXuQlL0R2nBT78oPiVoIn/CFPNKmCM5Ga0R7vwT4T12EpbuO6/JLaA/dwvM3&#10;EBCtT6tVGWbwnzIP/UPt15oUtKq8BGVOp/HyicCjF8qNC9pUxex/VV2FR89L0MY/EV8H203s3FvZ&#10;9GDH9WK5Hj6v++7+mKQcbCk8h0oyRDmZXITKZ0xdqEYfdvZWfeNx5VEp01B9VFNAzMCVm3dZnfZb&#10;7M9sb8fM5XsQmbHV1JGsDPcOla+gxkVhchotBkTgCaNU2XaeuYf/7jEJx67c5W13HsmIU+bj8IW7&#10;ZnueSoZ8IYGlnVMYx+sMgb+UOUKy9mE8pfCE/IY74PvREfNtcvPpZud84nt+4/x1NH89O6Igx9wD&#10;ZkcPVvjPQ1Nwt0j7ddktYZ5XVuOL7pF4WEYp5kjHk5fvYRg7tRpMHddsBs3ozEcr+S97zQGETltm&#10;OoauXL71EF+P0vY4LmOWqkGv3XnIxs7GlVv30Mnzw/MCO9L+87cRMFUMxTgqiyhZb+OXkGk8KTNb&#10;2Zi0GZeyrZ0gi8rs3rtirErmR5rj8pWHiM/fiE+6jUWpNiCrLjMdq8vwVHQbEosLd7VBXC1Ck5Zg&#10;4/6zptwSFtowTsxtdw+oQY/QGVi08Ri8+o4z4XXtt9BZ5itOCmPCmf10q7BgfSGZYzOvMR6madny&#10;Vej+J9QWz/QRVtZ1lbYrYmfX9rC/BEdbQeL0fAmSQ6wX1amtaYZn3OZ2vfb0xF/KHGUlduc5fYa5&#10;oQ74VpRHzVNwnIxwBGPzzlDS7MShA2k4cSgBSzauQljWCTLfRYzP30stdezV59+T5rmZwzR4Lazm&#10;oHScvABnbz4yFW9DuMyXlDYdvWrOhDPX76NX+DxkrdyBWUu34/CJ83yUnVKtRMpZS7Nzmt00Tp3U&#10;P2IBFq7YxV5SxTiNaKcmycFpMobg5ROJm09kWr2w+/2xwQ+cv4aAyHx2lkrcL3GhCzvziXP60KfM&#10;DOaMHci9uac26X5Wom5smdeNjYdOI2/1PsazCAXrDrKjV2P2sl3YVXgS/cNmYdep605Ii9DkXMRn&#10;b8Cs5dsxZ/Fm3DcbsGkDONVEDQbG5aOUSXYZMRth0wtMWbuNno2i4rpaQaHXHbiA6IUb7IXX4Nqd&#10;x2ZDQMXv2SL6su7/1cPZvsjROkHUpNuPXcdTMpJI2/u8Df5S5lCWnr4oRxi1R0Md8G1o7OIjmJJz&#10;jBqoEJcPUBJd8gNODUH1mVD2vj54fmYM7+/AlMXn3/kb56+jxpjDSigX+k1ZhJNX7zlSSVer0WNi&#10;Jg6euqIQBmd5v2fodKzZeQKLd53FkcvWrFADW+bYb77N1/z3SfiSfkf+9pPmOZk6ku7llJDtfKNw&#10;/sZjxnUfk+esNrsJKhfyRySDj5y/hNYDkvHLsHC0808xPoABNYf5ZMFbMMeclduw7dAFs0Njez+7&#10;MZ13n3DzO3nmaizd7piYDkKTchGbtQFL95zGkh3H8YhxasjbplKFoNg8s/G39tL6rFc4zlx5jF9H&#10;z8KTF+4tPC0Ufs2+c4hasM5eeA0uXr+DTv6pPKIhq3J54P/uavPq1goDY/MxIm4RRqStQs+QmfVK&#10;2zj+Wuag5CutqMbY7PdnjnHUGhPzz+KPrRnABX/g3EBUnR6CqvOBqDk7HDg/ALdPjseY3PPUMh/m&#10;A/2ixphDQl/4NWQ6jl28xaaS5rAXP+0dibLyWumoHRcHT9VXn9Q8lMfs9GbPWNNpLXOEmo/HCJT0&#10;lHyVbGCTBpOdnr8OXSZnITRqNgYm5LNTZuF/elopqRhlXuyn5vh1xHRzTRhO5gmfsdiYJ+Zjl6Q3&#10;MceYlBxcuPPUlOWTvlNx4dpdBFP6a0fF5OytSM/X58lqMTK5AJv2n2L6jEsfzqSPYkw1p3JkVmn7&#10;U5V566Er6NAvBn6ROWSiV5ljHrVP9KI3a46HRSVo2cvuIllt9jO0uEGt2jrImpva3E8ImJqNwrPU&#10;tvZUGXMOXo+3YA5WEQtsGlAt9L5go1y//xQbzzxBeP77d1p92H8kmQOng9nbBpMGkgZ5EM/PD0I4&#10;/Y7J1C4NxfE+1BhzaJNjXft1ZBrO3NQ3/+Q8A1Nm/4HxcygB6YC6P7l14vIdDAi3W2bK7LLQt/HY&#10;XV3lKFi7C8NTl5ureqYeG+LTAUko0lefzA11aqDr4HhkbyxkdCUa8MJRMsfPoc5HLxnuDp3rT7u5&#10;N4um36EeQu2hKJr1J3O8kINsO4u7M38zfB7uPXvGC9WIXbQKbQfOwJ3HTxQAs1buw5h457NpDiZO&#10;y8aKPfokXC1qqkucmqhBr7FzcY35rnE+dzY0ahYZcxpNo9vmvBbVSF+yC1GLtjjnr0f34YkYPfMP&#10;58zG/ePgJCyTxpXgcXLgPzUHB+l7vSveSnOoytwV976QFCpnFBOzdiGs4P19gYi8EwjNZUNc9yEj&#10;iDk8GUPEa+d7ITJ/H6ZmyjlvOJ53pUbNKut04Ifhafh+6HwETs5F8+4TET5vren2NcZskuNdjY07&#10;j6Bdv0R8P2gavhsyG81+j8aiP/YxDHs1O+KCFVsR5DjTEkaeKe09ehNt+7q/aCTTzUrn2asPo8MA&#10;bcDM+qUps/PYVXQfYTeRdngSbQKSsOHgmdp2JHMIn/cMp/SWI8uOxOvuNv4HzbqnZbruwpUbD9Cq&#10;j/bhJegf5W0+hF6hdQcCfMLnokNQLL4dkoivB6fg/9N1LG69cAtU4OdR6bj1+LGpOreg+KTnVJy7&#10;YX2nl2B6aYu3Y8LsNc6F16EKdKnw3bBkfBOchglzNqJd3wlIzdV2q0yKwsYloU78QsG1keV/V7wV&#10;c6j9S2kz/hmY5qguw7OKKjrK+xrsgG9D4x3NUXPKYYRXmIN0fjA1x2GEf3TNIXuXP64ylFVqo+NK&#10;FGto0txiOHb6Sl5zdwjtAVtGiVbGjl3O38oqFyqqyhlG2kWfH6tBSSWvMw49Y0fCLCrIXGpshZO5&#10;YG4pDTKEdimXTyFzppThjINPk0y3q2teML1qlKqzM32TFeZJo2rlPDff6mD42q38gRc6Zl408VlV&#10;XY5SZqQaJcx/JfOhIdbasIK+5qSRqhKWt5oVUsNyaYTOmowsK4/1aQIzWqZylzNPTNP6ZrXQJyyk&#10;D111PkD0Guibh0xCAwDnqLXNEDULqHaoZBzGF2GiT8WnTP9d8UbmYHLm77is3exwx7Bw/TEcv/EQ&#10;L/SVJANVgobwXGxkHpsGNFfNiIlpJ1aywih7j4vKjVklZzl8ybvPd4TnFdIZP4+1W+fTz/BH9fmB&#10;qDkXiOqL/VB9bgRc5wbg3olJGJ1zGlF5DcfxPtSY5mjC3xdvqTmqEUYnWp15dLaGUk8jNKMQUUsK&#10;kb/rDC4/LHOsO8HOTp6/+8S6SRX6gAshpiHz3HhUgjHZVqK/z2jSBDLoFNJ45uPSgXA65X1Rc2IM&#10;qk9HACd/x7MzYxGRsxOTl57DpNyP73M04e+LNzMHGUPfzxuTdxpT2CGn5B/FJErkSXlHjCaZyPNx&#10;uTR3cg8hZskBrCy8jajFlO4FJzAy4wCOX7uP0PzjRq2b5Q+Mb+72KwyvmfJ39wnkc4wt2I9JSzSc&#10;ewnpKzbi0L4ZOH1gBnI2LqWGO4VJBecQung3JuUcbzCO96Em5vjPw1tpjuLyCozKO4mIeh3Gzkg3&#10;TJPML5kkX8eFWHOCzpeGJhmfPjMwJvcEJpuZ8vd3mt3pj2cc4wo8TbQPpzHcNHvTWebcGVb1gPku&#10;iIx7mpW00F9L+hZ2Fe13Ba/S97obRI3xRWSua1mFTFIdm0WPxrlnCI881MgxMfyq2XmFlQ+h1Gi7&#10;80G5D/Xz7IaGQBnaPGPS43PS+u8K+41BLZyRD+O+pvhkcuvAufgGePo98m2UJxuzfB6VzeZPORRV&#10;sT41561886+pL/cHdV6FnrXtoGOhvq9VH2/FHMrIqAW76Ei//xDs7LWFjMUZkaZzNDF3P30PdfAP&#10;N6L0MWnOZi0krG38WqjhbB29DfTlJDVwY+6hnahTLXkmxC6ghudRtWFGj9ScBjZX2FnqQnHoWsO5&#10;s5+mY1riVuebeu7hz3eBHOlqOcd18iwor+q87xon82uER/34eG7isoMFtmxKw14TxOhvg9cxhRtv&#10;55Cz0rP3XacpdBjjaFK9D60s1Hfg7FqZR8UuDMs6gYk0zcbnU+o3EP7jkjvN+r/1r9VS0gr7NaL6&#10;VS9JpWrOXLoOUQs2OrTB47iWpsxahTvPyihI2Zh2eeorKK2owsI/diMgMhs/jJ6DLwclImhqBuYv&#10;22IfMY3v+azDNKSZi7ej19iZaO0TgRZ94+AbnoH8dfbbfQ2CjaHliQXrDyI8cw0i52zE5ftPnZvv&#10;hiPnr2N0Uj46Biahbf9odApOxriUJbh6Ryt4Ja3fDPdQsquyAvNX7MbwuDx0HzUdv45Ox29hszB2&#10;5mrsP3OZDMCwVeU4evkOIuatw5RF65GSsdaplYYZ8dCZ64h22mHdzqPO1do0G8Jb+BwidWlgyd45&#10;WHpw1nvR8oPTsXRfuqElB2byfCaW7p/RYNiPTzOxuHAelhSmMB/zsPjQNCwvnI3lB+aQpmOVjven&#10;YwX9GDetP6plGlL39SpTHZ3SMSR1mf2+oT4IGjwN7YLi0DYwBh0G6dPRybyWhub943H38Qt2ZGoC&#10;PlNJbaBFem4zaNCUWWjZPwatfePgHZAG78A0dGBcHQOT0SnAmQ02HYPmhEwZ07BVyF6zBy17T4U3&#10;09An5Lx8U9AuMAWdg2aiHfPTqk8EDp2+zFQ1RGwlpjFWTFFqMHHaYnQKSkRL/wQcu1C7Fux1qKy0&#10;GkxDz78Mizefpu4YNB1tA5LQJigVrYKYb6bdvG8MAibNZSoMrlHN+vXHOIwpSCEjTdZ3wky09IlE&#10;Wz9941Gf7k6Gl/uTeayLhebDm6xBxlPO57x6xsErKBbNWGf3Hj2tpxFkbFl8FxyNVv6JFBzRKDx/&#10;x1x7HWMIb9YcikBLqvm75ehiZGyOfS9a5EHzN0dj4dY4LNhizxsK/7Epa0sMfxOxYHMCMremIHN3&#10;HKZvHoPwpf0xJqMHxmT+hrG53TE2R9QD0fmDbH0Y3ecBM3TtQkjKYnQmE3gNSEbfsbPxy+Bp6D5i&#10;Jn4Zmo6fR6bjq4Hx6OgbhVJ9yJF1Wa0RfXXU6jK46Dd49w5Hi6A5aB+QgmZ9pqLLyDT8HpKCrqPS&#10;yBzxCI6ar8RM6mYVr8wvInLeWrT2j0frAHbIfpMxKjkPq3adRHrOWsYVQwZNZodNNLPhy7YfM8+Y&#10;DqRmNX2jCik5G5hGIlqwg128rVn+twBNY72L0qz3FDJVCvOQhB8HRWMBO2/+5iMYNDEVnzPNjsFJ&#10;aM086B0VddvqKruE3w3N/dS4KnDj7mO06jsZbYLT4UUmaNY3At8PTUbPsOnmXQ9v/2h83nsyjpy+&#10;whwr/6w/liN34wEyUbKZ6OwyZoYTq4VpKVcp9p66Zj7l3TowFX3G26U1b2IM4a3MqhplRKapSc5c&#10;eQ+qj4bCfGwSPI+Bwxd2YvqakRgz91eMzuyKkMyfEZbdBWE5XTE269eXFP1HMENbiVUH6qSk8Dlr&#10;KC3ZSXqHOTc8JZgHtMyDP2ayzGU7yreUah0GpqPtgKmYsXSTuWZgJsksM5YqOtrWssQlgTUBlrHu&#10;ILwoYfUR0e+Do1DpmGqmnRwNkZy1kR0z3nxyum2/qbh1p3ZW2k4AupCYsdqEEXNcf+QMvb8BmqFv&#10;50vzyS+VAiEWuVtkqtg03f3uWUkFNRfLps9dk+l/M4sgbXnccJWXo7i0Ei0HRLEcNq6kHPvlWQMt&#10;ZXfwnH3wRVmpddYZjdVC1RRAND8DE9CMTHri/A0bmHC3VBu/KGpUCo8+4SiukNll8/CnNcfbQEm4&#10;B03cncdINjUuL5r+w8v2njJmK7E+FId1CDWjKkdT6pandevzJUwsilJ9iIlUs9OYxXWNwOV6YaS0&#10;sO3EHwhb+AtGZv2A0Oxf30gxy9yawz7vhjGIKMFmL92DjpTgn/Wd6tx5PYwLzY45b9lW83lofTc8&#10;a4MGLd4CrEyVo7lPrDE7WvSbglLVgamIWlgTowapi/UlW5ooA5PxwzC9Baf6VQA1DJCStYp5p+bw&#10;icPtR0V6tEGY0SLToWqosVagXfB0mlKpSC6QqcOr9ZpVdaV/Xv0Tzaewm5NBTl/S8nl33myoXuNm&#10;o71fLNpQA+ws1Oen69bx66AOXlRajnZ9WBcDEylg7FIX0yUo1Bet3oO2vsloTZN2+/FrjLmyXi01&#10;jg/DHCroy8JaqHhlrmKUup4xM7Xc74xGNgza4HrQzdEyIm48PoHVRzOR+scEROQHYlKBP8Zl+yB8&#10;cQBiFg/EzrPLUFltnUhl4bUFJ9+UVRfT+fTFiJwuGJvHjp/ZvUFmqE9vYo5ZS3aiwzswh2LSQKpX&#10;34nsZNPw8zC7Hgp6M/CNIDOu2MMOJ38mCbkb9lKS1+uZhDqguy6/DCBz0Kxo0ycSj0tlBrAhjNQC&#10;Fvyxw7xd+CbmMKtcnaXoLXrHolUw/Su/eHuToty9zuwlKKhc1RXYevCY8cVk1gyOctaOOZAZJwfe&#10;2y8RQ2IybDz1omkMLxmM+Vqwahda+8kETUD6Uq2vqjADGN4+U+gDzWTcesmMqKaL8GpVNYg/zRyq&#10;/IfFt7H5WAFmbRyH8IK+GD73Owyf/y1GLfyO9CNGLvgJw+f9iLRVIbj98LzzZMNQ5959ZhOiCnww&#10;Yv4PGJ7zC02dnxCa1QWhtP3HZXdDmGPqhLKDh9D8GbrgR0zK7Y/lu+fi3uOrLzuEJyTxtp75A6Pn&#10;fYMQMkU4nw1jXKNzGHcDzFCf3swcuy1z0F94O1RhE6WkPjutDrbnBB1hdqTXyQ5PtKck7kQ/oXk/&#10;Kyk1euPZ5qoDN6GqFAn5NK+Mkzwdq/adY1oauuUTvF2wpRAdfGlWvYk59IfPXbp73zjM3gHpmDwj&#10;m9e0Tkr36oqm6nKr/YW29D+8B86gtothmrU5jZi9nA51Otr0S8Dt53rxixLs5dKkxuHZxnaQoQY/&#10;Mp62g6glKACE+Ky19LfS0al/pKkbDYIYBq999LV4J+Zwm0W3np7Byn2LMHmhLztpN4xY+C1C1Hkb&#10;6FRuGpPJDs3OPWLhTxg593fMXBeBHWdW4NKjY7hKOnRhE+asjcGoud9idDbjayCON1FIdleMos8w&#10;euGXNJl+wrj53TBp3m8ImfcD732DMW/I4+vozWbVbrSlaaJRlU79Ka18kiwN0NBmJP7Xb1o564ka&#10;DErIQmeaRS19EvC0qFh9rE6jvw5t5GtQG3xNs0bQsvfGGl2XD52+jtZkjnbMY0oBJSs7oYYFVIKC&#10;zQfIHG/WHHbQuApZGw/Tj5ATnIytB95utetPgxPRTpqL6WhhpEbphK+HppHJaVKxPILRPtJoDlTf&#10;L/c8k9ksf4t5qPIYCjdxsTw3HxSh1YAEeLHep+ZuRod+kWhBX2bPuVu8Xxv+bfHOmuPQhfUYws43&#10;Kv97jJLkzuhOSf5bgx3Kk8Zk0ozJkQnTDaMyvqfD+7PRBqMyumBE5i8YlU37P68rzZ1fMCGvD+91&#10;eyWOt6GxpJGZPckMPUjMn67nkEFyevF+11fCvy29jVnlTROnLe16b/80SsN4Q22p5juzIzX/fbLz&#10;RC26h85kZ41Dy/5xeFEuE8S58SYwC62pbcQcGiETXsccunHpbhGa+yZReyQjMWcbr6mr1zLHW5lV&#10;xoesxLSCLWhP/0AjVO5h0Tfh56Eakk1B6wHx5gUuzW0L3ix/x6BYI1iMdBdz1Ns4T6++CjLOzSvt&#10;pp5qw0g7acWw8NuoKPoeM6kxYqhd56GHe6cRtdM74t2Yg5m6X3qDkr0LwjN+w7jMruzw7MSiBjpU&#10;XepmtEdYLjsqf0dndcXoXNuZx/I4jMwxjs7x+BwxEp1kmksNx/NmGit/gmbXuIwejKeX0W5hGW9n&#10;PjVGMcsGmiponDl2oUMwHeu+0Thw/iqOnr9l6MiFW9i07xhytmoYta4/0TVkDjoM1PxHDJnj9dvE&#10;1Ecb/wRjX39FaaxcuYwPYe+9ihqcvPzAmHBi4MRsjQapeyrFuprjzuO6O4t4Qss05KukL97KTp2I&#10;VmSOw2ff7iWin4elwDsozaRRyfqyWojmYUA8GS3GmGm6It4wL9d5QO98r91xCP9Dc0m+Tu6qfcy1&#10;3iyshawaaZYjF26iff9p8A6egpa+sbh0/zEzXvI+iuPdNYe2khmS+SMZo+FO9HelmOW+tvwe9rLw&#10;kjloVnXwi8UXtKnLKt5GSlVjSGyOmdfQBNphMlSZ6+2dxVYa+gyIg3f/RJ5p9Kpuh6oDdpoFy3ZQ&#10;k6VRUyVj24lLtFxKra3OTpW36SClOv2XPvEosWK5QVhLxkXf7hQ7dBJa+Kdg/pJNjEJpa76ibrkr&#10;XbWTfl6+1BDUGp/J5yDc5uP3A6NobqWbjnz7sd5rYVzOMxZ2/LLw7GVqN00wTsfm3Ud1uVE07y2t&#10;msx6jTDn5r3H14RvDO/mczi/YZn9aPa8v2T/d6To5f6m7I0zx050lIlEc+d5UV2p1jBqsOvweXbW&#10;VHj5xZnJPufyW6AGP49Mpa1Os803Hidu6C0794YGDaPL8HSaLzTvekXimUarGNq8AMSHZhRsQLug&#10;pDcyh7X7Xbjx4DHa+dG/GpiKLsyHucfObpnEA+ZaOY5du0pfI94wwejELOemRdyitdSAFBA0Pf0i&#10;NKKkBYT2noWdXTt+6Ta86E80903BfjH3a1RBp4BUdCDzfjvcmpzWJzGH74R3Yg5Tbcxpwb70P2X2&#10;/DvSePpVgjqIJ9zMkV6wg75FAr7oF4OiYu3HZNujPrkPzDHRsj/9hmB22oB0rN2817nqhkIpvdqH&#10;zHPVZVh64Cw6BsSifXAKfhlqtYe7T7mfcj978tINds4kM9fRdeQsc0fzSHaeowapWavMQIKY44Vm&#10;rM1TDRA1kL3LfNN87Mi0m7HTnz5/hVEpdetJuMk9G/7DoGS0o3/U0jcdxy/eNNe0kFK4+qgYbX2i&#10;yZz0YYJScPjITZbDPmfjqTFvLJ64dIsMSW3lR+Y4flnZbhTtaSJ2JPN+a+pFeZIgsPfeBe+uOcw4&#10;dBlGzv/JjD6F0J63jnbDnervQhOy3czh7oIONLJC0mZscpCbs7OXGskskswT6Rl3J+eZSxsd8D5b&#10;LGcjnWGaOx3pC7T0icC8VQ6DaPZcjikfsQ3rPIsiJmePO/aNgheltzdNovD0Jeaanb/gfzO26sKz&#10;8mp49Y00E42tfKLMvIJypEA2XhdSs9dSe8Wjdd8YZzKxft5F7vRlKlVj5bZCs2SjXXASvPpE48Zj&#10;7fZIn8qk7xAxdf4qagxqDfpWfUJnmWue0KuyIck5jCvN1EPrPlOweo/dkkhbn6KSPhD73J0nz6k1&#10;qJn906g5tG+WyWiD8ApKJbOn4OshKeZcs/nvwRvv7nPU0OdQQkv2ptNxtg55iOYc6nWmvxs1yhwy&#10;TVgjYo5O/rE0q1KQmLEBKct2Y/KCNQidvhRh01dhWHy+2TPJNyTNSD0ruK2D7jNxHjuQ5i3i6TDT&#10;xPBNRHzuFmwpPIM9lJIrth3DmKR89B9uG9usBK6owPUnJWhDhmpLp9zbfzq+Zfqr95zC45IyPC0q&#10;w5wV29CKzr43nV0Nu85dplEqpW07uphD2/9My1mPNurklODz6ZskL9mFKcx7yLQCjE3/g7QKA5jH&#10;sERtK6TOph5Qg0HRGcYk8h6UgGYD4hAxfSXOXr1jthY9deE6uoyQ055oVuh2HjDZMp4ZivWAw0Tf&#10;DoozK5Dbklr7TsNXAxOxaMMRHLnyAFfuPMKGw1fQhuZnc79UrN91nKnb5xrCF2RyTXh+O9QOVujf&#10;x2cONShVupbuX3l4HKMzu5DYeag5QrLJJB+UumCMiObbP4fspKM0o/IzIbuXUwX1mEM9jNJv7LQl&#10;+DIwxkhoMYkc7fbskIa0opSkocyvh2ifKVakef+BjWaYi35cSi4+6R0LL3amr9jZvAewgSmZW7ND&#10;tNHK2sHpGBKnzmk3UjCLCWpKce1hGdr3J4MMpOkykGkEJaINbfNWfaeiFf0Ib5oqLfpF44+9mo9Q&#10;A7JzUtMZO9x08mqMS82Hd7Am9ejwBqeT0ZLQgXltx9/2jEN59yb1G29nt41/obiIidP+QNsBqcYs&#10;ahNM7cO0v6AmaUMGb0Wzq2P/qfg1dI5x5mvUd+xjL2H41BlMGBSXQ3NtKs3TNMPQ7VnutqzLZj5x&#10;1Hoamk1Gi8BpWL5xnx4yzzSEL3pHmgnPln3s3JIGHj4+c3jgWck9ZG+fhKzd0Vi0LQyZO8d/WNo+&#10;hTSVcU9Fxo6pyPxn0M5xyN41EVm7xiN3p8bLZVI2wBzE2Ph5+HHIdFJ64zR0OvoOs7O37lEcC9tJ&#10;7zwvRcT8FZTGtMED1NFizcxy2/5R6DwwHgXrdzG5us0sE0dXYinptXjw895T0YId8wufaegwIBHj&#10;47NQUi6WVgdkSI9kzS4lvBYzKx8/kPkazLNDPwyejimz8hheclirgsXYNi8XbjzEr0OjzMLFlv3j&#10;zZqvFmSSnwZFYWvhJRPm7cA6eFqMKXNy8Q39FC//eMNkbamV2lFYfEUGDknNwtV7T8jfDWsObVzy&#10;jd9kao1p+M5vor1I5nvbJSmeeG/muEWV3qLXeEq1aHjR2WvTP+WDktRn8/5af8+KpuT76ymKnZLS&#10;sL9muZPxcz87maStdjxhBbC7w+re68g2qIu+RJ0uroaTJtAQsKNJGgbltaSgR0ObfV+NGlH8gPZN&#10;u8+2KdXGyoQxKIy2sPc9YfLwktndeWyc7OwEtY4ywILLqbaOdW2GHj0rwWNSLV6owM7x61Ej9aJe&#10;bKJr7BnmxZhitWnWQb0lLBUmbZW0kfCvwXszRxEL8UXvOJoK5HCaDnq550PSV34RKNhyCtduP8XZ&#10;i3dx9tI9Q2cuPsCZCw9wmr/22v2Xv6cN8f6luySG0fFFPWPplHNNdPbSbZyjPXvx5lNcvfP8JV25&#10;9ZxpPseeQ9fQLXwhfQEtJ6e5E6gxc3ZM4+h6gp3EdBY2mNrhDaSg1mbXBQtjE/N5vaegAdlKhnEv&#10;mVAo07TsxOYpo6lq82Amv9hRTXfhr0jPiGkZgUlG57WS8+UBo7FMambmTaA3EBNRvMqZOy0Lq0l0&#10;5s6dgpu8kGpz+3roFWItNtU/saPic9eBPa6lRuM0eeLT9OdUK6o3U7+vFToN472ZQ1n4olec2ena&#10;m52nfaDWFX04akcHs/2AJHxDVZ2WvZbOZzGeVerLUC48L3mB+8+eYceJG8jfeBAz8jZgw45COqGe&#10;Eos51NAjf9SfjQBxaWM6W0mHLz3BiJgsdB2WYsbEOzr0DRmzE53TlrL5PfLzNX0J4RWzqgl/W7w3&#10;cwgtekaZmdLWdEQ9O9IHoYBIOom0twdqqXM62mjSaYCWBGjEQi+2aG1PKs/p8Gq1Z/Bca4b1i8SA&#10;sbOQnrsBB05fxoOnL2hi1ODy9dvI2XwEQxOXoqVPFFr6R6ItHd9WjP9LxtXZEBkkMNW8e9AhMJL5&#10;kDNq89Oyp/UVrInRhP8E/Cnm6Dt+AVr5JaMVO4+WH2iWtYN/IrwDE9CWzmFHM9JhO5e3M3LiLU3D&#10;TtdO1xzSu9cyzbyCZJ7pnn33QFvofxmcjg5aZKcRE4brHJBoqBPDd/TXoj4+T4bpEKDlFBrRiOOz&#10;09GWz2oYsRkduk/7xqJlQArjs3kxnZ/57hyYgo5+jJfOrpvamnwqbY2VKx9O/ulX7Tt/ndrI2vJu&#10;1JoWhFHd0iwiKX47AaVj98z6S5PaDTmWzj1rt/BHfoVOnWFOG4Mli9oY3Mu17a+gXz5H083oOCeO&#10;YzQji8t4xTF/3NahY4TVkonamkK170todEu/PJfmdOJ8CePP6LricuFpGVBidpfnQ04cJn9mRxGG&#10;VOLKn26Z6/IjbLiXMOnpjzMuxj/mVGYSn7W3zR37ay6YUw8obnujRtulMg3nkbfC+zOH7FXW2KU7&#10;D7Hv5CVkrt2FiHmr0aZPFNpoMico0by+6e5cXwbFo5N/tFmi3Ymdu6Mf/Qq9k+AfY+hLHrfnNdFX&#10;NGs68Hn3s/8SFJyGjj7uV2BrUduBanCO/suAyEx0C0lHRPoKe523S2nTlZRbE0/htPOjGlmz1Opm&#10;FU6jVdaU4GkJOwrNQW26/XJ7GjMZqA5kJ+A8ocV2xp5meL0dKJ/WdEvGb+IgvglORXL2OhzW58CY&#10;ptJSLGPis6CvPLn0Bhod66y1e7B931nzrDpSeWUlRiVm8FgPyH5nGqQyxcsTPSeHXGXQNbfY6B02&#10;A1sOnDLXFFRfhVLhn/FhLwqtiiotPVeea8xGf/Kx6m9cITYTy2kX+xpnp3pTPlclimheu1/uUn2I&#10;3bUvrkxe42GYZ6y/o28KKn861jWFr5dUo3hv5nA7WsYPZYYNszBzF+88wYLV+82O1x3IJO7O1TaA&#10;PsRQagg6uN6+mpiKs7tlDEo349ft/aLMBgR6Y0wL8Tpp5jcggRI8vm4n/SeR0Vw0u1buOGwrwAOq&#10;9JLSMvwQHI0bD4tx594TrNt/RE3Gu2VIKdiOFev32/py/KBaqJOw/tjwuv+Pb+3SeHUYdZGG3vBj&#10;ci9hHU51EntuoH2v1Jn0PE+/pxY3Xc10stqAnYfPwMnLd3mkfAIdByaZLzcZMJFdJ28hMHFZvcgJ&#10;NrrpZK9ct8s+RqUux6nrj3XBnAPPrFJhbpatPWDyVHvPvVLZo1AGtf7jsUu3cPL6XdZFBXYfOYPJ&#10;81aa4G4msO94OKjWgkoyhhlFI7SY04EtpZ57tU4bwvs75EpAmaIU1GiNHbdnhvQBE1cZbj4uh1ff&#10;yTRTppkFed50rsdNW4JrD0tw4e4LrN57BjELVmNMSh7iFq7FpsKLeFZWjXslVVi4bj86U3uIMcQg&#10;DXXWN5G0lmGuYJpTxlwTabLKg2S6kUG9qbXeRO1oxrUeOBOZa3baCvCAOsnFqzfQN8JOklXL9NJO&#10;6ayTg8evofuETITPXIukzNVs0xrsOHwOXUcnoW3fSRgaMds2GqszOmMVhUgqZuRRyp+5zjouRRGr&#10;tdeIZDTvPhRhqfaTaEzA/hKWUVzYffg22vcZB28Kpfxt2uyAgureIyRkbEDnIdOQlLEet4v5HMOr&#10;rfTYyl0nMTzGfpSmqMSFkWyLlj2duQG2r8/EBTh2Vl+mqkI/aoO2AyLx8+BIbDHb+dvOl71kC74b&#10;noafhsXjtoZwyZghyXnYfuI6fh81B1/RHC3Yc5L5rEJxeRn6hmvhYRVu3HuIUGrXhKyt6PT7BPgl&#10;LDf1IK2qrj4yZTm+o7AMTFiKAeNmYv3eI7h28y5Gpy9HQOxyJCxcBVelPjkKMuJTfMU+1rzHOMz9&#10;w70nVRXiZi3BhpO30XfcNHzTbyJyNmhLV4kMU2lvxJ/yORqGTASrzpZuOUx/ZBq+DNTeQqnoOCgF&#10;bfpFoV3/qZTEepNNnTiFndkygL4/0bqPlhtTm1BS1+/w70Ja6SoG6Uw/5CsNDZN07KYvA2L5K6JZ&#10;x47fKSDptfQV/Zvm/WKMGdIYfg2eAi8y0Ka9dl/dmpoi3HxUyoZejMxt53D47A02jQtFL/TJgjKa&#10;VdWIy9mC8PnrGdiF7Wcf4DuaQCeu3MLjp1qrBPMVpLuP7Tvy45L+wNIdxxmvB3O4qnHixh383D/O&#10;nKuDaXn4oXP38aioFHtO3sDX1BDHz99HmWaiLTc5qMFnvexAQ9aaQlx98BjDE3Ox/7SduGvb2zKK&#10;hN9TasbqinI8oNn3j572xa27T4vQdfwMRlONSt6znxSowvgZKzBl3lqUucpx7UkJPukx0fSJFxUV&#10;fNbm83FJCT7tHYWrj57QdKqCf8w8LFizzeQvMHIhDurtPca1ee9pBE7JNGk8fl6CKdlbkZSzC3tO&#10;3ea1Mtx5XoYOvcJYEluuroMnY+UevYpdgSmzVmNYYrb5NMKD5+X45PeprC+ZWyboG/ERmEOV6ag0&#10;QptoaVcOL0rxjgPJCNQk7dkBtNlYx2Aea3kxGUcdug39DK+B7NTBGv16P43hJrfmaEFTqJmvljrz&#10;WG+7+SW+pFaByWZVaTMfUcJrqWXfKHzWLx4Bk5yvJjlwmxbuPre38DK8BqWia3Ay60GvosJ0OL2m&#10;qu/k2XmSSpy5U0KpuQH+7Ajj5q3j83Z/3O/omxnrnQ36WIsG/WYhKXcDBkYtwC/j52F0inwZt4Eg&#10;1GBE8jLsOvWAphifoy2/atMhhM1YxXtkQvo6PwxNZzDtzFJrYli48Dul6q3HJRRaU0wHvnr3EYJi&#10;c3Dx9gNMNJ9go+Nc5UJ5hQtzN5xG5Jxl+K9eeiejxgiK1j0mYXhSDu6VMk9mrZgLI9KWYfuRS24r&#10;Cy3IgBXsEyp5s9/tZ9qKKyvweW9nBJBmef6GA0jUt8rJED8PmY7zN2WWleD0xbsYGqMvSckRr0Lm&#10;ut3IXXfIlFPvfiTnb8K8VYeMNpDvtuP0TfSkJlP4mct2oWAjw7pkopWjjV+0Ubp15MNr8FGYwyau&#10;P9UYS1XtFZxuRpW0arUDtYiWRsjP0MhVh4AUeLOTyuH1GkDpTlNH8w0d6nX2juxsnueG6NPotU+z&#10;dJuaRu8EtApIQytKzs6BUUhdugOnLt3F2esPcebqA/7W0plr93GWdPVekflw4+M30JOSCjx6oW9s&#10;q2yesMwhJjEbOTvM0jVkOgovPtINDEz5A/vPXrNah42amLUZgfHL8PB5BY7R5h8/Y7l1GBlXp0H2&#10;HYTqShfuFpWhU9BEOB/hfQl9S9ATQ2JzaepcZfr0KfhvxY5jmDp3mbqL2Xit61B1FuosNYxnx+C5&#10;8pWat4dxZBifUQGa9RiPSXOW48qDYuarklqjEi17TMCx8/atP69e0igypW1lLFy9Ey1ojp1jPSud&#10;UemraOadpAggszCN5r2nkHHZfc2x/dxycXkpmlHgCHrxahE7fUK2hEQZmbWcgigCPw1MxK/jZqGE&#10;QkJaTxozk4yxcP0hKRJ2fyB+0Spkax9mXtDrtIUX7mHAKLtAc9qyHchavYfPaVVupelb+shO3dpr&#10;HB+FOdyQzb3v2Dk099eWKRpirde5SRr2lZS3Q7taT5NkFt95mlVuLeDpf2gI+Cs+q03NWpAhPu8V&#10;jmHRC7H/8GkPzeV29j4m7EiTNILneqkfR87BjfsPKXVLEbFoLRYsd39ksgrfj0jF3QcylapQsINS&#10;fu5aM3KleJr/NlZ64yWa01dbvvmgc0ZZWqH0PJqXUrdg51F0Hel8NZbo3HeiWVmgYdpLd57hxzG8&#10;x87jyReC2W2Qv5/1CMeBM1fVS831GGo0zR0Z0AbZd/oKek/VjovVZnTpv3uNt7c8yjtvzUEsWsMy&#10;siOGpq/BxiOXmaRlnk/7Rpsv4ZbTD/vv3nYrn6el5fjU134qWSuD8zYeNvtnSX2mZ69BzupDePai&#10;HA+fSYMoWBnd2QqspFk5MtFus6MdV3Yfv4LWFLBu/D4mFjvNTi7VmLZ0F5mOjOSsw2rRN57FocZ5&#10;S+74uMxB0vDb570mo52GaZ2O7UntyBDSJB386If4RKCdRrJoZpn5D89wNM06ySzzuNaCdvbEmStx&#10;96FTgYTsSalYyW874vNxIakkiVh45ARa959ill23Z1kWbzrCRqBzyXvPaed2GZFidvVTvk5evkEz&#10;kwLDLx4zlh1CfLr92qtaLSV3M/2hqchcvYuSsMxoKh/a9doc2psO8c4j50w4N2pYSI2KxS3aiG8G&#10;RqEzfauN+y+YMPrS1m2aSf7jqTmYD6M5TKtYGAuPORoVaU1F3dZ8zMUb95C4aA07raR1sXkiYNwc&#10;5j8JI2Ly0H8sw9NE3E9N0t4/Gj8OTYR/+DxT36qL1HnLzfC+loOUsUF+Gx7JslD6V1aiKx135UFD&#10;1r8NjzJparvZObnrsHDVbsZbidW7juE3OuG9Q9LQZVg6/nf3aJy7S2HCuCQ4eofNRZu+4XhEjSZN&#10;lbP6gFlJ8QNN9YXrTpn8Kh9p8wrwx5YDJj3BZ1iMGfJ1vw/zJnxU5jB1z8qW2dCOTq124NaEnTZG&#10;bh8o80fvEExGYs5mnKZKvk41fvbGY3w/MAatB9E5D9IISSpCk7Nw4OxthKXloblPHFr7prDDTDfv&#10;LBiwIvRPlSC2cB9rJO3jo7GKNqW3d40EdcKpY5seIahxlUfHSZSt8BIshWE8j2cbgHmsxnPZDOEw&#10;rCm9honNr7X560PhDF7WFc/NJcahM/PHsx7VPc1FD3LgoUlUfnPXKZPJjXPfTAI6sFesbyYfSUE+&#10;72vfM1c5FE/WppNYstF5CUx+lQM7V6K47NMW9hlPqIxG2zKYQr6s/jfgozKHWdDmVOzyncfxVUA0&#10;WvjE4DM66T1CUrDviN3zSAvnVJWaYHI3Zuz8Lfg5OBardonzFY0WkgmyH3VUtwKa8DeAY4a1+T0U&#10;O2kuFfH0wrWHaN8/HFqwLL/sr8THZQ51elMgSgZnMqbSSA3bscU2hvtJkpBaNGFmj82kjiPxCPeM&#10;siSJQgmGkZrwt4KZvWdb6xPKaQUbEDojCxnr9pnP6piPr9pgfxk+KnOwuC9lvH49C2fVuZjH4zpV&#10;pLmqa6ooc98yg4mDN0xYXXNUdBP+RqhtfNu+anTTQeRF6p7E6V+Hj8wcTWjCvy+amKMJTWgETczR&#10;hCY0gibmaEITGkETczShCY2giTma0IRG0MQcTWhCI2hijiY0oRE0MUcTmtAImpijCU1oBE3M0YQm&#10;NKEJTXgnNCmOJjShCU1owjuhSXE0oQlNaEIT3glNiqMJTWhCE5rwTmhSHE1oQhOa0IR3QpPiaEIT&#10;mtCEJrwTmhRHE5rQhCY04Z3QpDia0IQmNKEJ74S/peJwNhA1R/as9riJPj7Z3cxV5wKvmS1fm9CE&#10;Jvxd8Pf0OMy+w5RXdj/2l8fakN29bXsTfSSqsopDCkMb51e7KpxGaFIeTWjC3wV/S8Whb7dW1+gr&#10;gNqo3k0SXk30sUnqwdR4Nf085+MRUiBWmTShCU34O+BvqTgq6GEcv/QES3dcwMo9V7Fi9yWs2HUZ&#10;y/ZdxpJ9l5roI9LSHSdx+Ow1+2FDwioQqZLXwyoWfWa2BjefVODWw+e4cPUmTly4zra8i8u3nuBZ&#10;Uf1PAruopGqMp+MJt5IqKS3D3QePcfv+Y9x9+Ax3Hxfj9qNi3HxYjOuPXuDWo+d48PQ586j8KRYq&#10;P5MNm5fHz0tw5V4xbjwpw7nrD5iXGzh5/jpO8/fWvafQ99YtGF6fqXV/ccn84yX9cd8jistVtnLG&#10;WYSnpco572lIz4R7FTYW4EVZBa4rz4/Lcf7mIxy7dBNHmIczV+7hzoMiuMxHBd2wClw5cUdbVlaO&#10;26zPW49LcevBcz7zjL+sD5I5vv+U9VJk6ub6/Wd4UFSGSkUpN935/pyNrQYPnikO1WEJHhXLm1T+&#10;a9P3LEoJ832T9Xz1YSnustxVr/viENN5/OgR2+Up7jA/9+4rPy9wh210+z7z/LiEx0Usi9I0pol9&#10;zoB9wFWFq/df4Brrqbjc6RHm03D6SJxC25yVVVTh2oMS0w4Vzgcp7TfR7f0iPnuV928zvXvsM/ce&#10;sG5YZ3cfFuHho2e4TzJ1ybzd5rWi4nof4XwLKDWTQ9PvbP2W8eK5a/ews/ACthw8j21HLuHindqv&#10;/9rPMdd+5dH9LU3nBxUs/w2279VH5bjJ/CrPyt8d1od+DbF9i8qdejN1aON7H/xtJ8e3nbiOsNxD&#10;CMk5gol5hRiffwwTCo5iYsHhJvqINDqrEJlbTr/skEYGq5M25nFUWZa281DAmav38N2gJHzqm4jB&#10;iQWYNHMZhiQtxc9j5qCdbyT+n+4j0SE4CZPnrMX9Yn0hkCxY+dw86yLzeHo2Ww+cwP/xSUSn4TMR&#10;nLgUvcKm47fQaegxJh2/jZ6FrgNjET1zBZ5RFomN9Kz59LIRJED2HzvQqsd4fDMoDqOnLUPYnPUY&#10;PX01AuMK8M3gNHzaNRQ/D47Fmr0nbXlrqMgoDKrI5FWMQ6xuv3tejSIKvMF87h89QtGq90T8PjoV&#10;t57ZfL/k/npwzxMdPH0J3wZFwntABMYmZmLczKUImbMavtG56DQwFZ/0mozWAXHIXnfQVrPywF/7&#10;rcwarNlzGj+PSEW/qFyEpK/AuBnL0XNyFj5h3XQeNgMj01dhbPpSjE7Nh++kmZiZv0YPUlhJSJOc&#10;FipmGYKisvFZtzA0+30iAiPn4UWFFdL6fuPLrwXLWODv1AVr8emvI9G872T0Dp2F+48f6a4JUx8v&#10;KDn7Tc3D/7tPPH9zMHDKQrZTGn4PSUHPsdPxy6hUtl06dp2757QVlSPTs98ZBQX7U3QfMw3/030i&#10;vhoQie2F5811tanCuXvZ9duP8cvwVHw/OAHnr9wwYUx7Ox/nXbphN3oMm4KBcTkISyvAuOnL8WNY&#10;Jv67Xwq+HTUPodNZ9zP+wJCU5eg7YTamF2xDkSOL3x58oJKKlFVbsOksOgTGsz4nw3/SQqQuXof5&#10;GwoxInUJOgTE4x+/TkbfiZnYRXlmVQzzWV1GYl9V2Zz6vHHzDrqPTkHLPuEIilyA/pPno0dIOnqw&#10;znqGzUQ31k3PUbEoPHfNhK9xMQ5Th7UGxrvgb6o4arDl2GWMz9mHiYuPY2LOfkzILaRgoxJpQNg1&#10;0Yej0VmHMW/dMZTK7VNLGH5tXHHUkGk1L2LtQuDstfv4cUgyeo2bgYfP9Wl5KgcxioMSWtcJOevx&#10;We9ICiQKy00nzcfQ1eZuWAtSFtwDfNE7CkMj5qKs3IZyVASJYWTF6WPFLnoyoqoy86wEn5C9eh+F&#10;ZCSi5v3BM7GtymHjFjYdOo82AQn4ftQcHL/2hFeqUFnJOJy8uEw+qEB4GpWxBc17Tsbui/eRv/Uw&#10;PvlpHEZNW/GKt1QHZm4IKLxwG18Fx8AvchGelClu5fkFf22Z1hy6gLY+MfhtzFzcuGeFioShlEeV&#10;i3FUOlax2qDaem2rth2ikJmCsMRslJYqHkcgsZwmBdazUaQsr6tSuaymtV2C38Iz4ROTg2HJBWjV&#10;ZzKyNp/mPSXHdCh8q2gICGsLz6KtbzSmLz+Izv4x+GHILHoDT829xhCSkItmvaKxbf8p54rSVSHc&#10;dc7fqlJWyws2g61nayjU4B49lV4UkF3GZqDLmPlUzpMQMW8NSnSb8VRKShMPnpVTiE5Hv8mLeGzr&#10;RXlXPJWsK9tihLHIbV3NWrodzXqMQUzmFkdRuUllZrxV9T3hN+Pi/YfoFjoTn/cNx8zVm1Bp0mN8&#10;8h6rWG72RaVx+vYd9Aufjk9+j0JoUi5eqEs43gIzbT7SLbwoq4Q/+0f7oCQcvXjHXLN5FCm8bRd5&#10;kmYUgO1q2tbFtJw43gV/W4/jUZkL+TtOIW/bCWw7dQ8Zu69ibM6hBoXdR6e8Q5iQR29n8VFMWnIA&#10;E/IPYVL+SUzOoyLL3YfxvB+WdQLjMk5iYvZJTMg6ibCMUxiXc5TP7cek3AOYnH8CE/OpBAt4voTx&#10;FdCDymPcjKvBNP9JJA9v/vrjKClXD2cnNX1SrNhI56RQkJyrcZjh9pNS9Bo/F7+FzcKtp2QeCk91&#10;cFmMNdWlZHIrADYdOI+O/WPwTUA0jl69a65ZIVKLs1Qcn/WLwqCps1HhIfBrUUU+rSAzuYwIpg3o&#10;5MPGk7P2AJr1jMWYtKUodVVYgWIYUAKNAv3sTXpBMeg5bi7uFYsBGQPjqtQQBAuuqGTPLVp1EJ9R&#10;yS1cf8Q8rzBTZ27EJ10nYFruZideMXIFH6Mw4JmeMwKE2Hf+Jr4cmIjAKYtQUmbryQgZWIWat7EQ&#10;LXtMxMTZS+0V1REVohSX4tMwh0KbD5W75KUBS7YdpuKNxhgKoyKjOJSm4yUx41X0lKzisHeEgyev&#10;4tvBiZi1eAOOnLmIL4MS8M2weTh31Qoq1aVw5uYjfBsQjoQFq8xQU396ee39knDixn1zvzGMTaTi&#10;6B2PHYett/Aqaoxisi1UZYS4qSfiwZMi9J4wD8FR83C7uARTZq1AC3piv45MxbnrTrqsj3sM1yNk&#10;FvpOWoBnLyTwHSGqI/3KkGA76NcODwGr959H2z4TELNoLctoQpLUBnpW9Wrz8LZ4UlyOgTFL0Kpn&#10;DDJW7zXXaqgw6DCb+q9UnLrmRHv34Qv4TMhA894RmPvHLpO6S33M8RiE4pIK+EUsQsfgFBy/9MBc&#10;s7GJbFj1J5XRGEe8ah9lSu+Yf+FvqThUMYZhzJlc7Cos2noBoVkHGhR2H5UWk5YcpeA/jnAK1XG5&#10;hzFhyWmEZp5BXMFBrD+QgZuXhqD6UleayL8DpweQ8/oBF35FyZWeOHlWVt0aTMo8jrDcsxhPD2p8&#10;TiGm5B7HJCmPJf9aXtQYlnGep+Iwfy2TNQheNneMYHcZi7pP+AJ8OSgBJ66I4XVXikN/KS6MYHfh&#10;IZmvX0Qu2vSPpOV/ltdexakrd9HKdxq+CkzBD3T72/eNpKBPRrP+pL6TkZS7xdiURgBZ7aUT+0vk&#10;rN2PFvRYBkRmYd/p69hy+AoWbzuNqYu2oPPgZLTuOwlRM5fiwXPGImaUsOVvKXPrVlTrCw+jfZ9R&#10;iFmwzJy7rdgHlE89w2fj//Qcj6U0cAxqyqiS+KwOWdpqq3Vx5MJVWuzJ6BychpHxCzEqcR4GxmVS&#10;uc6DFy1Wv3HpOO8eD9fQmLwKWsGqLwkhCQ0rQlQ+2y5L6PW08IllXHl4VmLzpNay7dUwlm0vZH1E&#10;YsUWKUAgNW8LPu0egRFxBfRarBJ7XFyGfiHp6BYyH4+LXqCkohKDp2ahRb9obDl6xYRpDONT8vA/&#10;feONd9XRfzJaBcSxrWLwxe+T0Ct0Ok7e0lAXIWtcwp2HRhnS05HyG5q0FP0nLcSzUqscl209Dq+A&#10;yWjTbwoyV2031+4+K0aP0LnoTyX83CiORsB+ZmufbXjwIj7vFU7FsdF0jz+LSzfuol3/eHQKSMHB&#10;S7fsRTWNPWoQU+aux//VdTIiaBwYmH5K5enk8vmLMgxiO7TsE4kfB0YZBf/NsJmk2egUlIxQKtLX&#10;lPad8bdUHLKUNDwgl0zN8aLChfmbzmJs9sEGhd3HpPGkEAr4iPyDVBz0KnJPIyl/GY4eTGUPCqKi&#10;GAycGAicD0QVz5+fC8KLC8H23hnSCd4/r2tjsHLTQkzO3koP5QJ/C6k4GHc+vRiP9P7Z9K6KQ4JW&#10;8lG/CnfnSQl6T5qPb4fRcrpsLVkJUaM4KCTc9ubZW8/RLjAJXwVF4cY9R6DUw5lr9/BZn3AMjZnj&#10;+AiCjmzeDCRIJWwZt/E26imOln2i0ZPCKHvdUazZeRKHj1/ApSu3UPxS6JB5+bwWAGgVmXPJ4NiF&#10;u/h24Hz8T884/Ezm/XnIdHQeOgffkL6jEvjaPxEt+6Xgq4HTcPC84zWxrBVOfbiHzArPX8b3gxLx&#10;85iFWHvkCq7cusPyP8D+S3cxZcEmfNZ9HDoPYX1dvGnCm0lXM2bP2jKC9c8rDvFUbNZ6tBmQhIP0&#10;tOTtFFWUY0TiYvzj9yhkrzkg5xGTZ61Ce58IKn1r9ZaXVSB8xkoK3qnIWFNorjWGsWlL8EW/GOx8&#10;6XHUE6WymE3Z5AnZOY6XHsdTeRxzETA5E09LpDhUpipcvP8I/Xj90+4TMHn6Klx5UoZe4+ajf8Q8&#10;PDHhGoExUCyWbD2KL6g4pi5Y90EUx5Xb99ExMI4Kcjq2H79uLzLiKo9e6okXZS6MSluF//1bBOYv&#10;2WSuKRtqW6M4iWKGGTBZHkcaDp7R3E2NmX96+KwIj58+Q3GxDAuPfv8n8YEUh4qhAuhXjSp3SBX/&#10;AWr5vVDJ3GjgwebqCbVI5tbTCMvagwl/8TzHhMVHMa7gKMbn7qYCOYeUpYdw41g0ai73pWQLpFk8&#10;DDg7AtVnB6LqdDBqzgxH9ZkhqKLSqDk3hIplBMNQeZzzg+vCEOzcNRdh+acQuvgYJuYcZPwavmo4&#10;7X8GvavikNKoNNxoW+sMLbCuIylkh6bi2EUrTCX45EHKvlKYB09L0GfsLDTvF4sVBy/bME6/s7/2&#10;yumrD/FJv2kYFF2ApxqOMTckkBmOx/I09ISGlSvZRyRYTVYcoZG/dg8+6zEJo9OWotIZu5c3K3FV&#10;znAmPK/pjlF+CuCkceXRA/wcQq/EJ5oC/p7uNIilWw+hxW/j0H1UCq7de8L4KRwr6bMwHrfsOnj+&#10;Cr4ckoQuo2biynUblxlSqbKCb9Ohc2hPi/5nKY8bj01+7MS2eEDj9lQcVBjGWzPCltb4tiOsPw1V&#10;5aGoRBa8LOxq46GYItTDw2clGBCRiS/9InDv2TNesR7GxTuP8O3QeHw/PAWJBXvoAYVh2e4TvKOa&#10;scprzsoD+OS3aEyduZznDUTuYGRSNj4fkIB1B6U45L3RqzDtVPuUylbKCy6WQ3VuBSf7xMOn9Epm&#10;UsGm4gaFpXlC7xBRDqh9E5YcQNteEzAociF+HDEbvpPn4tELZ3FCA7BGp8WMxVvRhgZIbMamOtff&#10;F5pnSMjcgX/8OBp+U2bh1nPbjtXVJbb/mWMpPvWwGizetB//3WMKek5YiLtPWSa2peZl1K7u+bzH&#10;NGQCpmbj60FpOHzB9hHxi0wBcY7a/UPigykOWWtmvb6jMOxk2YfN7FvDSfby3edIyduLiZmFGJt7&#10;HhOXnKRw0yR5w0LvY9CExYcxJe84puSeQEjuKazYmMuM+aHq7CAqjHcheiHnffD4xER6L/sRSgUY&#10;mXXEDFc1lO4/i95ZcdBaNxN8jrQ6feMRfho1ixZ5PFYfuIT7zyrILKU4fe0O1h86i34R+fivLiPJ&#10;JHNx/jatKE1MuopN/3On457r2H34LFr0n4pfhsZg96nrOHv9Po5fuYuT9ESO0Trfe+oythw8hcsa&#10;e6+hIKzSZCmfV98lstbuxj96RmB42goqDjEx70pgiyF50ljv1mrQwVG5+D89opG0ZB95gc9pFYsO&#10;zP8KsnyFqZsySuqhySvw/+020azcel7Kh2t4n2WQcBQKz93BV4PT0XXMLFx0xutrZN5LHhgjCUjP&#10;20LPJho+U7JxT8uWHSVha0U515G8Ihvn8i0H8JlPHIYkLsETpWkgISPe5RNOHbonu8/dfIRm9Db6&#10;jpuOR8ZS531T58C6nUfh7ZeI//ktCmn5u1g2BxpXZznn0Rv5P92mYkD4vNp79SDhPjp+Af5Pl1GI&#10;y91khnPkcZ6mojx95Tbb6gq2Hz6DQydOoaycioFK0ZTKZhO3Hz/Hr6Hz0cE/AbeeSLERvGlnjGyZ&#10;j1y8jS7D0vBJnxT0GL8A56+7J5FfhSk/29rU7fK9+KLnJEzO2G5GMv48VM/lyFh7AF4+yWhGjzRk&#10;xlIcY35K6SVIeT+kMlmz5yy6DZuDL7qMR+zcpXhm5rcIyVnmz7SuvGXi2pMio1g6DZ6O/RcbN1Q+&#10;FD7YUFUVG0nryT0V8ofQzu8DWVmVKGXjVKCETLDm+GWMy91Kb0MTyX+1x3EYk6k4RGOoOJZvyAcu&#10;+aPq3MAGlMPrSMNZ/fHouBTHAXovfw/FoSEVMaNhSDLDjbuPETt/FUZNW4JhSTnoMSYRv41OwHAe&#10;pyzZhcPn79e+P0EG0nM691Qcbpw8dwWjUvMxdvoyjEjMwfDUPFI+RqTkI4RexMjUpQiOXYQtJy/w&#10;KdplsnCNwWPj2LjrCEZGz0Nq5ircp2CysOkoJbfQqo/Ne05gZNRCJC5Yjev3nJVEzJ+dzOXTjmC2&#10;wrkGh85cN8uOh8fMxYGjZ8w1O0dna+/QmRuYkJyJ5IXLcO+xhCJT53/pFesnVeJFeRWiM9ZhGONY&#10;tfWAXakmwemuEikMs7LIxrnvxFmEJmVhwfJtePpC1xWfFIu7cnnu1INw/OwlDI9fhDl561HkvE9j&#10;ViMxPpUrPXcjpsxYgWt3tLqMz1Fp1DA9xXH43DWMilqAhPnLce95w+89PGEWkvK3YVhiNj28AoxJ&#10;W4wR6SsxMjkP49heo1MW0yPJR/zClShW3TiK0czhEHfuP0bknCUIT1+Cx0XyOFjHLLLscg3d1Whl&#10;GJ95SuEbk7ke4bOW4sa92vck6sOuVqK9zmfX0oMKSczAomVbzPsiHwJVlRL+Mh9qcPDSTUTMWoMe&#10;wxehY8BsKr8UfDM4DqNSMs3q0FJVp4wJGkmVFWXUFVRoNBzkQbqHqm48fIiYBeswJi4LB46rD31c&#10;fBDFoTpWN5cOvHr7ITI2HEL+vivYe+Ex7j2qeNm4CmXHHkV6yPZqXVUcOpPtI1Lz2Du8qvFaw9A2&#10;jISFuW8SVicyJ+wX7CayDNVpDRPQmauwDX3h3jNMpbcxLp/CPL/Q0KTFR14eNyQEPwgxDb1HoiXB&#10;IXkXkbRiP24cj0XNpb6ouuCHmlNUCqeGkgJRfSYY1edHovrcMNScDuA1Kgveq6K3UX2hH+8Nxrad&#10;ixCafwpj845gcvYhKo4TTOev9aJeR++sOHjv5V1ZqMZKFXRV5MBpYxOjEYI8NtcoFMx4vjkh2WAm&#10;6CvQRSdOE1wBee4IIU94Ck1Bd/VuBu/wngwk2zsbh+4qXq1kEWfYK+547Y/+KH3l34HJj/qwBJ8U&#10;DMkzJROJFYqKwwp6hVdateFq5CkovzLezDPmqgmnctSGJMz9Old4as/1W78u3HGqTIpJq8R0bMFj&#10;CjlTPyKPOwbKeEMwaege88043LHXwn3f5smUjb/mispuVnQpjC4zV46HaGqP58aGVThnmauFjaMh&#10;KBcmnJ55iYbDvjsUD9NWGRS9CmH6vfqBu+wOlHG2palnlkMGhepWcdj6VRiVw+OZOnn+OPgwikPk&#10;MPzxG08QnncAoTmFGJ9HQZJ/DKG5FJ7OmHz0shPI2XUZ+09fw7lbD/GwSJ6BG2p8WiRaT65VE6oo&#10;3lVFiUG0zNFWj56gu0yGq6LmlZWo66ouU5kMJ5g17Izj1JX7GLtwJ8LyjyLcWYXkVhZSHp6C70PT&#10;BP3mH0EE62NSzikqrqNIzFuCE/tnUykMA06MROXpQai65Ieqy4GoODMYlfRGqi/7o/J8AKpODmeY&#10;Yag8NR6rN2cjPGsL837OKI1Ieh0TjOJ4Nd1/Fr274mhCE5rw74YPNlQl4VBBLZ+15RRCco5iPK3i&#10;8NwDCC/YjykaIso+QMFZiMjcY5iUfxqjl1zAyNyTJmxI5gGMpyCMWnoE09cdx/JD13D42lPcoVtb&#10;Qo9BYqecCuLUradYtPU4IvN3I2rZISzddwGPnhbzrp2sPHLlEW45K2ykqN1WhoTX+hP3MJ75GZtz&#10;AONyDxqF8bGVhqUjrIOTrIOjTK/QeAoTF59BWM4xTFmxHev2ZuP+6fGouTAAON8POOfLXx5f6GsU&#10;yLljCViw+Q8+x3xT8YxnnsP0XgcVxiQp5AbT/OdRk+JoQhP+/vhgk+MSEcUVlUhecRAjcmVZn6JF&#10;TIveLBfVVh9HaSnL0qeAobU/uUDE+3lUKrL+NWSUp2EjWdGWxvHaWHopoVn7EZZ9EOModGWxh9GT&#10;Ubjxi09QAFOI6iW5pScwJvcoPZ1DOHLDjl1W0wvSGKCdZKzB2XsvMJXCe0zeCYxbTMWmvEiJeAi+&#10;j0HhpkyHMY4KdMJi+8JeOOsjQuXNY/nymO9svfx3BFOpICKYp3HZxxCSy/KxDsIZJsLUI5XuUsbh&#10;vAAoT2aS6s4jrX82hdAAmL3hFJ5rTSnr3AwbGNe6YeiOaR15lWYilmdmWJJ3bBTvTe4oFK26gCHT&#10;F6xSe3vowUqSzZc7LnugayLl3Rk6MNd5Ls9XwwgOXlMNetQh1Zni0lCrhuHsuR2KsmkpFZuOQ0rC&#10;Jv9O0JCSNgR1R6Fa0VZGJsumnCqzm5TAR4TqzLwx7a5Lh1Rp7nJ6HGuAU3OZdh5I4fisWUmm848B&#10;tQP/upvTnR8zTKT0HXLnh6S8qU515lQpSX90QeE1ZK+hM5WZl0gshX2a4ezoiXmIV94BCt4I2f5k&#10;SfA8fhd8QI+DVeByYc5qWvX5xynUT9Ii/uvfapbiyNx2mp6K7URqPg2AmYYijl4rwgQtYy04TsWl&#10;OY5j9I4ajquJ3p1C6FnO3XIez8UxYhe2gen7pvZfha6r35oJYx7r184faPz6z5EVtpqMFWPqmhjT&#10;vQ7p7aE3sMsoMayYsiLLCAYJdhbO5F95VhpG6hKmMLxm7vM5TVQrYAOo1pIiRcnb7iBmeJZp8inz&#10;Tzfd90wuVK8mJ3bdkKjh2BuGwip289coBnKJJs+pmKTAbTswXpK8eQm0jwkVX3yq+VCRzk07GknN&#10;Iw1Hk+yKN15TPWueyzZFrezmpQ+B+gLV1AdJuwy4TN2rFfSCpVrB3jdzKc7vy75gXlZkr5NSNNe0&#10;Ws7WqUpSYcql8vGCyiplorbQM4rvPQqk/qL81SdzXWkojJO/xvrkm/DBFIe1kmpw4f5zTMzaQ+9A&#10;Q1J2jP+vpNDcQizacoLej7qh9Thsp9eqLxfyNlOp0cIfy/yFG09HW4FoA8SG42uiWpJiaOi6J4XS&#10;WJi+7iTuFzuijP1CfbPR7mnuiwWtDFBblbJvs+UMY0pYvw8ZpiZpBaNyIhNCHqhhlEYz0xgsswla&#10;a3HvSTGu3H6ACze1rPc2Tl2+iYs37uEBr1cqMUJJVBhlwQMpD+0J1EjCbo/CKou6oV6UVuHG3Yc4&#10;ef4Kjpy9hMPnruLQmWs4eeEGbj94apaxWtTm8W1h5JSpe2114jJlM8QrZgEK74skxKqrNCT8MaH6&#10;kZIX31po/6Wrdx7ixKUbOHz2MukSjpy7Yur72v3HeFapHiOozctYFj3vvvZhYIR/A5DOevS8BNfu&#10;PsKVOw9w9fZ9XLl1D5du3OfxY7MPVkntqiDTOkYJGGInqdbcLo0R1TEvqdtoh1ytoBLrqBTqC86T&#10;OnhrSEE0xA9m7zSmLx5wKwzP43fBh1EcSty4iWq4atwrqsLOc9ew9/I1HLrwEAcvPPjLaN/Z+7j9&#10;5AUrnZ1drrghae8KPH5eQUZ/jIPnHpEekgkfGDrUQDx/T7qPgxef4uClZ+at4wNkyEOXbvP6PdJD&#10;HLh4Hwcu3GGY2zh0+RYOX7rO37vYf5n1euk+9l64i70X7+EAz/dfetgg7bp6Fwev3kKRe1NB9g0x&#10;RmNd01hAEpoKwd/yMhcGTZ6H/+4RYTYobNZzClr3iUTzXhFo3icKLfrE8jgGLfvEGdKxqEXPSLRi&#10;eJGOW/aaik+7T0LfifNx65GdBxOjmryIUcwwEMUUkzcbvzGEmLdSTG2OgMel5Viy4yT8IzLx3cBp&#10;8O6nuCeh7YBoeAXEoI1fHFoPSEI7/yR4+yXAq180WvUMR7NfR2H1Hvc2IqZkxtI0aWoohlA+XtaL&#10;GbIQa9MjvvIQk6b/gV+C49Gu9zi06zcBHf2i0IHxt/dPRPuAVLQOnI62/unw9olHW6bn7ROOrmPT&#10;kb50L27pBTGhupxJl5ly1RcUgt7P0E7AxlNivbxge42MXoD/6TYJLX0i8Fkf1t/vk/FtQAQKqazs&#10;U38eSt7ILylTkxeRtdoPXLyLiTOWme1VWjP9Vn1j0LZ/HNoHJqFDUAq8SV4BKWgTkAwvv0S08oll&#10;XmPRI2Qu5i/dgYePtfGjUAlXperUxq5knGK/CvY5dxtJWaovGF1hVl/Z6zeLy5C96SiGx2fgp2Gs&#10;/97hzN9ktO03lX2BeRwQx74QDy9/EvtEm/5RaOMTiRZ9I/Hfv45DzJwClJRKNqqmlZz1WU9cu4fv&#10;fMPR6vdY9vWpaDFgMr7oqz4ejkWr9zAEQblq3v5vCOqrlG3GQ7NaBmXURJNm/YH/1XUimvWORDPy&#10;Qcs+MfhfP0/AzDy9dW7DufvB++KDKA7TMCqDOqNxJatw9/kFRGX7Y9CCdhi2sNNfTF9h6IJvXqHB&#10;izqTOmFIRmdDOh60qCOGNhjH35RY5qEq86L2GJah868xZN63rJ+vMJz3hi/8EkPnf42h877DsPk/&#10;IiTjJ4Qu+h6jF36L0IwfEJbFc/6OWfQN6etXaPj89ojNG4Cbj46rZ5j/UguNudyGJci88jCs1wqE&#10;pC5Gmz7R6BxAgUFB2SEwHV6+2jI6jkyaREpEO79kMmgCScyagtYM19IvicTrgWRunn9GhhkYkYsH&#10;j503cw3j0veQMcFzI1DVXzU0YN7UrUZ5RQ0yV+3HN0HxaG3iToZ3cCraDk5GuyHT0IqCq+WAFLTw&#10;SUPL/hRi/ilo5ct0fRMp0JSHFHQLnYGrD+w8m8okgWSGL/hPqwCr9S6AGeM2ucATmpkxC1cZJdHG&#10;NxZegWlUDGloPnAmPg1Ix2cDEtCagtKbQsmrXwQ6DZiCtj5T4RU0Ha2CZqKtlFow77O+2vpE4aeh&#10;CViy/bij/oyoMmU1ZxRa7iEKXbI1bv/GLliLz3vHomNgArwHpqGVfwK6DI/HCVr4HxJ6D8GtQLU3&#10;mbbyaNd/ClpR4LYfNB1eg2agLduwnS/bl0q6tW8M2jFPbZmf5v1jTL7aUlB3CpLCpmIJSmYbJKKZ&#10;Xyq+HpKEgh0nnBKxrJXaGFNt3HD/U3tUVNj7Ndoh2bzgCdx/UYmYBavxpR8FL+vUO3ga+xX7VlA6&#10;2jKPbYLZ/myT1lQWLQfEogUVe0sq9lZsg9aB7BOklv6paNUrFut36U16pkUhWUaFVq1Vo2b5MHDm&#10;+iP0GD4NLfrFo8PgVHQOjIEX615b0WesdZSHacNXoasyPsycoPo1/0bMX0PemUjeoWHDPLcexP5B&#10;QyBh4R82LGHbvpbeBx9GcfCftvigk8UTigDWiTSgXm8xe/iQQd6dJGw86W3C2HAuamEXhcGrZMcn&#10;9eKMJVmg9pnXU934X73mSZ7PvYkaevZd43gXYnk1GVrlfoFItjXT499SFOHei+s4d/cwdl74A0sO&#10;pGPmxgmYvNgHIdldEZr1K8Zmd0NYbnfzq/PQ7PrUFcMzuyBq8WjceOLswWNkozp2w51fk4Dq+Nbe&#10;tuwemrYUX/SagvZkIK/gdLTuG4H4zM14WlmFB6WVuHjvCc7euofztx/g7M37OH3jHs+LcPZ2EY7Q&#10;M9px5DI2HziL9XtP4Rg9KwkFCQTFrhe6tK2HEVvKl2NZljN7+RsO4Mt+k9GqH5lu4CwKsJlUHNHo&#10;0G8SBoydhWl527B+/xmcu/0ETysqzV5AzytduEkrf9/Zm1i8+SAiZi1Bwca9TnlsfxNnyOM1Y/S6&#10;LKVBPKepGLdoNS3YSbRWE6kIUqk0tE1JJDr7RyJ+9hKcvnSTVrC1fN1QTT4qdWHD/pMYGjsP7X0m&#10;0yNJRIfgFLQbSIGrevOLxde+U7Dh4Dmbpp4zprQDXtR1K0xsfpKz1uJTCjopDgnnFhSIflMW4MZD&#10;503sDwHVOeukhFmJpqJq1YseE5WkFHCHwTOM5d7BNwIRc1ZQYd02npEnlN1nz0uw+dAlBEZlwove&#10;ljeFZKegBHTkbwfWoRT+twMTsPbgBTMAVllBT4R9vyFot1tXZQUNdyvI7xZXYgQ9i2b0LNtJUVCB&#10;tQ1KM9uVt+o1CT1HxWPyrMVYtv0ICul9X7z7HI/pJd8tcrEPPsWO45eRu3E/4iioB0+dixFR83GN&#10;fVUwXMACmHfMWAfm7X+W6NGLEoxOyqcHo40P442H1YoKqvmAeCRmrDN5bAiqGbvwx2VWn46iwfWF&#10;j7xh9gUqsnb89WZdLttx1IRXvSum91UWnvhwcxwiZcgcmEv8sVbWW/1jBbgnlcykI4W/ceE1FkhN&#10;5I7LCD9TAbIdZTnqnkazJQLtyLjZroHpm67izo9pI/eJ58XG86hUNJHqIutXo4RnZSS9la5UJXwk&#10;8JQH3qdgMC8e8kyiWM+KlBfzCdUG0y7ndW2doKE0+6ysEhMDyykyk2bO8+/yz6gDxiXSsfItS9uN&#10;h2U3sPV0PpJWjqSn0Bcj53fBqIX0LDLoZWR1QWhOVyqMLlZpvKIg3EQFUo+GZ32L6GVBuPZY32lQ&#10;3vXXXeZXoXKZ2jJNoT/A9IJdtDTpVdCa86YwbNYvEklZ6xVaD1hy45V6rU/6EYvZXAhKxfQhl4Y2&#10;aqjkStF/ajatbQlspklB0YrW7jcBkfhj6wHWoXmsFiYP+jUx8Vdk814LE8D565zrOU2SEoevPsP3&#10;I2eznHHoMJCeixFSiUx/ClbtsLvPup9042VsJn3xilF/0FD/H+u30zqWR0YLPDiW9RZrBFAzel3x&#10;ORudMtB4MkqaMFFIgDnxEcmZq/B5n6kUwEkUmmlo0T8OvuFzceuR3sR+d0hR2n5secC2A6jcb+LH&#10;EeloRc+tk38ShaW8NXp2/rHI2XTEKTX7b4X4o2696p5IPVrQ0NKyDbvxLQWkl/9MeidJ6BjE+KiI&#10;P6UBMGWhNiZU2qov+4z713pfajtbj3qVQJ5MOyndIBoPAaqDNPQenoo9B06aflMXilfPi3jX5NXG&#10;/Spq+58OXnrgpk7s8ZINe8w3TDoOSGO9UPn7R+Nz9v0RaStRajw0hnVR/jC4pEa1WZFVjTtF5fAL&#10;X4BWfaeiUyAV78B0tiPbbnw6lf5Tk3I58yYJ86HwwRTHh4CYubJG47IScnb4QoLbNjwDqG1kInk2&#10;kH6cQ3cYwxlm4M9ekBLS3jD25tvD9gXGYQ74qx/1EXGhohIpCQdGaWjMsboIRRX38LD4Cm49PovT&#10;1w/h5NUDhs7ePIwrD07g9vPLeFpdTEvf2KPuCJhvkmbMnHQVn4vKpbGdMxuFLLVyWVI2KtXj6Tsn&#10;MGt9FEIyumP0wh8wvuAHjM39ll7ED6SGFMO704is7xGzbBCuPz5n86E6MwVzylgfrNf6imPWkl1m&#10;OKoDhXj7oBR8RoZIyLa7gn4IKEW30JXH8tvwaCMsNLzVTkMS/WMxfuZKvDB9jeGc4Ys/DSMkgKMX&#10;b+C7oGi06h9D6z6ZAiIBrQdEw3fKfFxxhtVsJ264zoyyNULPUqX50BJwv7wGw+Oz0LL3VFqbmgdJ&#10;pPKIRsueYVjwxw4TRuWWt2mbRKaNfvUH9KjW4zN6eh3k/Uhx+MRRIM0zn5V9V6jN5c2blUEeXoN2&#10;DP5uoIYUY9FmUAq8ByajlU8CfMfNwk338B6FpHaAMG9JmyuvwhhS4usaW1/3S6swPDYTbftH2+Gr&#10;gAS0ZVtqviDTKbsb7vqzCoS9jz+zCjaidZ+Jpr91IrWl8mzTLwLzlu82z2j7ltpSfFjU5gU4df0h&#10;ug1LQcv+SfCiAujEumrTdwp6hc7G5QfudiBf8xnh6oMn+H2UhvQS6CHPReuBM9Cq92TMyNtsVm4Z&#10;P0fGt2OwfCj86ygO24YeoH1PwXr/+S2cvXsMh65uw67z67DxxBL8cSgLS/cuQPa2FCzcFI1Fm2N5&#10;nITlB2Zj3fEMbD+7HCdv7cPjituM0goIE7dtm7eHhhacYQULKgU8w5WHZ7D/whYU7JqN1BVjMTl7&#10;AMYu7I5RmV0xQpTxCy3vnzA852cMz/0JQylMh+f8gBG5P/L3R55/hyEZ32BMZmeEZnyHsAW/Ijov&#10;GNk74pn3pbhw7xieVmkzu8bY5u1xj8orf1cywpi/0ZnfY1QWPQp6BiFZ3TGGCmRsdk+EZpGyu7+i&#10;BN6HPozi2P2K4kjM+nCKwyZWQ+Vdjt9D02ldJ9JKTaGQ1aRrHCJnL7M1L4ucDOdm0j+PGjx8UY5B&#10;CUuoNGJpHWreIoFWbSz6TZyFO0+KTZoSnJUSjM5T9SEhYya3HWGjX2OZ06N8XlGNIXF5aNZXwzZp&#10;Zp6ovW8yvqOQPmo+uKRntA2Q84zgJJS38QAFpjPM8ScVh2I2nGMUr/V0H714gaDIhUZRdGA6GgJq&#10;RkH/e0iy2fHYtAvJ1LeTtUZh9DnNKXolLip2eTTFJWUYHJuP1v2izVcH2wZNQyuShrBOX7KfifUU&#10;0m6s3HkUrZmP9hTUGvLz9kth/pKxfLvm6fiMvm2iZ8zQ0oeD8qH81EL5qsaDknIMoxL0pkfmxXy0&#10;C5YHlYTvByfihIZeHRzh8Q9DkuilqL1mmoUEPw5NwLHLdkt7O4JjRzOkHY3R/YHwURWHsqm8Gtnr&#10;kWcJiqcv7uEGrfF9l9cjZ28aElaNQfhiX4zP60GB1gUjFvyA4Qu+x8hFP1Dg/YQxWb9Q4P2C0BwN&#10;o1jSuYZTNKxiKNsOr+h4dGYXjFz4Cy3rX804/dw943Dw0mbceXgNJeUas31zJRaVPcO5e4VYsicN&#10;0UuDKOh/w+B5v2JUxs8UvD876f6KEA3r8HcsBafICFHNARjqZuYExupX8wTOXIGZJ3CEtYaDaqmL&#10;iX/kgh9JP2NsZnfmvx9ilw/E3LWRWHFgLraeXo69l7fi1N2j9F7O49r98zh77ygOXNuMdSezMGdT&#10;FCIXBzOPzOuin/jLelO9OOmOZTqqK5tXp87MNSfvf4JqFYfzTQXJAlPXjdS3mOcVxbELbfw0IZoM&#10;74Bp8OoXi5HxeViz97SZt1i35+RLWr/3JFbtPIaFy7diTsE6TF+6HVEZa3Hskr6t3Bij2+txOZvJ&#10;kPFUUhTiAbQyfZPQbUSi+X61IGFRr+v+aWwqvIRWvnFmkr2jFIdWZJHhNS9iwIowgwpGiNpLr0Md&#10;IWgqEVi/5ziVUhy9BgnNJHpTiRSMsZi98qCNksKEIoUHSkuwfws2HWCdx38QxaHM2x1+2fpm4UEN&#10;Nh+7buZe2rPMHeURBNLj8I/Fsg377CNEnSJ7lq0hOLc9g63ffQJfB2qYaRraGaVBb46CdfaKXbbM&#10;8rjYzxxzEg+fFqFb2Fy0ZJ7aS9kwT60HxGN8apZVfHxKZTArayWA6+bQAa9pOJ31r08EaEBCIdV/&#10;dKx4rPfFEwVlmPrKSzDhaazKQNXd2dkb0KoPyxI43bRjZ99UdBmSjEPX75H3n+CXwVFo46vJ9FQ0&#10;o3c0OiEbL5yvObrzqb9u+pD4uIqDFaFVJZduH8HC9dGYmh+AMQu6Y9hcWt+LvqX1+wOFzU8Iy/kF&#10;YfwNNQKuYYH0bkThmNONgr4rqcvLCd2ReT9iRN4PGEbhNmT+9xg2n0KVgnlKgS+ilwUiapk/j/th&#10;7KLuGD6L9xf9gpHKV/73pG8xmp5CmBQE42443Y9ISjOPZZICpSINo9Icm/0jFcuPCKMSM+esx9Dc&#10;XzBGJCXbUDwfmT6Mx7GTwpReAJm4TRAtcv84WsLJ9AroHdD68gqmW+4m3m8XRKsrINUIJG8K5Oa9&#10;I7Gt8PU7hD4urkDfiXPQkkJFwxqdyJgtKShD0lfgRRmZTwKG4V6Z3/iTWLBiJ4Uy8xs8jVYt88/0&#10;v6blvf9M7Qd9NHdmKuQd03YLo/O3nuLH4dMoDGU504MISkaLvlFIyN7mTLTaYSBb84Kt94LNVBwB&#10;cWhPxfFnh6qUeb03IKFrxSjLvnqfWcLcge2qCfjWUiDB8Sz7h1u1deHmM3QZnormNAK8mE5nKkIp&#10;goTsjWbbIolx9jYnR7TaT11l+zMMjZROQXFozX7WluXPXLfXVr/6AQ9MDZkXJG1d1YfiVFHN2/bG&#10;w9LTql2eu59T/zbtamu9PpSOMbS1lNgoEGDRmkP0PCaTDzT3Nh1taOR8NyIZXwbLk6Ry9E2Dl88U&#10;JOZv0u59zIM8ZLfy+Hj4uENVqjviwuMjFHB9MDqXgo7CO9R4CrK2e1AIkhb9htCMXgzD3w9g+Y7J&#10;1G8PClLGTUs/LPc3S5ndME6U1R3js3pQ2DIMj0OUjxymnduDxHzldkNILuORJZ5n74/N+h3jc3oh&#10;VPmVJ9FAuh+TzCR1LpVg/q8Yl6c6osdDpTaWSmI0FcZoKWDel/IYmyNlbD2M+vF8bPoQimP20t0U&#10;qPEUMgnwDkwlkUkGTIV3n4loLQusb6wH0Xrvy2s+kWjbNxwt+0fjk57h2HDYSb8RnLx42whXCZgO&#10;wcloT0HWzCcGoekr8UIf1CDMihuT+0by/o6QYImbuwzNfaLQyp9paiKewvMrKruD5xzhyTCVZH59&#10;p+R9ce7mE3w/jFboAClfKdMktKFXk5i91Qg4CTRjATekOOipdDBDH1Zx+E6ai9sP309xKAWzao6C&#10;UjvyasVZC5+pRsFrKW0r/0R0HpiAwjO3nWf+PM5df4Kfh2hJbDqNijQqwRjzvkdy3haKcJVTc6fO&#10;bhJE4YlLNEgS6AEmU8lG07pPMSvccjbsd0JUoZIKx3hOjXgcKqL7RUzNiR48dhpTZhQgInMLJs9f&#10;i6i565FI2n/sGp/W8+55rFehu/JcNEQqqJ1m5K9hvemdFq3uSqVXFEljSYpXK8iikJazzoQ1CktD&#10;nfbso+IvmeMoLX+CGasnm/H+0bSSJ5jhGwkaR0nQiq8vgD40hWR1NWSO61DjiqpOHl8eNx7+LyOj&#10;uOwqprpUL9w/gUZm/YSopb648dQtuNWRHa5qCA0oDjvHEYeO9DS0xPQLMk1S7jZz793QGAvV4ElJ&#10;CfpMWogvaLF1oHLqREtbS0J7hi3EffOFu1JUVpfBZUxA+9SHwLwVO8j4FMyDphmr25sewZeB07Dt&#10;kIbWNB5dZIcrzJto7ygCqHCEzXvPMG77LsuX/hTURgnEoGC782W+apZNFV5vcjx/8yEKI3p08oSC&#10;YtGiTzzGpi7Hi3pLYt8GilJi1j6pfNVgjjwODc9RkancEu7t6RHsOXaR9zWU46yQlEUu7+A15Tf7&#10;0FFIupg3Y8g7enb9gYv4clAq25Jtqnc9/KLxj/7JWLHtMO/a+OxICB8iDpy5ik7+EbToZ7Lc8gIT&#10;0ZzGx4QZy623qRcppfj0nPECGsiT4nOWewu7jpxFyz4R9GQ0b5aCtkEz0I6GzR+bnCE5aZq3gg1X&#10;XFaOUTFZaNlX75HQs9YQLj3vL/pOMKsNtZBIYaVk9CrCX4G/bHJ815nVGDr/F1rwFDCZ/wLCt4k+&#10;Cg3P+AExy/1w/clZp+XF2BRQjfFKQ4pj6S4zhNPBL9Z4G82pREYkZuN5sZYffgjYzKRkr4dX/xh0&#10;Cp5uPBxNxLfxieb1tUbUaczZLoc2wT8IDtGz8PKLomBOonCnYtTLa32iEZqcb9KU8NdwQ2Pj4K9H&#10;tdm2YkL6cjTvNZVeQwraMS1veje/jkjFKeeLd+YDS+bAjPq7qwMZa3YZxaHFAm2pOJpTcYSlrTAf&#10;Q3t3WG/DzMc6Uv3g+Vs0BpgfKg4tDJBHIKNgdPxCc98N8+6X6TNSbI3UAS9Xmhf3JDQltF2oYL2F&#10;Tcs1w3LymDqSOvnF4fvhyTh/w04Y152MBh4VF8N3ot4f0VDoNJOvtuxzHent/rHLvv1vXthTXTVa&#10;DezDzIdbZJ+8fAs/jphpXmDUootWAWn4fkgy9hy1xtS7t6veMTqENv0SjeLVxH0b9tfOgzXMJ4OD&#10;oMujhdbGh3z36N8ZH1VxqJ7NsCIL8rzsHpJXh2DYwh8x9i/wMJron0MaNpuS3xfnbx8zfeC9PI6l&#10;8jjIGOZlqGSjOEYm5uD5i8Zd/HeBWxg9fV6GwAmz0KxvPNoNnEGGZHoDU/B532jELFyLCm3cZMJ+&#10;IE6sKUcJhd24Oeso3KZQSMXal/Zo5bbqF4nUgm02JVrepVW1FuzbQs9OK9iMZr0i8aWGaZyx+xa9&#10;o5D5xy4Txg5RMayLljTTMKuFnOKlZP2BT3pGmDkjeRx/SnEYgS5xzr/O3EK5y4Up89agZb8YdPab&#10;aoyC1oOmo0X/KMzM36injJOh7OjjUPJAGpPWyrYZznE8AgnttCVb0GpApFFM2nGgld90sy1Izmpb&#10;drfAth5HrWLedOQSvAbEoD2F8ZeaL5MyD4pnXNHIWHfYyYJ9PcA+UR+KS+9M2bNjF2/hu+Ez4O0n&#10;40BDhsn4bnAS9h+/ZAO8B5ZtPUCvOJmKPZZKjcrdNxnfj0jBYbNajAlTQ6stzXsp79Fc74qPrjiM&#10;rSFXl4W6evcMIrMDMSrzeyqP38z8g+YhtLpodMavCNMcQwPCqIn+fWhUzk+YkP0bTl51r5TRiHLj&#10;ItD0cTK+XX1jLdPJs9eYF9c6kIn15m7z/vEYE5uBkiK7F5F2JRAZRnlJWiHk8U/njLdG23soeSPB&#10;mB55zOxHVWGmEs23mnuHpZtVR+2DplPYplFoTjdp/jI8CZsOnXuZe/NCm+M9mb2WZLlrjbyGWNz3&#10;TCIUeNrtkIXTKhszlEDhqWQV4u7zIgyeugitfo+mt5NqBTWVRxufcIxOysCd5/bFRCN8JbRVN7yi&#10;Z7XeRm+56w14bQpY49InbWvw5GkxAqPyaZXarVq8fbWggN4aParUBUtMGSRcFY/d1dfaxxqKk4cj&#10;TMtZRyUajS+N4J1GZcZ6T12BZ9rQi09LbNbWvVPHvGbq2/Mfr5sltWYYSS/IVhpvQNcfFFUgaGoW&#10;WveOYJklpFPQfhAFYr9JGB6/APeeqezMDxWby7zLoWpUGpZUB3a+gXVsvhFfhbvPSjAiIQfNqCTa&#10;BevlxWQqJXoRfaIQO2+18z5Dw9ALuCpdxsZCtOkfwT6Xgo6y6OkNttOuBX1S0GfMQuw7fV0p6wnz&#10;nJ4xeWJdKj9aNyalLFy4cR+/jk5BC3pv6sPNfVOoONKx97izAMK0xrth+Y4jZsVXe80/0YNsHZCC&#10;b4emoPCCnRuz77zwn/Jjs/FR8dGHqtTlq6pYrU6lXnx4GJMyfTA682cqDb1P0DRs9Xei91UcEghu&#10;hhqTsgTN+8aic1Cimaj8wiceI1NW4tELK+D0jFi4lMJYmymKnpe6UFwuqsRTeib3qRBuPXxmFMPt&#10;x8/wvKSE/ZAC3oyjy6VXsrJoK1FEwRg2TcM7kWboSHMPmvPQhHkrfwo3nyiMjs3CliPXcJsCurEt&#10;IAQJE72vcO7WIxw8dRUPnunNXSopWdDMr94JUO5LK6sQRev7U6bZKpAWJD2ddoPSoX232veNweDI&#10;AjMMoXCvw7FrDzE6bQna6Q1031jz1nsLKT7fRHwVEIU/dusNfqZoBAuL+zLr5Eyj1HToVhxr8Ukv&#10;7YGVahRo8x6TEDlntVE4gnKiei9jOZ6XlZPKWO/lKCqrwgt6Uu66f/CUdf7oKW4/KWZYilvWsxSI&#10;0jZLVqlUo+cuRyufqWhL4WxfVExBWz9N9sbCLyoTe87eQLl7q2EDPex5Dpy88Yj9Ip/x0MuggO6g&#10;uSO2n+ZoOlIJr9rtrKzTc1LCDUD5MXMqxIUb99BtJD007U82gHny11wPPQ//aPOC5tdso7h5K3D4&#10;3HU8e6F2dKNuf3jAfhoYlYEv6EW2Zx9u6Z+G74ZMx67DmstR6LrleBvkrN+D1vJgqGzb05hqpe+S&#10;D6PiuGgVh21bWxbDUx8ZH1dxqD6Nt6GNvSganPo9eWs7RmX/jFGLuiJMq5nMCivRv8YEbxO9P1nF&#10;0ePdPQ7bWXSGsekryHRUHH5RZriqbfB0s8lf+76T0IyWanPtICqidd1S5BNjXqjTeQtazBoK0VYe&#10;2rakpU8Svg6IxLq99mUuJSgbxixHpdXtchUbhhNOXL6LPuPT0bLPeOMFaAVLJwqPjsEpaK09kKhE&#10;tCtra1q2LXpPRkcK6h+CKRRIncnUbftQwPScSuGXiOa9YxA4cQGuP5RHwHIpCSlICsPKMlrSzqqp&#10;y7cfIHjyPHhRyChuvRSnvabaa9NCWs4tWR6v/lPRfUwahsQtomW9EAMj5qHrCN7zmUyPYio6DZyG&#10;jv6p9DBo5TJv3wbHIGPVbpRqDkBpm/LJgGMtq9w8M7qPZFlS9V6D2Lkr8LlWrTnLnNtTSLVj3Tbv&#10;Ncm8gd28L8vNetevSPXemvVsdqllnbcg6VjLX1vzXq8x6bj2SOUXpDhkoUu42bJfuvMcAyfPR6te&#10;UWY+QEN3XoH0MlnXHeiJte5LweszBb+HTMfA2DwMjl+MgKnZ6Dpc+3lFoJVvNMPpZUL7pngLKtxv&#10;A2LNkucSaUQaCVX0XMyb8o3ArEFQWBkVLnlVwPYjZ/HrKNVlOFr5RbM9tB1KCjpQAbQfOJ0eTSrL&#10;Hosvek3m9Th0CZ3NfjMXfcfPRo8x0/Dj0GR6kvT6NB/BepTi0LsxKzcdNGm+jh8aw4z8dfi091Qz&#10;TKUXO7Whpjfra/dJO/zlXl7991AcjeB+8U0krhyK4fO/xMicbzCc3sfIjO8xMvNbjODxiMwf/6Vp&#10;zKJvzY6xI+d/g1EZP2Dkwh8xKusXjMrUy4r/CfQ9y8oys62GaX+rLLXfjxjONhzGeglb2BenrtoX&#10;2rQ9i7XorIiqD8PfkmLaZI5CRSJldNxCfNYzAm3okluiMDFU/9x9rf59rcWn0qDV/Kn/DHTyi8Rh&#10;93sSr8mLoz9Qwqws3XIUfuELoS3UW1I4tvSlgPSNIbNSoGpuggKlfYBWCKXxWoqhdhK0VHTNAqfh&#10;f9NyH0FBX0pzXcM28jZMORvB89IyZK3ahl+G8HkKwOaBs+htJaO9Nv2jApGw0ISvXmpTmtq1V6t2&#10;9HJfq35RVJIxmJi6DCeuPTCCw2zWo6G/18goO86vGq8xH94anrwEn/SJrFOPb6ZX617UnEJuWHQB&#10;HhQ7/orevmae3MM5nnMMpcVPsWjlDnw3eh6a9ZnMOkwwb7C3Vv1SaXsHaOiJ5dWwloaSWBctg2JI&#10;cVTiCfiaHumk1HycvnHLxPeh8Ly4AovXH0AAlVsbekfNzS7FdjfkdloxpfZmv3C/96L3RrR8vL3y&#10;669t1hPxCfvC5+xD3v3CkL9ht9Pz3l20p2Stwqe/jkPLQHqTfvTSmI+W3UJoEB2yAWSg0zCwbf/x&#10;8U9RHFpeVnjsHPafPIt9p88b2u+Q+/xfmfaeYV7PXsAB0r7TZ5jv0zjA34Nnzv6H0BkcOHWOZb5o&#10;6+SU2k51cR57Tp3kveO49/ChUQSUDlQGr5tWJCRYtdU2BWtJpbbkL8GjZ8/x5Pmfo4eM4+7TIjx4&#10;UoSKClm8tMYouBqX38qv8mHJyR3KqNSUp8MX72Hl7tOYsWwHYrI2IDF7A9Ky1iM1ax3S8zYie90B&#10;bDh0GSeuP8HD4jJas1SEfFaW/usYWoqlssI9IEQfjec37jxG/ubDiFqwFoOjFqD/hBlUZHPhRyHm&#10;H5mBUYn5mL9iN72k+1R0tc9qE0W7fxO1H/OvJmgIKplUhhkJqK6g1e3C06IXePCsqMG6fFe6T7pb&#10;UoJyM/dTZtNQX2CGPFc2uZWH+4U3Zezq3SdYvv0IpsxehkFRCxGkMk+aDb8JszAociFC0xZj7tLt&#10;OHHxLorLPYaMpCQbq+R3RDU9EJe2WXe8MaGC53efl+LY5UdYs/cMFq7ej+SCbYjP3YrUvE0U7uuQ&#10;mrMeC1fuxqo95JNzd/GkqIjto7ZwIMPFGC9vD81JFT15jCdPn+Hh8xeGnrCd7j8rNjvzumiUVLnY&#10;zyrtqsPX2CcfDP8UxVHEegtJL0Cb36egM60nbTDXvn8SOvnS5dayuH9xakOLp/PIOfg5bAG+GZaG&#10;b4Yk49vBSfhmaBq+bpBSX9I3DtnzhsJaUlzusLXPuO/Xj6vus6KGnn817Kv330TfDkvFT6Ono+vo&#10;ufiKFlYnWryaTO1Eq+sr/rb1ncHzNGw/bLccMdb2a3qy2xtR57fB+IdWsF3K+efIKCsJLqMwdE1p&#10;vGHojJlwuTSsavOsPOldgZdv5Jp5EQo55dus6nGOpWjMKiBLRvnwugYQTF6YtntIrD7MXEOl6okC&#10;gGnpw2Pa/t6m41Ad6FzpKA2VTyWy5bXj3EqVt0lKt2Hobq0iNWcMKplevx7fnRQP/5jNOhm3OeR1&#10;I9X5qzKSpEDqkFNHZvt5lV/1bcrqCeVU5eRfxinhrnkrbZXvuZnin4Xawkw0uzSsaPuP8mh26tYW&#10;Ku4+4LST9dx4bq47fUH5Vx8w903rOLl/Nyi8Yteb79pGXcSWR4XKq77GejV5Uw/4/7d3HV5VXvn2&#10;z3lrzVszWZnYG4gkMSbRySSxYUNRDNhjb/QOFkRAxILYFcSCDXsXe69gQ0VBRZRe9tv7nHutODNO&#10;ijHv26zD/e79Ti+/csrvKG1Tz78tPgjjUAVMSlyNFgOo4lL1/EIESHPKgVL/tfijxbI/qGM+dYlL&#10;OzK770bPRNziXBw8dRXlr66V/WZoaiD9Mtwvr8KZgiIS+ovYfugs8g6fe83tPHwKR89ewenrd7Hz&#10;6EUj5f4clUmGH2esur5ZP238yUADk3DAnNzWwNIeGUncv31nduDAwe+DD8I4hIQFOWjeKwIdAynF&#10;+89CR38dCIoh8fmDMw46bdeTVVNdGaodDpqLbuMbi3Z+MfDyj0HXkXHwD52PkNS1iM/YiJiFOzB5&#10;Vg6GhS/FwKnp6Ekt5ZufZB01nnHFGecxMALtB4TBe4j2uMfg24BY+E1ORkz6BqzfdRr556+jsPgp&#10;nop3vCeeVNbjTOE9rN15AhPnrMU31DZ0bqDNgEi0ZzlkcK/D0BnwUD5ecR2Gxpp59faDNK87i+2T&#10;iHYBCegwLAFespXTRN14kLHKKGHufnuOg0IbJTT+e285y4EDB39UfDDGsWXfWXgP1ilNEk4yC29K&#10;qR1JkLTg+DoxslKtdiiY70MT4P3i3bud9aOwb0vF/869DPvmb9Zpx4Qui9FCqYc/if+wJLNoZ8wx&#10;k9BqB4YW87x1Exv9dPyJDDEwFt7DxRzjza4Vj0DFJRtJWmTT4ic/zQLrLHgMTzLXR+oEqyHoTEuM&#10;1aM/iXn/aLTrFw4vv0h0pcbTk8ylD51/xGIMDltgzIT3nkjGNIJpDI43u5DaDYw2J021r1+XBmmn&#10;h9fQeOM8yKS8xMC06EgG8qbzYn170b+nP/PPsqutPmeevN/B4GVDR3mcOCMTZS/mn91zxQ4cOPgz&#10;4MMwDs0NEjvyL6H3+LkktLHwHKrLZ6JIoKJJaGUyIArttc+bkm5n/0R8Tale+707DE9EexKnTjLX&#10;QILXlIbiyd9lRVXEvKNuBCMB/Ir+OvrLlDM/SYhl2EzOm2l30mlMhvs8gJoECbds4Gs/vK7h9CST&#10;kG0hLxL7L4ZpK5zd36+DPXKf870+/xsG9f7uX6fxkrn9Hnlp2olJegUkoa3vDEyau9rYOWrUWQRN&#10;SjcBzcdrDtn97HZ2sVTz4o2oaaxDdX01ntfV0JkZXb6yc8lmjp9+Xh5qM+fQzZy6otHhb/edXmbe&#10;XZqPSZO/KZoG/tPWWM0RKy72TTM9z796XYXsYni6Tx+1VSYtsUHNqaNBd0jY+WvFq9gVVt90bkLz&#10;/Xo2ayumPPr2NhSX5qbtOROVg6kwIjOFzTgUvxY/dRbC3IrJ/Crvyoc9Xa374ID1By/Cd7KmfiPQ&#10;bXwK9py+odhZlSyXKZ/ywjph2Ko6Ge9rpFNY1aXiYtpaWGd6OhhnDvq5sm0OyjGfStNcV1pfaRbU&#10;qxhOU8+627u+ppJx23JL1bTrFiqEHPPAtOpqtSZh29i0M2E+zFqR3qk9tRrC/wynGyzVGiWljxGx&#10;cDsCZ67H0bNX+Rvzr3pV29Uxv+wXOuup09s6UV5fr+tiq/HgyVMcPH0ddx6U8TfVP/1qAwErV1/N&#10;rj6VV71Gp9C1hsH6cuftTbwojupEZWU59aeeZ3aMKZzpU/aj1njWOoQCM6+1z5QDE7/qxw3zneEV&#10;l1n3M/1KfZB/qgdXnl515rZQ9Ru1k5LWX8NzVuUzfvId+ww9mvdyCvNr4YMwDnWm+roq1g0r6FWo&#10;wlzQk86Fbjt8AT4TUtCKUmzrAWFo4yeTCJSWJZ2bg0NvO21flBE1z6GxxvR2O21ZHCqtQExqlmEm&#10;nmRGMmrWfvBss42uI5mMTrLqulLjXOafpT1o66P8e/hTC6AzUjil9c81zUan703l4/+jM4ewVI9s&#10;g44DQzEiZC4eP1NLNg1L0F52aPfzkQtF8BlNTYdt/sOE+RgwbREGTUvD1yPYHj4TcOyya+ulGWQa&#10;tuwrRy4ieM4KHDxmbQyJgcgkhXlvCJN6FX/TAG6sYFokfnwv8xY1zIcx/MdhLS/61KDdcfg8Jsdm&#10;4MxVaxNIhEonkUXYdDsjx6OF4jeL5SRKdSS+usvcla7KKEb2wu8bsBsEXGlr8CuL5pH/RICZpoiK&#10;WRg170VQ7SnyOqVFzFmaC4++0cjaIUOGWg1roBMTtGeoRHi0wKssyGXl7kTL/pH4KXyB2UklGAJq&#10;6r8RD8hxfaamocWPoYhNz0WVCDQhwuxuo7uPKtElIJqabAxOXrcWbk0ZTV2IAbH8itPUlgSA18O7&#10;oe8KZx19MrwVBNgupk6A0rJKBESvgO5POXhOW6tF6nXuwtaRWUlrKGfSYgomCDXeegQEJeNvXScg&#10;ePYy1/WrBD2YC7rEPNhO9WIWqhumbxirYeA23dchP9q5pJpX2iLsFDHE0MWoXHlV8jVMwxofBC5d&#10;u4EpicvMnfSCKS8L664HmzadKkCCkYLx0QRXhZHDyad7Q4Fg/auOxGhYC6aPKU0JTTYncrJKbM7v&#10;mBh+PXwQxqFCVNey4tmZVSnqMWowPaqy7EBS48nZynfjTskTTJq1Gm36kri7rGuKWFnCpUM31CRI&#10;3HtNWoTUTYex8egprNt1CJv3nsLm3cew9cAJEpjzyNl3FhlbjmLe+kNI25iP+esPI3NzPjYeOEc/&#10;p7Fhx2GszzuMTbuOIXvnMazfewZZe84jceUu9A1dhi+HuxmI1jqYB5cG8iYh/bBO9fIu537/6ucv&#10;d18OScSXZKbtqRF6DU1G254hSFj+n93e5x4UhbfukLmHY9q8HDMIm4SIk4gy+5Il+EBY5i54+M5G&#10;/mlrv0eEXx1K0pYIrQwAPnr+HLceluJ8USnO3riL60XFLxibCIkZvCZRDTYgJecI2vQJw/7zbjtD&#10;JMdMz7IqxW8XneT3ZsljnCq8g7OFt3G16B7KXdtkDYFwU4Mm8CpB17NQ/fwZzt+6i5OFRTh34w5K&#10;nrpMm7M8Iq66wa9exveoA8gEycj49fh+XBKKKxRehM11y58hLmJyJCwcYEbCpo9KPoxOzIZHzylY&#10;veWEJXki9PJAJC1bi69HzkDf8A3wHhCKo5cK5YFtxA+pQsSs5Tvx9z4R5pIkA2kUTPNB+TMUPijF&#10;mdvFpgw3ih+ivMpuFbURWLjbW+kWl5bi5sPHuMO2ufOghIziOarIvOy5Dx3UbMSkxDX4KiAWRa5D&#10;hbdLynCu8B4u332IkmcuMy0qCetI2oNaSS1QWlmHSpnKZ950GLCelFUn3ItZp/WiM/y7+/ARLt+8&#10;hyv3H7AOpWm+Gzo1f4t5vH73Pm4WP8LT5zU4er0E3UfPwKffjUBQ8kqXT9s3jp4rQOvB8YhZe9B8&#10;N33XaBT2q9EwXV+qKUxfuPMAxwvvs+3v4bbrOl1B9SVv8ltHBvm8vBwPmb6tI6Do8VOcu3kfl+/c&#10;w8OnZaY25OrVpibNl3X/S/HB1jjeCyqwOgMfxYCFuw8fYlhIMlr6xqFN4DyzNqCTxjKc5kGG4j10&#10;Ltr2i0anQdHwDVqAoeHp8AlaiC6jU8zp15Z9w9HONwYeA+PRdlAcNY94Y3q6GYlEuyHx6DoxHYHh&#10;C/FzzBJjW6eb7m5guLZ+1iR0U0Tzt3ZuRvXWOzGsAPspDcjbLFzLaQ3lbec5hHG41lWMQTh+eg+V&#10;S/zFrpM+mYZXYBKaD07AQNZ78eNS22hNwEhOdC+ICFFGQt4jOB3N+0zDiJjl2H/2JomIJklEsKia&#10;sxPUUWKsrtfAb0Dm2n1oNSCSaccY5zE4hm0cBq/+wcjJO8owttOsWLcXP46eifHzNiJy0VZEZOyA&#10;X0Qm2vadjq8C47DtjL1eVP7T1mxD876hbG8roLQfFA+PAVPQotc0bD/k2mpMwiCWM3vzEeY1FIEh&#10;K5C95wzW5V/BqFlb0LJHGPxYjiLZnlIW3jFuxawaKC3XoQqbdl9EN78UdB41G5m5x3Dw1HXMWnXI&#10;bAFv0T8UizfsoV/VQz3yztyAjBG27zfVWBOWhddOg4Lg2TMcfcZl4GaptJF3M6yiB4/xz7EL0GVE&#10;Cgrvy3KuJe4nL95l+yUim8LVJTKtLsMT4DM9A8+rLbMWjl67b0zCDIvMQI2LQVbXNmLWwhz0npCM&#10;Cak7EbUoD+EZm9E/ZAGa/RjEtJKRf71YBTZOMaWuyoNn3xAERK3EbBLW2NVHMCYxC6Mik80amaky&#10;+m0gQZ2Wsg4tBs1A97Fz8APLPXF2DttxGwYFL0ez7mGsoxgcveq+26Oe+a3CwMlz8JfuMTh4/mXb&#10;Xr1fjC5DdPdGEr4fk4jvRyUidEEeYtI3wWd8Mv7aZwa6jU7FaXPVLmEYZS02HTkDD7/Z6D0+FRso&#10;SB48XYDFW0+xHmbisx8mmXu+X8W+E1fYLlFoMUT0JRWd/aLhPXgKPukdyr63ncWSEGIFlDMXb6DX&#10;2BR4+sVi5vIdOHD6EhZsOITvxqahWe9gBM9bRaFHjEiuAqXPKqktLsUn7BPdxs/FP0bFYzwZawT7&#10;9fDwJWjfJxrNfRKweb/d3VhNzcqysV8HHwXj4LAyhMXsp+d3txGvu6XP4TeFjICD2itwDjoHkLDK&#10;vsyw2fDQArRZwE6kRqCzItROSCzd0rUW2829AP4koPTjHZBoGIK0B01DeTNsu5/moENgMryGzTVT&#10;Y+amOIZ718Lw7+Fs/uwai13g5u8c5GaaTYyBzy9OMdNPU84rYBb9WsN6XmQ0nWShdZjqLY4u/hc5&#10;L9aXtz/rfIgu00k2i+kb9//r2/hehVvyEk6dL8DEGdnoSGb9d58IMu5wjI5bjuOXXAO68Tml6mpD&#10;GoWQeevgNTgSh6+8vJdZw9IYNTTDxs189GwJoHDgfCE6DgrH1Llr+I2dS1MP9glTUrLRjfV8rcB9&#10;XzedmJ20ZWJmWha8ukciL9+tkeh3+27Nnovo0CsMMxblsu9SYzDTHE2AUSqtuev3oUX3qUjK3Gd/&#10;RyXlJUnSdagg0R4XtxLN+iYgYcU+o0HYsrA0HBAjo5ej27hU3HoqZuHKo4wgmnMnxtvrMJp8Hbad&#10;pDTsG4EpyWuMt4rKWviHZ2JYaIqx7yVk5B5guiFIyd5lvuuiq5GxK9AtMJJSvzWpYsaoicGdr1ed&#10;rqU9iWY9JiMuYz2/yV8jNbQn6DsuFp2GJWHdkdvMsurNvlPetG5inzUN04AJSdloQwFv11n3CXHF&#10;LT/ApkOX0LpPJCJTs1FLaVzQOk5YShYJbxSOuy/KYnxPyFBGRC5DK99oaoZkZISdVrLtk75+J/7S&#10;KwSxy5VXi0t3StBtVCr6BSVBFwu7qo9oQHltNbzHLMR3ZECF911CkovBCpl5+ebe95Xb3RajbS2h&#10;zmo22XtPomWvqRgTv8JoEnqrtrMJNGLO6jz8lULwqJhVoPJkftf0VNKqPeZirMxc9z0fbOsGKyzs&#10;Pn3VGLicnrZdS2Lke7ZOfi18HIyDfUczCJam6IEdVfPJfD537R66jklGe3/tAtK01QwS95noQim6&#10;Mz87kdvLvLR3gO5bIOEl0dXVkB7+JKKSkAOonQSQOZDYaVeUJHIZuhOR1qUu2m2ksyVGMncR5TeJ&#10;+X/v/pMpIvmxzmob1KioEckuU2vfWMM4fqAE1mtSGnpPmY+eE+eh5yS6ianoPiGJbu5rrufEFPSg&#10;RPjj+CT6S8H3PyfCZ+p8BEYvw7DwxQiMyPhFbnDkEgyLSseoqDQMCV8Ef0r0Ucmr8OTJu2+Re/3u&#10;CRE8EkP9JknP9Xs1e78Gg0/kQrTqwUEWuoQSqcKZIYinlQ0IiM/Clz/F4cRZlzE5vWNfabDmZFFc&#10;VoaIJVvRbnAiNc+58KMkPCyc+QxNR+vBcZgyP9eEM1qtwjHMNBKrL4cn4kSBaw5fyZkLqIHbzxpY&#10;3sXsExHoN5l1N30pRsbQRS/CmGjWQcIiY4RvUc5BkiRNM1gi+jYaUfq0mmFXmTtIjhS4picaa009&#10;uAWlw5RC/947CJOS1rkInR0D5RV1CKTE/sPIZNx5ZImRZid0qU+jK69NgoVRDLNW5qITta7dx69h&#10;0/4TZpv4qUsFph2MXsB4JqWsh6d/DK7dLMLOIxeo4UVg01EXs6RHM+1M3C4uN/eByBTKN2NSMShs&#10;LsbGL0S/SfPxab8oxK3eafxZJtGAR6SEC9buQK9xs/E3Ms02vpEYwjrde1ZTY/KiHNYYY4ljGG/7&#10;IVHYnX+eSWptgeUzlnuBrUfOoXXfMCSvOeBiVSo/ie7SrWhFoeP4BVd8fFtJoh4+f5uZebhyywoZ&#10;ZoqwXoKFDAoeQYvvozA70/YHpfWstgaR6Vvh2S8GE+JW4DDzd+3WQ+w6fRt+oZnw7B+GzYck3Sse&#10;nZSnZuyq+sXb9sN7YBTWbLHmQdQvNX1awTi16SAyIxfNfWOQu88tYGnTgsLbCM7dLGEfnIWBo2ej&#10;Sn3ZoB7JWfvQrE8UVm2zl1SJ0WrlRaEUxmtwBKKoRTWwQ+vg67t633+Dj2Oq6t8ga+t+doIQtBme&#10;RkZAwj/UXgD0OgF+l5YgI3Z2d1RHPksK70jtxZNOkrn8eFOL+YLMRwb3vmTcr27NfdW5p5I0XaTv&#10;VitomjnoXWdNEZkFfpfUz88O1IpkSlz2f9r4RpmzHV0C49F38jyjqq/adQ6nCjWH6TYe93HDElM5&#10;MQEOYEkIL8DfpcprIdMQEL1rxNjUXLSi5nXYfVe1RCoGnpy+GS39Y7HHde+B5vcbzBpEDW7ef4zv&#10;xqXjG2pF98pcdddoiezpgjv4IjAOk1NyzHdNjYhYauCOTaRG4ReOoxe0k0evjPhmBn8tieWExBWU&#10;TkORlO2a5xcpVnhSDU0pmV1Fyrc4zqtFexVM5zGl+KlpOdQ4QpCYIeKqSTgSMrMzRjuggOiFuWhJ&#10;4ria/d3Gqjqpwt0nlegXnIHvKUDcLqHESWKkTQHyY3ZAvSNhs57Dd48raxAwfR76By8lgYpG2mrX&#10;VaRGgrVS+D0ypH7jk+EXm81xEYvYJbmmvTSNo8VlpoTThffZfxMwiIy40mgL9ndhxbYD6OQXimXb&#10;ReQIU8fuvL3MX2lJCYLTtqA5CfSSnD2uXxuoVdVi/JxNaDtgJnYfO2d+NcKGi9jr5r8WZARB6Tmo&#10;cC+Cs3ypq7ei2YBpOHTZbauMGsLzCgoM89FiUDwuFViNQ6tCYhBC5rbDZHJBiFtuGYfVQBtxtuA2&#10;+k+Zi+W7TlBTuY8LWsu6eefl5g8R++pqPGf6VcxbfY3qrhErN58k8wpH8kaXJqn1HvUH9iWVfGHO&#10;bnzyj58xYkaOyYXZFVZLbdGltSzNO4ZPfKIQnpplGI7ZJcdyzMnag2b9I7B8i+uaW019GW5VhxNX&#10;b6ODXyJC0rexH6ifUNh+Wc2/GB8143DXw+37JfCdmoK21CQM4dZ8fxPE+l1O01YyxWyIPJ2sbX6h&#10;nVtkGNI+NO3TKUAWKXUNpO79bZoJuRfJ9ay4PKntvItxKE2ZRtYWY0+/KHgNCkGfiUmIJHHI3pmP&#10;k9fuUspxFdBAg4wdSQPFEFFJFuoM+v3jhRiH3Y4qidy2aOGN2/APSsKU5CzMppq+ZPsxpG44iJD5&#10;m/Ajpdj2fYKxeMMBG7a+AtVmZ1EdNh8rIHGKQxdKxsHp6xG0YB0Jll34LeWAHk0NoFWvqfgpYhVm&#10;ZOYhIXMLpiWvxT9GxOGvPwRjXMJa0mgtlrJ2DfFpxI6jF9FxQBCl8FmYQoYVsyAbG3eeoAak17Wo&#10;okQfm7kX7cnk2/WehoCoVYhcshkzVmxBdMY2SqfLsf/kNQ5olfG1Bn0J18L5vfJKjJ2zDp91D0L3&#10;KWnI2pFPybsIC7eeQlcyvK8GhiFn72VLc0gg3NuYrxc9xg8/p+IrakZn79hFUcM0SGReMtzX4fZj&#10;dwkBB05ex2ffT8SP0xfhKQun92Is0gzcfSw3/wL+p0cYfKavoAb5nJmoNruHzC4y1n/Ro+cYSo2z&#10;Ve+pGJeYjZlL8xCfsRmTZmcz/zPwv/+cjqhF20xciv9qcRnC07KpQa2l9LwHK7fmI2FxLr7m2Pt2&#10;ZBxOu27tE+Osqq3DxIRVaO9Dyf64WzDgWOA7tdTizUfwaa8piEjORp3LFH1lLZlNfCb+t3skdua7&#10;rzIGHldVY0jwPHzqE4JLhXa3nNh0Y52ti7lLt+Av345HfOZm873R3DQIo2l1GDoXrQcmoNuoZAyY&#10;vhi+QRnoM20hRjCd2cv24Ry1ReoTDEXiX6fx2YiCh5XoMXYmmveYhLGzspCQsRFpa3aipIyCC+u3&#10;qrYBs5bnoWXvYHQdnYwFG/Nx8FwRVuedgG/IErQnE5u9LBcVr+xCle21sJS1+MwnCAs5Nmx78b2L&#10;2azddw5te4cgfN565kbh9M68+lXwUTMO1YObK6/fz0b1s+a07eG8t4n1u5zMOLcbmogW/SLgOTgG&#10;PlMXYkDQIvhOm48BOuk9MQ0dqJp3GKjLhexUlbQOu5vLMgZNgbWixNOBjOCrMWl8jjYL7jLL8YJ5&#10;8FP5krXV1v3DMSZqEXaeKMDT1+iJ7XQaiJJW68zAaDCSozkboA6ubqJOIsJhpMaPF/Z8g2WA7imr&#10;Gg78GyUVyL90G7vyL1LCvIg9Jy7jTMED1tXL8jbUWZVfU0tGeuYgrOTgv1Nahqt3y3Htfjme1mjb&#10;LevJNZVSXlOP41dv4uCpi7hyj/GRoEvalKFAGSSUlqCzCebODRm544da415ZJS4VPcGV+2UkrGIC&#10;VWyCSjaB4jU9EVWM6/yNYuwhkdp3/BpOXb+H208qzDTL69Nxr0Pvak0+NT9O+ZDRXb5Vgi3555G1&#10;9zj2nr6Ch0aqVRmZR+ZLMnAl81pX95ThKyllM990Zk2DwoUukDLdytTv2+kqK4bOMKzOh6h6qmsY&#10;RoxGTE5x0Z8pmZi68cwq4TvVscpaY3ZpsWx6T42gQRI2n+8/rsbBC7ew/+xl3CwpZf81G4NRVl1n&#10;dlPq9kGtWdYwztJnNbhxtwyX7zygK6YkX4ZyS79tJl0MspaupoZaHl0dGYacpuvsuRvGxfeVJKwV&#10;NXZ7tcLKIvHzqho85e9KS+c4TLlZNxVkjpXsC+wy5qyPxhgayukqUMY+9pR9sJr9AXVaY6rH4Su3&#10;8M3IaCTMX4MnFTVG25QBxxrW16OKKuw7dQ2+wSvQom80Vu6y224ZjNWhGhRjZVmf1KLgdiWu333C&#10;MKwDk3f2I2oXxjvzdqP4EXYfv4hVeUdJG64YbVLj3ZzpYNuay8TY7xWt+qjKoPM4YlLWppbiUd2w&#10;D5h3ohv8nQFYTb8aPm7GwUpSR3Bz2SIO0tBFm+BBBtKib4TrVjetS+j8BTWH4anUGObaOwP6h6Fr&#10;YByGRy5F1q6TuPHwsVk6fQm2+hvYffYm+galoyUlv3ZkAm2HJJEBxOGrIVFIyznIQaAO8hJPqJLu&#10;OHMT05Nz0G/SXHPx/8aDV3H30Z9jmsmBgz8rzOjXVB2ZsEjMzMwdaNUnAtuPue/SF7XQVKdYuMW0&#10;+VvwZUAsLhZo3YTEXgTqT4qPXuOoIbc1EiWlpkZN47jmPMsra3HywnWszcvHjMwtCJ63gerwTmw5&#10;ehZX7z200piBxA02vkwSm7lMSfR2h4gkWXsalIxJ75QOITZ15dZDnLpyE8UvFn0lhVp/RnXnp05u&#10;Ki4rcTBFVz+S3qATnw4cOPhjQqPWaAsUSqVtaR1o3ppd6DwoGp2HRGOgNlZoQ0nkMviMTca3Q6Yj&#10;OWcPynTKkXSikZro26Lnnwcf+eK4lDg7o/iCyIvkk4Ab08yu7y+cCD/faXrLXHTP9+ZULdUWqYn2&#10;8JVVCxvMyV/temAH4O8mBkoQZs+91HIyhjoyg2p+SlWup1poDhfRnxiLTmzafFgzDfaWMb7VFhm6&#10;Rn134MDBHxLiGUZmJH0QEzAmZozkZ8etxrmc6IKFnupRqykjfTPh/rzC4UfOOBw4cODAwe8Nh3E4&#10;cODAgYP3gsM4HDhw4MDBe8FhHA4cOHDg4L3gMA4HDhw4cPBecBiHAwcOHDh4LziMw4EDBw4cvBcc&#10;xuHAgQMHDt4LDuNw4MCBAwfvBYdxOHDgwIGD9wDwfztk5Isb9jf3AAAAAElFTkSuQmCCUEsDBBQA&#10;BgAIAAAAIQCZMipF4gAAAAwBAAAPAAAAZHJzL2Rvd25yZXYueG1sTI/BasMwDIbvg72D0WC31knT&#10;BjeLU0rZdiqDtYPRmxurSWhsh9hN0refdtpuEvr49f35ZjItG7D3jbMS4nkEDG3pdGMrCV/Ht5kA&#10;5oOyWrXOooQ7etgUjw+5yrQb7ScOh1AxCrE+UxLqELqMc1/WaJSfuw4t3S6uNyrQ2ldc92qkcNPy&#10;RRSl3KjG0odadbirsbwebkbC+6jGbRK/DvvrZXc/HVcf3/sYpXx+mrYvwAJO4Q+GX31Sh4Kczu5m&#10;tWethNkqXRJKQyLWwIhIlimVORO6EEIAL3L+v0Tx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1X1RMVBAAAAAsAAA4AAAAAAAAAAAAAAAAAOgIAAGRycy9lMm9E&#10;b2MueG1sUEsBAi0ACgAAAAAAAAAhAAeRG48nygAAJ8oAABQAAAAAAAAAAAAAAAAAewYAAGRycy9t&#10;ZWRpYS9pbWFnZTEucG5nUEsBAi0AFAAGAAgAAAAhAJkyKkXiAAAADAEAAA8AAAAAAAAAAAAAAAAA&#10;1NAAAGRycy9kb3ducmV2LnhtbFBLAQItABQABgAIAAAAIQCqJg6+vAAAACEBAAAZAAAAAAAAAAAA&#10;AAAAAOPRAABkcnMvX3JlbHMvZTJvRG9jLnhtbC5yZWxzUEsFBgAAAAAGAAYAfAEAANbSAAAAAA==&#10;">
                <v:shape id="Freeform 4" o:spid="_x0000_s1027" style="position:absolute;width:25603;height:74980;visibility:visible;mso-wrap-style:square;v-text-anchor:top" coordsize="4752,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LwQAAANsAAAAPAAAAZHJzL2Rvd25yZXYueG1sRE9Na8JA&#10;EL0X+h+WEbzVjUJtTV2lKAUvCsYqeBuyYxKanY27q4n/3hUK3ubxPmc670wtruR8ZVnBcJCAIM6t&#10;rrhQ8Lv7efsE4QOyxtoyKbiRh/ns9WWKqbYtb+mahULEEPYpKihDaFIpfV6SQT+wDXHkTtYZDBG6&#10;QmqHbQw3tRwlyVgarDg2lNjQoqT8L7sYBa4y1p8u7/vt4Xxs8/Vykm3aoFS/131/gQjUhaf4373S&#10;cf4HPH6JB8jZHQAA//8DAFBLAQItABQABgAIAAAAIQDb4fbL7gAAAIUBAAATAAAAAAAAAAAAAAAA&#10;AAAAAABbQ29udGVudF9UeXBlc10ueG1sUEsBAi0AFAAGAAgAAAAhAFr0LFu/AAAAFQEAAAsAAAAA&#10;AAAAAAAAAAAAHwEAAF9yZWxzLy5yZWxzUEsBAi0AFAAGAAgAAAAhAIjP9MvBAAAA2wAAAA8AAAAA&#10;AAAAAAAAAAAABwIAAGRycy9kb3ducmV2LnhtbFBLBQYAAAAAAwADALcAAAD1AgAAAAA=&#10;" path="m,15820r4752,l4752,,,,,15820xe" fillcolor="#44688f" stroked="f">
                  <v:path arrowok="t" o:connecttype="custom" o:connectlocs="0,7498080;2560320,7498080;2560320,0;0,0;0,74980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75870;width:24263;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UJwAAAANoAAAAPAAAAZHJzL2Rvd25yZXYueG1sRI9Bi8Iw&#10;FITvC/6H8ARva6rCslSjqCgIerFKz4/m2Rabl5pErf/eLAh7HGbmG2a26EwjHuR8bVnBaJiAIC6s&#10;rrlUcD5tv39B+ICssbFMCl7kYTHvfc0w1fbJR3pkoRQRwj5FBVUIbSqlLyoy6Ie2JY7exTqDIUpX&#10;Su3wGeGmkeMk+ZEGa44LFba0rqi4ZnejYFWXuti4fH+/3nb5euIOSZYflBr0u+UURKAu/Ic/7Z1W&#10;MIa/K/EGyPkbAAD//wMAUEsBAi0AFAAGAAgAAAAhANvh9svuAAAAhQEAABMAAAAAAAAAAAAAAAAA&#10;AAAAAFtDb250ZW50X1R5cGVzXS54bWxQSwECLQAUAAYACAAAACEAWvQsW78AAAAVAQAACwAAAAAA&#10;AAAAAAAAAAAfAQAAX3JlbHMvLnJlbHNQSwECLQAUAAYACAAAACEAvk+lCcAAAADaAAAADwAAAAAA&#10;AAAAAAAAAAAHAgAAZHJzL2Rvd25yZXYueG1sUEsFBgAAAAADAAMAtwAAAPQCAAAAAA==&#10;">
                  <v:imagedata r:id="rId13" o:title=""/>
                </v:shape>
                <w10:anchorlock/>
              </v:group>
            </w:pict>
          </mc:Fallback>
        </mc:AlternateContent>
      </w:r>
      <w:r w:rsidR="00A13C7C">
        <w:rPr>
          <w:noProof/>
        </w:rPr>
        <w:drawing>
          <wp:inline distT="0" distB="0" distL="0" distR="0" wp14:anchorId="1A6DB948" wp14:editId="1A111611">
            <wp:extent cx="5943600" cy="4013835"/>
            <wp:effectExtent l="19050" t="19050" r="19050" b="24765"/>
            <wp:docPr id="1" name="Picture 1" descr="Volunteers fix broken items at a community repair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olunteers fix broken items at a community repair fair"/>
                    <pic:cNvPicPr/>
                  </pic:nvPicPr>
                  <pic:blipFill>
                    <a:blip r:embed="rId14">
                      <a:extLst>
                        <a:ext uri="{28A0092B-C50C-407E-A947-70E740481C1C}">
                          <a14:useLocalDpi xmlns:a14="http://schemas.microsoft.com/office/drawing/2010/main" val="0"/>
                        </a:ext>
                      </a:extLst>
                    </a:blip>
                    <a:stretch>
                      <a:fillRect/>
                    </a:stretch>
                  </pic:blipFill>
                  <pic:spPr>
                    <a:xfrm>
                      <a:off x="0" y="0"/>
                      <a:ext cx="5943600" cy="4013835"/>
                    </a:xfrm>
                    <a:prstGeom prst="rect">
                      <a:avLst/>
                    </a:prstGeom>
                    <a:ln w="12700">
                      <a:solidFill>
                        <a:schemeClr val="tx1"/>
                      </a:solidFill>
                    </a:ln>
                  </pic:spPr>
                </pic:pic>
              </a:graphicData>
            </a:graphic>
          </wp:inline>
        </w:drawing>
      </w:r>
      <w:permEnd w:id="1855796980"/>
    </w:p>
    <w:p w14:paraId="7CC9F92F" w14:textId="6E57073E" w:rsidR="009D7C3F" w:rsidRPr="00A13C7C" w:rsidRDefault="00A90242" w:rsidP="009D7C3F">
      <w:pPr>
        <w:pStyle w:val="H1-ModernCover"/>
        <w:rPr>
          <w:rFonts w:ascii="Franklin Gothic Medium" w:hAnsi="Franklin Gothic Medium"/>
        </w:rPr>
      </w:pPr>
      <w:bookmarkStart w:id="1" w:name="_Toc37750754"/>
      <w:bookmarkEnd w:id="0"/>
      <w:r w:rsidRPr="00A13C7C">
        <w:rPr>
          <w:rFonts w:ascii="Franklin Gothic Medium" w:hAnsi="Franklin Gothic Medium"/>
          <w:color w:val="44688F"/>
        </w:rPr>
        <w:t>2019 – 2021 Bienni</w:t>
      </w:r>
      <w:r w:rsidR="00096773" w:rsidRPr="00A13C7C">
        <w:rPr>
          <w:rFonts w:ascii="Franklin Gothic Medium" w:hAnsi="Franklin Gothic Medium"/>
          <w:color w:val="44688F"/>
        </w:rPr>
        <w:t>um</w:t>
      </w:r>
      <w:r w:rsidRPr="00A13C7C">
        <w:rPr>
          <w:rFonts w:ascii="Franklin Gothic Medium" w:hAnsi="Franklin Gothic Medium"/>
          <w:color w:val="44688F"/>
        </w:rPr>
        <w:t xml:space="preserve"> Report</w:t>
      </w:r>
    </w:p>
    <w:bookmarkEnd w:id="1"/>
    <w:p w14:paraId="6B698B10" w14:textId="1CF459E0" w:rsidR="007B7C03" w:rsidRDefault="00CE276B" w:rsidP="00E16E6C">
      <w:pPr>
        <w:pStyle w:val="H1-ModernCover"/>
        <w:spacing w:after="360"/>
        <w:jc w:val="left"/>
        <w:rPr>
          <w:rFonts w:ascii="Franklin Gothic Medium" w:hAnsi="Franklin Gothic Medium"/>
          <w:color w:val="44688F"/>
          <w:sz w:val="32"/>
          <w:szCs w:val="32"/>
        </w:rPr>
      </w:pPr>
      <w:r w:rsidRPr="00E16E6C">
        <w:rPr>
          <w:rFonts w:ascii="Franklin Gothic Medium" w:hAnsi="Franklin Gothic Medium"/>
          <w:color w:val="44688F"/>
          <w:sz w:val="32"/>
          <w:szCs w:val="32"/>
        </w:rPr>
        <w:t xml:space="preserve">Public Participation Grant </w:t>
      </w:r>
      <w:r w:rsidR="00A90242" w:rsidRPr="00E16E6C">
        <w:rPr>
          <w:rFonts w:ascii="Franklin Gothic Medium" w:hAnsi="Franklin Gothic Medium"/>
          <w:color w:val="44688F"/>
          <w:sz w:val="32"/>
          <w:szCs w:val="32"/>
        </w:rPr>
        <w:t>Program</w:t>
      </w:r>
    </w:p>
    <w:p w14:paraId="65289581" w14:textId="60FC595E" w:rsidR="00E16E6C" w:rsidRDefault="00E16E6C" w:rsidP="00E16E6C"/>
    <w:p w14:paraId="4BFD4D61" w14:textId="77777777" w:rsidR="00E16E6C" w:rsidRPr="00E16E6C" w:rsidRDefault="00E16E6C" w:rsidP="00E16E6C"/>
    <w:p w14:paraId="4B08E2EB" w14:textId="77777777" w:rsidR="007B7C03" w:rsidRPr="001015A0" w:rsidRDefault="00A90242" w:rsidP="009D7C3F">
      <w:pPr>
        <w:pStyle w:val="Subhead-ModernCover"/>
        <w:rPr>
          <w:rFonts w:ascii="Franklin Gothic Medium" w:hAnsi="Franklin Gothic Medium"/>
          <w:i/>
        </w:rPr>
      </w:pPr>
      <w:r w:rsidRPr="001015A0">
        <w:rPr>
          <w:rFonts w:ascii="Franklin Gothic Medium" w:hAnsi="Franklin Gothic Medium"/>
        </w:rPr>
        <w:t>Solid Waste Management Division</w:t>
      </w:r>
      <w:r w:rsidR="007B7C03" w:rsidRPr="001015A0">
        <w:rPr>
          <w:rFonts w:ascii="Franklin Gothic Medium" w:hAnsi="Franklin Gothic Medium"/>
        </w:rPr>
        <w:br/>
      </w:r>
      <w:r w:rsidRPr="001015A0">
        <w:rPr>
          <w:rFonts w:ascii="Franklin Gothic Medium" w:hAnsi="Franklin Gothic Medium"/>
        </w:rPr>
        <w:t xml:space="preserve">Washington State Department of Ecology </w:t>
      </w:r>
    </w:p>
    <w:p w14:paraId="2EF61FD3" w14:textId="77777777" w:rsidR="000A26E2" w:rsidRPr="00E16E6C" w:rsidRDefault="000A26E2" w:rsidP="009D7C3F">
      <w:pPr>
        <w:ind w:left="3744"/>
      </w:pPr>
    </w:p>
    <w:p w14:paraId="24F06FB3" w14:textId="4F8E6119" w:rsidR="007B7C03" w:rsidRPr="00E16E6C" w:rsidRDefault="007B7C03" w:rsidP="009D7C3F">
      <w:pPr>
        <w:ind w:left="3744"/>
      </w:pPr>
    </w:p>
    <w:p w14:paraId="61D8EC3E" w14:textId="77777777" w:rsidR="001015A0" w:rsidRPr="00E16E6C" w:rsidRDefault="001015A0" w:rsidP="00E16E6C">
      <w:pPr>
        <w:spacing w:after="360"/>
        <w:ind w:left="3744"/>
        <w:rPr>
          <w:b/>
        </w:rPr>
      </w:pPr>
    </w:p>
    <w:p w14:paraId="36F9E438" w14:textId="4FAC9654" w:rsidR="007B7C03" w:rsidRPr="009D7C3F" w:rsidRDefault="00A90242" w:rsidP="001015A0">
      <w:pPr>
        <w:spacing w:after="40"/>
        <w:ind w:left="3744"/>
        <w:rPr>
          <w:b/>
        </w:rPr>
      </w:pPr>
      <w:r>
        <w:rPr>
          <w:b/>
        </w:rPr>
        <w:t>Solid Waste Management</w:t>
      </w:r>
      <w:r w:rsidR="007B7C03" w:rsidRPr="009D7C3F">
        <w:rPr>
          <w:b/>
        </w:rPr>
        <w:t xml:space="preserve"> </w:t>
      </w:r>
      <w:r w:rsidR="00A007EC">
        <w:rPr>
          <w:b/>
        </w:rPr>
        <w:t>Division</w:t>
      </w:r>
    </w:p>
    <w:p w14:paraId="2BB5090B" w14:textId="77777777" w:rsidR="007B7C03" w:rsidRDefault="007B7C03" w:rsidP="001015A0">
      <w:pPr>
        <w:spacing w:after="40"/>
        <w:ind w:left="3744"/>
      </w:pPr>
      <w:r w:rsidRPr="007702EF">
        <w:t>Washington State Department of Ecology</w:t>
      </w:r>
    </w:p>
    <w:p w14:paraId="5B28B686" w14:textId="43A3A2EC" w:rsidR="007B7C03" w:rsidRPr="007702EF" w:rsidRDefault="007B7C03" w:rsidP="001015A0">
      <w:pPr>
        <w:spacing w:after="40"/>
        <w:ind w:left="3744"/>
        <w:rPr>
          <w:b/>
          <w:i/>
          <w:highlight w:val="yellow"/>
        </w:rPr>
      </w:pPr>
      <w:r w:rsidRPr="007702EF">
        <w:t>Olympia, Washington</w:t>
      </w:r>
    </w:p>
    <w:p w14:paraId="43EF101E" w14:textId="33ABB6D0" w:rsidR="00DF15A3" w:rsidRDefault="00A13C7C" w:rsidP="001015A0">
      <w:pPr>
        <w:spacing w:after="40"/>
        <w:ind w:left="3744"/>
        <w:rPr>
          <w:highlight w:val="yellow"/>
        </w:rPr>
        <w:sectPr w:rsidR="00DF15A3" w:rsidSect="00A13C7C">
          <w:footerReference w:type="even" r:id="rId15"/>
          <w:pgSz w:w="12240" w:h="15840" w:code="1"/>
          <w:pgMar w:top="1440" w:right="990" w:bottom="1440" w:left="1440" w:header="576" w:footer="576" w:gutter="0"/>
          <w:pgNumType w:fmt="lowerRoman"/>
          <w:cols w:space="720"/>
          <w:noEndnote/>
          <w:titlePg/>
          <w:docGrid w:linePitch="326"/>
        </w:sectPr>
      </w:pPr>
      <w:r>
        <w:t>October</w:t>
      </w:r>
      <w:r w:rsidR="00A90242">
        <w:t xml:space="preserve"> 2022</w:t>
      </w:r>
      <w:r w:rsidR="007B7C03" w:rsidRPr="007702EF">
        <w:t xml:space="preserve">, Publication </w:t>
      </w:r>
      <w:r w:rsidRPr="004845B6">
        <w:t>22-07-024</w:t>
      </w:r>
    </w:p>
    <w:p w14:paraId="454A15C8" w14:textId="77777777" w:rsidR="00655988" w:rsidRPr="00401B83" w:rsidRDefault="00655988" w:rsidP="00FB0221">
      <w:pPr>
        <w:pStyle w:val="FrontMatterH2"/>
      </w:pPr>
      <w:bookmarkStart w:id="2" w:name="_Toc37752860"/>
      <w:r>
        <w:lastRenderedPageBreak/>
        <w:t>Publication Information</w:t>
      </w:r>
      <w:bookmarkEnd w:id="2"/>
    </w:p>
    <w:p w14:paraId="46326D0D" w14:textId="2C623960" w:rsidR="002D2AA9" w:rsidRPr="005B6678" w:rsidRDefault="00655988" w:rsidP="00A13C7C">
      <w:pPr>
        <w:jc w:val="left"/>
        <w:rPr>
          <w:rStyle w:val="Hyperlink"/>
        </w:rPr>
      </w:pPr>
      <w:r w:rsidRPr="002A51AD">
        <w:t>This document is available on the Department of Ecology’s website at:</w:t>
      </w:r>
      <w:r>
        <w:t xml:space="preserve"> </w:t>
      </w:r>
      <w:r w:rsidR="002D2AA9">
        <w:t xml:space="preserve"> </w:t>
      </w:r>
      <w:r w:rsidR="002D2AA9">
        <w:fldChar w:fldCharType="begin"/>
      </w:r>
      <w:r w:rsidR="002D2AA9">
        <w:instrText>HYPERLINK "https://apps.ecology.wa.gov/publications/summarypages/XXXXXX.html"</w:instrText>
      </w:r>
      <w:r w:rsidR="002D2AA9">
        <w:fldChar w:fldCharType="separate"/>
      </w:r>
      <w:r w:rsidR="002D2AA9" w:rsidRPr="005B6678">
        <w:rPr>
          <w:rStyle w:val="Hyperlink"/>
        </w:rPr>
        <w:t>https://apps.ecology.wa.gov/publications/summarypages/</w:t>
      </w:r>
      <w:r w:rsidR="00A13C7C">
        <w:rPr>
          <w:rStyle w:val="Hyperlink"/>
        </w:rPr>
        <w:t>2207025</w:t>
      </w:r>
      <w:r w:rsidR="002D2AA9" w:rsidRPr="005B6678">
        <w:rPr>
          <w:rStyle w:val="Hyperlink"/>
        </w:rPr>
        <w:t xml:space="preserve">.html </w:t>
      </w:r>
    </w:p>
    <w:p w14:paraId="178E6BEF" w14:textId="77777777" w:rsidR="00655988" w:rsidRPr="002D2AA9" w:rsidRDefault="002D2AA9" w:rsidP="00001F4B">
      <w:pPr>
        <w:pStyle w:val="Front-H3b"/>
      </w:pPr>
      <w:r>
        <w:fldChar w:fldCharType="end"/>
      </w:r>
      <w:r w:rsidR="00655988" w:rsidRPr="002D2AA9">
        <w:t>Cover photo credit</w:t>
      </w:r>
    </w:p>
    <w:p w14:paraId="4DCF6BFE" w14:textId="0CBDF42F" w:rsidR="00655988" w:rsidRPr="00A5742F" w:rsidRDefault="00A13C7C" w:rsidP="003F42C4">
      <w:pPr>
        <w:pStyle w:val="ListParagraph"/>
        <w:numPr>
          <w:ilvl w:val="0"/>
          <w:numId w:val="6"/>
        </w:numPr>
      </w:pPr>
      <w:r>
        <w:t>Photo courtesy of South King Tool Library</w:t>
      </w:r>
      <w:r w:rsidR="007E6A9E">
        <w:t>, 20</w:t>
      </w:r>
      <w:r>
        <w:t>21</w:t>
      </w:r>
      <w:r w:rsidR="007E6A9E">
        <w:t xml:space="preserve"> </w:t>
      </w:r>
    </w:p>
    <w:p w14:paraId="296EC3A5" w14:textId="77777777" w:rsidR="00655988" w:rsidRPr="00E03A76" w:rsidRDefault="00655988" w:rsidP="00655988">
      <w:pPr>
        <w:pStyle w:val="Front-H3b"/>
      </w:pPr>
      <w:r w:rsidRPr="00E03A76">
        <w:t>Related Information</w:t>
      </w:r>
    </w:p>
    <w:p w14:paraId="195458A7" w14:textId="77777777" w:rsidR="000F329D" w:rsidRDefault="000F329D" w:rsidP="000F329D">
      <w:pPr>
        <w:pStyle w:val="NoSpacing"/>
        <w:numPr>
          <w:ilvl w:val="0"/>
          <w:numId w:val="6"/>
        </w:numPr>
      </w:pPr>
      <w:r>
        <w:t>Chapter 70A.305 RCW, Hazardous Waste Cleanup-Model Toxic Control Act</w:t>
      </w:r>
    </w:p>
    <w:p w14:paraId="53D9ABA0" w14:textId="77777777" w:rsidR="000F329D" w:rsidRDefault="000F329D" w:rsidP="000F329D">
      <w:pPr>
        <w:pStyle w:val="NoSpacing"/>
        <w:numPr>
          <w:ilvl w:val="0"/>
          <w:numId w:val="6"/>
        </w:numPr>
      </w:pPr>
      <w:r w:rsidRPr="000F329D">
        <w:t>WAC 173-321</w:t>
      </w:r>
    </w:p>
    <w:p w14:paraId="6099F25D" w14:textId="77777777" w:rsidR="00655988" w:rsidRPr="000F329D" w:rsidRDefault="000F329D" w:rsidP="000F329D">
      <w:pPr>
        <w:pStyle w:val="NoSpacing"/>
        <w:numPr>
          <w:ilvl w:val="0"/>
          <w:numId w:val="6"/>
        </w:numPr>
      </w:pPr>
      <w:r w:rsidRPr="000F329D">
        <w:t>Public Participation</w:t>
      </w:r>
      <w:r>
        <w:t xml:space="preserve"> Grant Program Guidelines, publication </w:t>
      </w:r>
      <w:r w:rsidRPr="000F329D">
        <w:t>14-07-027</w:t>
      </w:r>
    </w:p>
    <w:p w14:paraId="0CF3C071" w14:textId="77777777" w:rsidR="00655988" w:rsidRPr="00A746E4" w:rsidRDefault="00655988" w:rsidP="002D2AA9">
      <w:pPr>
        <w:pStyle w:val="FrontMatterH2"/>
        <w:spacing w:before="360"/>
      </w:pPr>
      <w:bookmarkStart w:id="3" w:name="_Toc37752861"/>
      <w:r w:rsidRPr="00A746E4">
        <w:t>Contact Information</w:t>
      </w:r>
      <w:bookmarkEnd w:id="3"/>
    </w:p>
    <w:p w14:paraId="7E2A5CAE" w14:textId="77777777" w:rsidR="00655988" w:rsidRPr="00E03A76" w:rsidRDefault="000F329D" w:rsidP="00E03A76">
      <w:pPr>
        <w:rPr>
          <w:b/>
          <w:sz w:val="28"/>
          <w:szCs w:val="28"/>
        </w:rPr>
      </w:pPr>
      <w:r>
        <w:rPr>
          <w:b/>
          <w:sz w:val="28"/>
          <w:szCs w:val="28"/>
        </w:rPr>
        <w:t>Solid Waste Management</w:t>
      </w:r>
      <w:r w:rsidR="00655988" w:rsidRPr="00E03A76">
        <w:rPr>
          <w:b/>
          <w:sz w:val="28"/>
          <w:szCs w:val="28"/>
        </w:rPr>
        <w:t xml:space="preserve"> Program</w:t>
      </w:r>
    </w:p>
    <w:p w14:paraId="3A3270CE" w14:textId="0E3B8CD3" w:rsidR="00A54F85" w:rsidRPr="002A51AD" w:rsidRDefault="001E4777" w:rsidP="00E03A76">
      <w:pPr>
        <w:spacing w:after="0"/>
      </w:pPr>
      <w:r>
        <w:t>Headquarters</w:t>
      </w:r>
    </w:p>
    <w:p w14:paraId="3C1E5066" w14:textId="4B7F29C3" w:rsidR="00655988" w:rsidRPr="002A51AD" w:rsidRDefault="00655988" w:rsidP="00E03A76">
      <w:pPr>
        <w:spacing w:after="0"/>
      </w:pPr>
      <w:r w:rsidRPr="002A51AD">
        <w:t>P.O. Box 4</w:t>
      </w:r>
      <w:r w:rsidR="001E4777">
        <w:t>67</w:t>
      </w:r>
      <w:r w:rsidRPr="002A51AD">
        <w:t xml:space="preserve">00 </w:t>
      </w:r>
    </w:p>
    <w:p w14:paraId="71FF306B" w14:textId="77777777" w:rsidR="00655988" w:rsidRPr="002A51AD" w:rsidRDefault="00655988" w:rsidP="00E03A76">
      <w:pPr>
        <w:spacing w:after="0"/>
      </w:pPr>
      <w:r>
        <w:t xml:space="preserve">Olympia, WA </w:t>
      </w:r>
      <w:r w:rsidRPr="002A51AD">
        <w:t xml:space="preserve">98504-7600 </w:t>
      </w:r>
    </w:p>
    <w:p w14:paraId="65F17121" w14:textId="22B20C8D" w:rsidR="00655988" w:rsidRPr="002A51AD" w:rsidRDefault="00655988" w:rsidP="00E03A76">
      <w:pPr>
        <w:spacing w:after="0"/>
      </w:pPr>
      <w:r w:rsidRPr="002A51AD">
        <w:t xml:space="preserve">Phone: </w:t>
      </w:r>
      <w:r w:rsidR="00A13C7C" w:rsidRPr="00A13C7C">
        <w:t>360-407-6000</w:t>
      </w:r>
    </w:p>
    <w:p w14:paraId="7A8DED5B" w14:textId="77777777" w:rsidR="00655988" w:rsidRPr="002A51AD" w:rsidRDefault="00655988" w:rsidP="00E03A76">
      <w:r w:rsidRPr="00211881">
        <w:rPr>
          <w:b/>
          <w:sz w:val="28"/>
          <w:szCs w:val="28"/>
        </w:rPr>
        <w:t>Website</w:t>
      </w:r>
      <w:r w:rsidR="00577EDE" w:rsidRPr="00211881">
        <w:rPr>
          <w:rStyle w:val="FootnoteReference"/>
          <w:rFonts w:cstheme="minorHAnsi"/>
          <w:b/>
          <w:sz w:val="28"/>
          <w:szCs w:val="28"/>
        </w:rPr>
        <w:footnoteReference w:id="1"/>
      </w:r>
      <w:r w:rsidRPr="00211881">
        <w:rPr>
          <w:b/>
          <w:sz w:val="28"/>
          <w:szCs w:val="28"/>
        </w:rPr>
        <w:t xml:space="preserve">: </w:t>
      </w:r>
      <w:hyperlink r:id="rId16" w:history="1">
        <w:r w:rsidRPr="002A51AD">
          <w:rPr>
            <w:rStyle w:val="Hyperlink"/>
            <w:rFonts w:cstheme="minorHAnsi"/>
            <w:szCs w:val="24"/>
          </w:rPr>
          <w:t>Washington State Department of Ecology</w:t>
        </w:r>
      </w:hyperlink>
    </w:p>
    <w:p w14:paraId="31D7AB41" w14:textId="77777777" w:rsidR="00655988" w:rsidRPr="008E1607" w:rsidRDefault="00655988" w:rsidP="007B12B0">
      <w:pPr>
        <w:pStyle w:val="FrontMatterH2"/>
        <w:spacing w:before="480"/>
      </w:pPr>
      <w:bookmarkStart w:id="4" w:name="_Toc37752862"/>
      <w:r w:rsidRPr="008E1607">
        <w:t>ADA Accessibility</w:t>
      </w:r>
      <w:bookmarkEnd w:id="4"/>
    </w:p>
    <w:p w14:paraId="39D1A55F" w14:textId="77777777" w:rsidR="00655988" w:rsidRPr="002A51AD" w:rsidRDefault="00655988" w:rsidP="00A13C7C">
      <w:pPr>
        <w:shd w:val="clear" w:color="auto" w:fill="BED2E4"/>
        <w:spacing w:before="120"/>
        <w:jc w:val="left"/>
      </w:pPr>
      <w:r w:rsidRPr="002A51AD">
        <w:t>The Department of Ecology is committed to providing people with disabilities access to information and services by meeting or exceeding the requirements of the Americans with Disabilities Act (ADA), Section 504 and 508 of the Rehabilitation Act, an</w:t>
      </w:r>
      <w:r w:rsidR="0092699A">
        <w:t>d Washington State Policy #188.</w:t>
      </w:r>
    </w:p>
    <w:p w14:paraId="3AC1EF4D" w14:textId="06100421" w:rsidR="00655988" w:rsidRPr="00C111F8" w:rsidRDefault="00655988" w:rsidP="00A13C7C">
      <w:pPr>
        <w:shd w:val="clear" w:color="auto" w:fill="BED2E4"/>
        <w:jc w:val="left"/>
        <w:rPr>
          <w:rStyle w:val="Strong"/>
          <w:b w:val="0"/>
        </w:rPr>
      </w:pPr>
      <w:r w:rsidRPr="00C111F8">
        <w:rPr>
          <w:rStyle w:val="Strong"/>
          <w:b w:val="0"/>
        </w:rPr>
        <w:t>To request an ADA accommodation, con</w:t>
      </w:r>
      <w:r w:rsidR="007B12B0">
        <w:rPr>
          <w:rStyle w:val="Strong"/>
          <w:b w:val="0"/>
        </w:rPr>
        <w:t xml:space="preserve">tact Ecology by phone at </w:t>
      </w:r>
      <w:r w:rsidR="00A13C7C" w:rsidRPr="00A13C7C">
        <w:rPr>
          <w:rStyle w:val="Strong"/>
          <w:b w:val="0"/>
        </w:rPr>
        <w:t>360-407-6000</w:t>
      </w:r>
      <w:r w:rsidR="00A13C7C">
        <w:rPr>
          <w:rStyle w:val="Strong"/>
          <w:b w:val="0"/>
        </w:rPr>
        <w:t xml:space="preserve"> </w:t>
      </w:r>
      <w:r w:rsidRPr="00C111F8">
        <w:rPr>
          <w:rStyle w:val="Strong"/>
          <w:b w:val="0"/>
        </w:rPr>
        <w:t xml:space="preserve">or email at </w:t>
      </w:r>
      <w:r w:rsidR="00A13C7C" w:rsidRPr="00A13C7C">
        <w:rPr>
          <w:rStyle w:val="Strong"/>
          <w:b w:val="0"/>
        </w:rPr>
        <w:t>mark</w:t>
      </w:r>
      <w:r w:rsidRPr="00A13C7C">
        <w:rPr>
          <w:rStyle w:val="Strong"/>
          <w:b w:val="0"/>
        </w:rPr>
        <w:t>.</w:t>
      </w:r>
      <w:r w:rsidR="00A13C7C" w:rsidRPr="00A13C7C">
        <w:rPr>
          <w:rStyle w:val="Strong"/>
          <w:b w:val="0"/>
        </w:rPr>
        <w:t>hayes</w:t>
      </w:r>
      <w:r w:rsidRPr="00C111F8">
        <w:rPr>
          <w:rStyle w:val="Strong"/>
          <w:b w:val="0"/>
        </w:rPr>
        <w:t xml:space="preserve">@ecy.wa.gov. For Washington Relay Service or TTY call 711 or 877-833-6341. Visit </w:t>
      </w:r>
      <w:hyperlink r:id="rId17" w:history="1">
        <w:r w:rsidRPr="00C111F8">
          <w:rPr>
            <w:rStyle w:val="Strong"/>
            <w:b w:val="0"/>
          </w:rPr>
          <w:t xml:space="preserve">Ecology's website </w:t>
        </w:r>
      </w:hyperlink>
      <w:r w:rsidRPr="00C111F8">
        <w:rPr>
          <w:rStyle w:val="Strong"/>
          <w:b w:val="0"/>
        </w:rPr>
        <w:t>for more information.</w:t>
      </w:r>
    </w:p>
    <w:p w14:paraId="3D0622E2" w14:textId="77777777" w:rsidR="00655988" w:rsidRDefault="00655988" w:rsidP="00E03A76">
      <w:pPr>
        <w:sectPr w:rsidR="00655988" w:rsidSect="002D2AA9">
          <w:footerReference w:type="first" r:id="rId18"/>
          <w:pgSz w:w="12240" w:h="15840" w:code="1"/>
          <w:pgMar w:top="1170" w:right="1440" w:bottom="1440" w:left="1440" w:header="576" w:footer="576" w:gutter="0"/>
          <w:pgNumType w:start="2"/>
          <w:cols w:space="720"/>
          <w:noEndnote/>
          <w:docGrid w:linePitch="326"/>
        </w:sectPr>
      </w:pPr>
    </w:p>
    <w:p w14:paraId="2F74FDA3" w14:textId="77777777" w:rsidR="00BA499B" w:rsidRPr="00EE2136" w:rsidRDefault="00BA499B" w:rsidP="00D7090E">
      <w:pPr>
        <w:pStyle w:val="FrontMatterH2"/>
        <w:jc w:val="center"/>
      </w:pPr>
      <w:r w:rsidRPr="00EE2136">
        <w:lastRenderedPageBreak/>
        <w:t>Department of Ecology’s Regional Offices</w:t>
      </w:r>
    </w:p>
    <w:p w14:paraId="36331F45" w14:textId="77777777" w:rsidR="00BA499B" w:rsidRPr="00E03A76" w:rsidRDefault="00BA499B" w:rsidP="00BA499B">
      <w:pPr>
        <w:pStyle w:val="Front-H3"/>
      </w:pPr>
      <w:r w:rsidRPr="00E03A76">
        <w:t>Map of Counties Served</w:t>
      </w:r>
    </w:p>
    <w:p w14:paraId="624377BA" w14:textId="77777777" w:rsidR="00BA499B" w:rsidRDefault="00A807AC" w:rsidP="00BA499B">
      <w:pPr>
        <w:jc w:val="center"/>
      </w:pPr>
      <w:r w:rsidRPr="00E7741F">
        <w:rPr>
          <w:noProof/>
        </w:rPr>
        <w:drawing>
          <wp:inline distT="0" distB="0" distL="0" distR="0" wp14:anchorId="7838A8EF" wp14:editId="30B5C28D">
            <wp:extent cx="5299075" cy="4281163"/>
            <wp:effectExtent l="0" t="0" r="0" b="5715"/>
            <wp:docPr id="12" name="Picture 12" descr="Washington map of counties and Ecology regional offices with 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l461\AppData\Local\Microsoft\Windows\INetCache\Content.Outlook\XS19FP1U\EcologyRegionMapContacts.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1320" b="1"/>
                    <a:stretch/>
                  </pic:blipFill>
                  <pic:spPr bwMode="auto">
                    <a:xfrm>
                      <a:off x="0" y="0"/>
                      <a:ext cx="5315924" cy="4294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2-Accent3"/>
        <w:tblpPr w:leftFromText="180" w:rightFromText="180" w:vertAnchor="text" w:horzAnchor="page" w:tblpX="1171" w:tblpY="146"/>
        <w:tblW w:w="100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6A0" w:firstRow="1" w:lastRow="0" w:firstColumn="1" w:lastColumn="0" w:noHBand="1" w:noVBand="1"/>
        <w:tblDescription w:val="Contact information for Ecology headquarters and four regional offices. Includes Washington counties served by each region."/>
      </w:tblPr>
      <w:tblGrid>
        <w:gridCol w:w="1615"/>
        <w:gridCol w:w="4320"/>
        <w:gridCol w:w="2480"/>
        <w:gridCol w:w="1629"/>
      </w:tblGrid>
      <w:tr w:rsidR="00BA499B" w:rsidRPr="008E1607" w14:paraId="7AFBF703" w14:textId="77777777" w:rsidTr="00151260">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44546A" w:themeColor="text2"/>
              <w:bottom w:val="single" w:sz="4" w:space="0" w:color="auto"/>
            </w:tcBorders>
            <w:shd w:val="clear" w:color="auto" w:fill="44688F"/>
            <w:vAlign w:val="center"/>
            <w:hideMark/>
          </w:tcPr>
          <w:p w14:paraId="5154F65B" w14:textId="77777777" w:rsidR="00BA499B" w:rsidRPr="00E03A76" w:rsidRDefault="00BA499B" w:rsidP="00132116">
            <w:pPr>
              <w:jc w:val="center"/>
              <w:rPr>
                <w:color w:val="FFFFFF" w:themeColor="background1"/>
                <w:sz w:val="28"/>
                <w:szCs w:val="28"/>
              </w:rPr>
            </w:pPr>
            <w:r w:rsidRPr="00E03A76">
              <w:rPr>
                <w:color w:val="FFFFFF" w:themeColor="background1"/>
                <w:sz w:val="28"/>
                <w:szCs w:val="28"/>
              </w:rPr>
              <w:t>Region</w:t>
            </w:r>
          </w:p>
        </w:tc>
        <w:tc>
          <w:tcPr>
            <w:tcW w:w="4320" w:type="dxa"/>
            <w:tcBorders>
              <w:bottom w:val="single" w:sz="4" w:space="0" w:color="auto"/>
            </w:tcBorders>
            <w:shd w:val="clear" w:color="auto" w:fill="44688F"/>
            <w:vAlign w:val="center"/>
            <w:hideMark/>
          </w:tcPr>
          <w:p w14:paraId="437BEE74"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Counties served</w:t>
            </w:r>
          </w:p>
        </w:tc>
        <w:tc>
          <w:tcPr>
            <w:tcW w:w="2480" w:type="dxa"/>
            <w:tcBorders>
              <w:bottom w:val="single" w:sz="4" w:space="0" w:color="auto"/>
            </w:tcBorders>
            <w:shd w:val="clear" w:color="auto" w:fill="44688F"/>
            <w:vAlign w:val="center"/>
            <w:hideMark/>
          </w:tcPr>
          <w:p w14:paraId="0477B97A"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Mailing Address</w:t>
            </w:r>
          </w:p>
        </w:tc>
        <w:tc>
          <w:tcPr>
            <w:tcW w:w="1629" w:type="dxa"/>
            <w:tcBorders>
              <w:bottom w:val="single" w:sz="4" w:space="0" w:color="auto"/>
              <w:right w:val="single" w:sz="4" w:space="0" w:color="44546A" w:themeColor="text2"/>
            </w:tcBorders>
            <w:shd w:val="clear" w:color="auto" w:fill="44688F"/>
            <w:vAlign w:val="center"/>
            <w:hideMark/>
          </w:tcPr>
          <w:p w14:paraId="00132EED"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Phone</w:t>
            </w:r>
          </w:p>
        </w:tc>
      </w:tr>
      <w:tr w:rsidR="00BA499B" w:rsidRPr="008E1607" w14:paraId="48A50AF5" w14:textId="77777777" w:rsidTr="00151260">
        <w:trPr>
          <w:cantSplit/>
          <w:trHeight w:val="74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2F4021C8" w14:textId="77777777" w:rsidR="00BA499B" w:rsidRPr="000E1199" w:rsidRDefault="00BA499B" w:rsidP="00A13C7C">
            <w:pPr>
              <w:jc w:val="left"/>
            </w:pPr>
            <w:r w:rsidRPr="000E1199">
              <w:t>Southwest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A5CC84D"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Clallam, Clark, Cowlitz, Grays Harbor, Jefferson, Mason, Lewis, Pacific, Pierce, Skamania, Thurston, Wahkiakum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7D1939"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PO Box 47775</w:t>
            </w:r>
          </w:p>
          <w:p w14:paraId="2E3D8516"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Olympia, WA 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9276D9E"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360-407-6300</w:t>
            </w:r>
          </w:p>
        </w:tc>
      </w:tr>
      <w:tr w:rsidR="00CE54F9" w:rsidRPr="008E1607" w14:paraId="6531C9F0" w14:textId="77777777" w:rsidTr="00151260">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7EA23A8F" w14:textId="77777777" w:rsidR="00CE54F9" w:rsidRPr="000E1199" w:rsidRDefault="00CE54F9" w:rsidP="00A13C7C">
            <w:pPr>
              <w:jc w:val="left"/>
            </w:pPr>
            <w:r w:rsidRPr="000E1199">
              <w:t>Northwest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0AD6CD2" w14:textId="77777777" w:rsidR="00CE54F9" w:rsidRPr="008E1607" w:rsidRDefault="00CE54F9" w:rsidP="00A13C7C">
            <w:pPr>
              <w:jc w:val="left"/>
              <w:cnfStyle w:val="000000000000" w:firstRow="0" w:lastRow="0" w:firstColumn="0" w:lastColumn="0" w:oddVBand="0" w:evenVBand="0" w:oddHBand="0" w:evenHBand="0" w:firstRowFirstColumn="0" w:firstRowLastColumn="0" w:lastRowFirstColumn="0" w:lastRowLastColumn="0"/>
              <w:rPr>
                <w:b/>
              </w:rPr>
            </w:pPr>
            <w:r w:rsidRPr="008E1607">
              <w:t>Island, King, Kitsap, San Juan, Skagit, Snohomish, Whatcom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8348B49" w14:textId="77777777" w:rsidR="00CE54F9" w:rsidRPr="008E1607" w:rsidRDefault="00CE54F9" w:rsidP="00A13C7C">
            <w:pPr>
              <w:jc w:val="left"/>
              <w:cnfStyle w:val="000000000000" w:firstRow="0" w:lastRow="0" w:firstColumn="0" w:lastColumn="0" w:oddVBand="0" w:evenVBand="0" w:oddHBand="0" w:evenHBand="0" w:firstRowFirstColumn="0" w:firstRowLastColumn="0" w:lastRowFirstColumn="0" w:lastRowLastColumn="0"/>
              <w:rPr>
                <w:b/>
              </w:rPr>
            </w:pPr>
            <w:r>
              <w:t>PO Box 330316</w:t>
            </w:r>
            <w:r w:rsidRPr="00DA0AAE">
              <w:t xml:space="preserve"> Shoreline</w:t>
            </w:r>
            <w:r>
              <w:t>,</w:t>
            </w:r>
            <w:r w:rsidRPr="00DA0AAE">
              <w:t xml:space="preserve"> WA 98133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2D01E93" w14:textId="77777777" w:rsidR="00CE54F9" w:rsidRPr="008E1607" w:rsidRDefault="00CE54F9" w:rsidP="00CE54F9">
            <w:pPr>
              <w:cnfStyle w:val="000000000000" w:firstRow="0" w:lastRow="0" w:firstColumn="0" w:lastColumn="0" w:oddVBand="0" w:evenVBand="0" w:oddHBand="0" w:evenHBand="0" w:firstRowFirstColumn="0" w:firstRowLastColumn="0" w:lastRowFirstColumn="0" w:lastRowLastColumn="0"/>
              <w:rPr>
                <w:b/>
              </w:rPr>
            </w:pPr>
            <w:r>
              <w:t>206</w:t>
            </w:r>
            <w:r w:rsidRPr="008E1607">
              <w:t>-</w:t>
            </w:r>
            <w:r>
              <w:t>594-0000</w:t>
            </w:r>
          </w:p>
        </w:tc>
      </w:tr>
      <w:tr w:rsidR="00BA499B" w:rsidRPr="008E1607" w14:paraId="39B2E2DD" w14:textId="77777777" w:rsidTr="00151260">
        <w:trPr>
          <w:cantSplit/>
          <w:trHeight w:val="653"/>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421CE28A" w14:textId="77777777" w:rsidR="00BA499B" w:rsidRPr="000E1199" w:rsidRDefault="00BA499B" w:rsidP="00A13C7C">
            <w:pPr>
              <w:jc w:val="left"/>
            </w:pPr>
            <w:r w:rsidRPr="000E1199">
              <w:t>Central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92BA69D"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Benton, Chelan, Douglas, Kittitas, Klickitat, Okanogan, Yakima</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AA3D71C"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1250 W Alder St</w:t>
            </w:r>
          </w:p>
          <w:p w14:paraId="0A80339A"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Union Gap, WA 98903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3485A08"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509-575-2490</w:t>
            </w:r>
          </w:p>
        </w:tc>
      </w:tr>
      <w:tr w:rsidR="00BA499B" w:rsidRPr="008E1607" w14:paraId="5BFBA5FE" w14:textId="77777777" w:rsidTr="00151260">
        <w:trPr>
          <w:cantSplit/>
          <w:trHeight w:val="882"/>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1EB5F8CD" w14:textId="77777777" w:rsidR="00BA499B" w:rsidRPr="000E1199" w:rsidRDefault="00BA499B" w:rsidP="00A13C7C">
            <w:pPr>
              <w:jc w:val="left"/>
            </w:pPr>
            <w:r w:rsidRPr="000E1199">
              <w:t>Eastern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6169302"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Adams, Asotin, Columbia, Ferry, Franklin, Garfield, Grant, Lincoln, Pend Oreille, Spokane, Stevens, Walla Walla, Whitman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B1298F4"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 xml:space="preserve">4601 N Monroe </w:t>
            </w:r>
          </w:p>
          <w:p w14:paraId="4382B1B1"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rPr>
                <w:b/>
              </w:rPr>
            </w:pPr>
            <w:r w:rsidRPr="008E1607">
              <w:t>Spokane, WA 99205</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7E7A042"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509-329-3400</w:t>
            </w:r>
          </w:p>
        </w:tc>
      </w:tr>
      <w:tr w:rsidR="00BA499B" w:rsidRPr="008E1607" w14:paraId="65DD0E66" w14:textId="77777777" w:rsidTr="00151260">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601BECF2" w14:textId="77777777" w:rsidR="00BA499B" w:rsidRPr="000E1199" w:rsidRDefault="00BA499B" w:rsidP="00A13C7C">
            <w:pPr>
              <w:jc w:val="left"/>
            </w:pPr>
            <w:r w:rsidRPr="000E1199">
              <w:t>Headquarters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A5DDA6E"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pPr>
            <w:r w:rsidRPr="008E1607">
              <w:t>Across Washington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D91719E" w14:textId="77777777" w:rsidR="00BA499B" w:rsidRDefault="00BA499B" w:rsidP="00A13C7C">
            <w:pPr>
              <w:jc w:val="left"/>
              <w:cnfStyle w:val="000000000000" w:firstRow="0" w:lastRow="0" w:firstColumn="0" w:lastColumn="0" w:oddVBand="0" w:evenVBand="0" w:oddHBand="0" w:evenHBand="0" w:firstRowFirstColumn="0" w:firstRowLastColumn="0" w:lastRowFirstColumn="0" w:lastRowLastColumn="0"/>
            </w:pPr>
            <w:r w:rsidRPr="008E1607">
              <w:t xml:space="preserve">PO Box 46700 </w:t>
            </w:r>
          </w:p>
          <w:p w14:paraId="7FC0BB6C" w14:textId="77777777" w:rsidR="00BA499B" w:rsidRPr="008E1607" w:rsidRDefault="00BA499B" w:rsidP="00A13C7C">
            <w:pPr>
              <w:jc w:val="left"/>
              <w:cnfStyle w:val="000000000000" w:firstRow="0" w:lastRow="0" w:firstColumn="0" w:lastColumn="0" w:oddVBand="0" w:evenVBand="0" w:oddHBand="0" w:evenHBand="0" w:firstRowFirstColumn="0" w:firstRowLastColumn="0" w:lastRowFirstColumn="0" w:lastRowLastColumn="0"/>
            </w:pPr>
            <w:r>
              <w:t xml:space="preserve">Olympia, WA </w:t>
            </w:r>
            <w:r w:rsidRPr="008E1607">
              <w:t>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FE31659"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pPr>
            <w:r w:rsidRPr="008E1607">
              <w:t>360-407-6000</w:t>
            </w:r>
          </w:p>
        </w:tc>
      </w:tr>
    </w:tbl>
    <w:p w14:paraId="6C7E567D" w14:textId="77777777" w:rsidR="00BA499B" w:rsidRDefault="00BA499B">
      <w:pPr>
        <w:ind w:left="720"/>
        <w:rPr>
          <w:rFonts w:ascii="Franklin Gothic Medium" w:hAnsi="Franklin Gothic Medium"/>
          <w:b/>
          <w:sz w:val="40"/>
          <w:szCs w:val="40"/>
        </w:rPr>
      </w:pPr>
      <w:r>
        <w:br w:type="page"/>
      </w:r>
    </w:p>
    <w:p w14:paraId="45C8E7C8" w14:textId="68035B6D" w:rsidR="00192E69" w:rsidRPr="00C372A7" w:rsidRDefault="00756DBB" w:rsidP="00C111F8">
      <w:pPr>
        <w:pStyle w:val="TitlePage"/>
        <w:spacing w:before="1800"/>
        <w:rPr>
          <w:rFonts w:ascii="Franklin Gothic Medium" w:hAnsi="Franklin Gothic Medium"/>
          <w:color w:val="000000" w:themeColor="text1"/>
        </w:rPr>
      </w:pPr>
      <w:r w:rsidRPr="00C372A7">
        <w:rPr>
          <w:rFonts w:ascii="Franklin Gothic Medium" w:hAnsi="Franklin Gothic Medium"/>
        </w:rPr>
        <w:lastRenderedPageBreak/>
        <w:t>2019 – 2021 Bienni</w:t>
      </w:r>
      <w:r w:rsidR="00C372A7" w:rsidRPr="00C372A7">
        <w:rPr>
          <w:rFonts w:ascii="Franklin Gothic Medium" w:hAnsi="Franklin Gothic Medium"/>
        </w:rPr>
        <w:t>UM</w:t>
      </w:r>
      <w:r w:rsidRPr="00C372A7">
        <w:rPr>
          <w:rFonts w:ascii="Franklin Gothic Medium" w:hAnsi="Franklin Gothic Medium"/>
        </w:rPr>
        <w:t xml:space="preserve"> Report</w:t>
      </w:r>
      <w:r w:rsidR="00192E69" w:rsidRPr="00C372A7">
        <w:rPr>
          <w:rFonts w:ascii="Franklin Gothic Medium" w:hAnsi="Franklin Gothic Medium"/>
        </w:rPr>
        <w:br/>
      </w:r>
      <w:r w:rsidRPr="00C372A7">
        <w:rPr>
          <w:rFonts w:ascii="Franklin Gothic Medium" w:hAnsi="Franklin Gothic Medium"/>
        </w:rPr>
        <w:t>Public Participation Grant Program</w:t>
      </w:r>
    </w:p>
    <w:p w14:paraId="4770AC90" w14:textId="77777777" w:rsidR="00192E69" w:rsidRPr="00544C71" w:rsidRDefault="00756DBB" w:rsidP="00A54F85">
      <w:pPr>
        <w:tabs>
          <w:tab w:val="left" w:pos="2250"/>
        </w:tabs>
        <w:spacing w:before="1200" w:after="0"/>
        <w:jc w:val="center"/>
        <w:rPr>
          <w:rFonts w:cstheme="minorHAnsi"/>
          <w:sz w:val="28"/>
          <w:szCs w:val="28"/>
        </w:rPr>
      </w:pPr>
      <w:r>
        <w:rPr>
          <w:rFonts w:cstheme="minorHAnsi"/>
          <w:sz w:val="28"/>
          <w:szCs w:val="28"/>
        </w:rPr>
        <w:t>Solid Waste Management</w:t>
      </w:r>
      <w:r w:rsidR="00192E69">
        <w:rPr>
          <w:rFonts w:cstheme="minorHAnsi"/>
          <w:sz w:val="28"/>
          <w:szCs w:val="28"/>
        </w:rPr>
        <w:t xml:space="preserve"> Program</w:t>
      </w:r>
    </w:p>
    <w:p w14:paraId="1ED430AB" w14:textId="58AA82B5" w:rsidR="00001F4B" w:rsidRDefault="00192E69" w:rsidP="00001F4B">
      <w:pPr>
        <w:tabs>
          <w:tab w:val="left" w:pos="2610"/>
        </w:tabs>
        <w:spacing w:after="960"/>
        <w:jc w:val="center"/>
        <w:rPr>
          <w:rFonts w:cstheme="minorHAnsi"/>
          <w:sz w:val="28"/>
          <w:szCs w:val="28"/>
        </w:rPr>
      </w:pPr>
      <w:r w:rsidRPr="00544C71">
        <w:rPr>
          <w:rFonts w:cstheme="minorHAnsi"/>
          <w:sz w:val="28"/>
          <w:szCs w:val="28"/>
        </w:rPr>
        <w:t>Washington</w:t>
      </w:r>
      <w:r>
        <w:rPr>
          <w:rFonts w:cstheme="minorHAnsi"/>
          <w:sz w:val="28"/>
          <w:szCs w:val="28"/>
        </w:rPr>
        <w:t xml:space="preserve"> State</w:t>
      </w:r>
      <w:r w:rsidRPr="00544C71">
        <w:rPr>
          <w:rFonts w:cstheme="minorHAnsi"/>
          <w:sz w:val="28"/>
          <w:szCs w:val="28"/>
        </w:rPr>
        <w:t xml:space="preserve"> Department of Ecology</w:t>
      </w:r>
    </w:p>
    <w:p w14:paraId="206545A7" w14:textId="682DE0B9" w:rsidR="0088311F" w:rsidRDefault="0088311F" w:rsidP="00001F4B">
      <w:pPr>
        <w:tabs>
          <w:tab w:val="left" w:pos="2610"/>
        </w:tabs>
        <w:spacing w:after="960"/>
        <w:jc w:val="center"/>
        <w:rPr>
          <w:rFonts w:cstheme="minorHAnsi"/>
          <w:sz w:val="28"/>
          <w:szCs w:val="28"/>
        </w:rPr>
      </w:pPr>
    </w:p>
    <w:p w14:paraId="4CFEFAFD" w14:textId="05EB57A1" w:rsidR="00C111F8" w:rsidRDefault="00D7090E" w:rsidP="00001F4B">
      <w:pPr>
        <w:tabs>
          <w:tab w:val="left" w:pos="2610"/>
        </w:tabs>
        <w:spacing w:before="600" w:after="600"/>
        <w:jc w:val="center"/>
        <w:rPr>
          <w:rFonts w:cstheme="minorHAnsi"/>
          <w:b/>
          <w:sz w:val="28"/>
          <w:szCs w:val="28"/>
        </w:rPr>
      </w:pPr>
      <w:r>
        <w:rPr>
          <w:rFonts w:cstheme="minorHAnsi"/>
          <w:b/>
          <w:sz w:val="28"/>
          <w:szCs w:val="28"/>
        </w:rPr>
        <w:t>October</w:t>
      </w:r>
      <w:r w:rsidR="00756DBB">
        <w:rPr>
          <w:rFonts w:cstheme="minorHAnsi"/>
          <w:b/>
          <w:sz w:val="28"/>
          <w:szCs w:val="28"/>
        </w:rPr>
        <w:t xml:space="preserve"> 2022</w:t>
      </w:r>
      <w:r w:rsidR="00192E69" w:rsidRPr="00814041">
        <w:rPr>
          <w:rFonts w:cstheme="minorHAnsi"/>
          <w:b/>
          <w:sz w:val="28"/>
          <w:szCs w:val="28"/>
        </w:rPr>
        <w:t xml:space="preserve"> | </w:t>
      </w:r>
      <w:r w:rsidR="00192E69" w:rsidRPr="00A13C7C">
        <w:rPr>
          <w:rFonts w:cstheme="minorHAnsi"/>
          <w:b/>
          <w:sz w:val="28"/>
          <w:szCs w:val="28"/>
        </w:rPr>
        <w:t xml:space="preserve">Publication </w:t>
      </w:r>
      <w:r w:rsidR="00A13C7C" w:rsidRPr="00A13C7C">
        <w:rPr>
          <w:rFonts w:cstheme="minorHAnsi"/>
          <w:b/>
          <w:sz w:val="28"/>
          <w:szCs w:val="28"/>
        </w:rPr>
        <w:t>22</w:t>
      </w:r>
      <w:r w:rsidR="00192E69" w:rsidRPr="00A13C7C">
        <w:rPr>
          <w:rFonts w:cstheme="minorHAnsi"/>
          <w:b/>
          <w:sz w:val="28"/>
          <w:szCs w:val="28"/>
        </w:rPr>
        <w:t>-</w:t>
      </w:r>
      <w:r w:rsidR="00A13C7C" w:rsidRPr="00A13C7C">
        <w:rPr>
          <w:rFonts w:cstheme="minorHAnsi"/>
          <w:b/>
          <w:sz w:val="28"/>
          <w:szCs w:val="28"/>
        </w:rPr>
        <w:t>07</w:t>
      </w:r>
      <w:r w:rsidR="00192E69" w:rsidRPr="00A13C7C">
        <w:rPr>
          <w:rFonts w:cstheme="minorHAnsi"/>
          <w:b/>
          <w:sz w:val="28"/>
          <w:szCs w:val="28"/>
        </w:rPr>
        <w:t>-</w:t>
      </w:r>
      <w:r w:rsidR="00A13C7C" w:rsidRPr="00A13C7C">
        <w:rPr>
          <w:rFonts w:cstheme="minorHAnsi"/>
          <w:b/>
          <w:sz w:val="28"/>
          <w:szCs w:val="28"/>
        </w:rPr>
        <w:t>02</w:t>
      </w:r>
      <w:r w:rsidR="00A13C7C">
        <w:rPr>
          <w:rFonts w:cstheme="minorHAnsi"/>
          <w:b/>
          <w:sz w:val="28"/>
          <w:szCs w:val="28"/>
        </w:rPr>
        <w:t>4</w:t>
      </w:r>
    </w:p>
    <w:p w14:paraId="6CEF96B9" w14:textId="77777777" w:rsidR="00192E69" w:rsidRPr="00814041" w:rsidRDefault="00C111F8" w:rsidP="00C111F8">
      <w:pPr>
        <w:tabs>
          <w:tab w:val="left" w:pos="2610"/>
        </w:tabs>
        <w:spacing w:before="1800" w:after="0"/>
        <w:jc w:val="center"/>
        <w:rPr>
          <w:rFonts w:cstheme="minorHAnsi"/>
          <w:b/>
          <w:sz w:val="28"/>
          <w:szCs w:val="28"/>
        </w:rPr>
      </w:pPr>
      <w:r>
        <w:rPr>
          <w:noProof/>
        </w:rPr>
        <w:drawing>
          <wp:inline distT="0" distB="0" distL="0" distR="0" wp14:anchorId="47F55A16" wp14:editId="2A8DE70B">
            <wp:extent cx="2169994" cy="2442017"/>
            <wp:effectExtent l="0" t="0" r="0" b="0"/>
            <wp:docPr id="10" name="Picture 10"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20Self%20Service1/ecylogo-vert-ko-gray.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6160" cy="2448956"/>
                    </a:xfrm>
                    <a:prstGeom prst="rect">
                      <a:avLst/>
                    </a:prstGeom>
                    <a:noFill/>
                    <a:ln>
                      <a:noFill/>
                    </a:ln>
                  </pic:spPr>
                </pic:pic>
              </a:graphicData>
            </a:graphic>
          </wp:inline>
        </w:drawing>
      </w:r>
    </w:p>
    <w:p w14:paraId="3E7616BE" w14:textId="77777777" w:rsidR="00DD525B" w:rsidRPr="00DD525B" w:rsidRDefault="008E1607" w:rsidP="00A746E4">
      <w:pPr>
        <w:pStyle w:val="FrontMatterH2"/>
        <w:sectPr w:rsidR="00DD525B" w:rsidRPr="00DD525B" w:rsidSect="00CA67CF">
          <w:footerReference w:type="default" r:id="rId21"/>
          <w:pgSz w:w="12240" w:h="15840" w:code="1"/>
          <w:pgMar w:top="1170" w:right="1440" w:bottom="1440" w:left="1440" w:header="576" w:footer="576" w:gutter="0"/>
          <w:pgNumType w:start="3"/>
          <w:cols w:space="720"/>
          <w:noEndnote/>
          <w:docGrid w:linePitch="326"/>
        </w:sectPr>
      </w:pPr>
      <w:r w:rsidRPr="008E1607">
        <w:br w:type="page"/>
      </w:r>
    </w:p>
    <w:sdt>
      <w:sdtPr>
        <w:rPr>
          <w:rFonts w:asciiTheme="minorHAnsi" w:eastAsiaTheme="minorEastAsia" w:hAnsiTheme="minorHAnsi" w:cstheme="minorBidi"/>
          <w:b/>
          <w:bCs w:val="0"/>
          <w:sz w:val="24"/>
          <w:szCs w:val="20"/>
        </w:rPr>
        <w:id w:val="-278720560"/>
        <w:docPartObj>
          <w:docPartGallery w:val="Table of Contents"/>
          <w:docPartUnique/>
        </w:docPartObj>
      </w:sdtPr>
      <w:sdtEndPr>
        <w:rPr>
          <w:rFonts w:cstheme="minorHAnsi"/>
          <w:bCs/>
          <w:noProof/>
          <w:sz w:val="22"/>
          <w:szCs w:val="22"/>
        </w:rPr>
      </w:sdtEndPr>
      <w:sdtContent>
        <w:p w14:paraId="53534147" w14:textId="77777777" w:rsidR="0048765C" w:rsidRPr="0048765C" w:rsidRDefault="0048765C" w:rsidP="00407B3C">
          <w:pPr>
            <w:pStyle w:val="FrontMatterH2"/>
            <w:jc w:val="center"/>
          </w:pPr>
          <w:r w:rsidRPr="0048765C">
            <w:t>Table of Contents</w:t>
          </w:r>
        </w:p>
        <w:p w14:paraId="240711A9" w14:textId="5F33DEEE" w:rsidR="00F41D04" w:rsidRDefault="00962E1E">
          <w:pPr>
            <w:pStyle w:val="TOC1"/>
            <w:tabs>
              <w:tab w:val="right" w:leader="dot" w:pos="9350"/>
            </w:tabs>
            <w:rPr>
              <w:rFonts w:cstheme="minorBidi"/>
              <w:b w:val="0"/>
              <w:bCs w:val="0"/>
              <w:noProof/>
            </w:rPr>
          </w:pPr>
          <w:r w:rsidRPr="004A452D">
            <w:rPr>
              <w:caps/>
              <w:sz w:val="24"/>
              <w:szCs w:val="24"/>
            </w:rPr>
            <w:fldChar w:fldCharType="begin"/>
          </w:r>
          <w:r w:rsidRPr="004A452D">
            <w:rPr>
              <w:caps/>
              <w:sz w:val="24"/>
              <w:szCs w:val="24"/>
            </w:rPr>
            <w:instrText xml:space="preserve"> TOC \h \z \t "Heading 2,1,Heading 3,2" </w:instrText>
          </w:r>
          <w:r w:rsidRPr="004A452D">
            <w:rPr>
              <w:caps/>
              <w:sz w:val="24"/>
              <w:szCs w:val="24"/>
            </w:rPr>
            <w:fldChar w:fldCharType="separate"/>
          </w:r>
          <w:hyperlink w:anchor="_Toc116985111" w:history="1">
            <w:r w:rsidR="00F41D04" w:rsidRPr="00076356">
              <w:rPr>
                <w:rStyle w:val="Hyperlink"/>
                <w:noProof/>
              </w:rPr>
              <w:t>Introduction</w:t>
            </w:r>
            <w:r w:rsidR="00F41D04">
              <w:rPr>
                <w:noProof/>
                <w:webHidden/>
              </w:rPr>
              <w:tab/>
            </w:r>
            <w:r w:rsidR="00F41D04">
              <w:rPr>
                <w:noProof/>
                <w:webHidden/>
              </w:rPr>
              <w:fldChar w:fldCharType="begin"/>
            </w:r>
            <w:r w:rsidR="00F41D04">
              <w:rPr>
                <w:noProof/>
                <w:webHidden/>
              </w:rPr>
              <w:instrText xml:space="preserve"> PAGEREF _Toc116985111 \h </w:instrText>
            </w:r>
            <w:r w:rsidR="00F41D04">
              <w:rPr>
                <w:noProof/>
                <w:webHidden/>
              </w:rPr>
            </w:r>
            <w:r w:rsidR="00F41D04">
              <w:rPr>
                <w:noProof/>
                <w:webHidden/>
              </w:rPr>
              <w:fldChar w:fldCharType="separate"/>
            </w:r>
            <w:r w:rsidR="00E01DB0">
              <w:rPr>
                <w:noProof/>
                <w:webHidden/>
              </w:rPr>
              <w:t>7</w:t>
            </w:r>
            <w:r w:rsidR="00F41D04">
              <w:rPr>
                <w:noProof/>
                <w:webHidden/>
              </w:rPr>
              <w:fldChar w:fldCharType="end"/>
            </w:r>
          </w:hyperlink>
        </w:p>
        <w:p w14:paraId="3E3D44A8" w14:textId="5D906AE4" w:rsidR="00F41D04" w:rsidRDefault="00000000">
          <w:pPr>
            <w:pStyle w:val="TOC2"/>
            <w:rPr>
              <w:rFonts w:cstheme="minorBidi"/>
              <w:iCs w:val="0"/>
            </w:rPr>
          </w:pPr>
          <w:hyperlink w:anchor="_Toc116985112" w:history="1">
            <w:r w:rsidR="00F41D04" w:rsidRPr="00076356">
              <w:rPr>
                <w:rStyle w:val="Hyperlink"/>
              </w:rPr>
              <w:t>Governance – Program Changes</w:t>
            </w:r>
            <w:r w:rsidR="00F41D04">
              <w:rPr>
                <w:webHidden/>
              </w:rPr>
              <w:tab/>
            </w:r>
            <w:r w:rsidR="00F41D04">
              <w:rPr>
                <w:webHidden/>
              </w:rPr>
              <w:fldChar w:fldCharType="begin"/>
            </w:r>
            <w:r w:rsidR="00F41D04">
              <w:rPr>
                <w:webHidden/>
              </w:rPr>
              <w:instrText xml:space="preserve"> PAGEREF _Toc116985112 \h </w:instrText>
            </w:r>
            <w:r w:rsidR="00F41D04">
              <w:rPr>
                <w:webHidden/>
              </w:rPr>
            </w:r>
            <w:r w:rsidR="00F41D04">
              <w:rPr>
                <w:webHidden/>
              </w:rPr>
              <w:fldChar w:fldCharType="separate"/>
            </w:r>
            <w:r w:rsidR="00E01DB0">
              <w:rPr>
                <w:webHidden/>
              </w:rPr>
              <w:t>7</w:t>
            </w:r>
            <w:r w:rsidR="00F41D04">
              <w:rPr>
                <w:webHidden/>
              </w:rPr>
              <w:fldChar w:fldCharType="end"/>
            </w:r>
          </w:hyperlink>
        </w:p>
        <w:p w14:paraId="4F7FA6B7" w14:textId="22D6A482" w:rsidR="00F41D04" w:rsidRDefault="00000000">
          <w:pPr>
            <w:pStyle w:val="TOC1"/>
            <w:tabs>
              <w:tab w:val="right" w:leader="dot" w:pos="9350"/>
            </w:tabs>
            <w:rPr>
              <w:rFonts w:cstheme="minorBidi"/>
              <w:b w:val="0"/>
              <w:bCs w:val="0"/>
              <w:noProof/>
            </w:rPr>
          </w:pPr>
          <w:hyperlink w:anchor="_Toc116985113" w:history="1">
            <w:r w:rsidR="00F41D04" w:rsidRPr="00076356">
              <w:rPr>
                <w:rStyle w:val="Hyperlink"/>
                <w:noProof/>
                <w:spacing w:val="4"/>
              </w:rPr>
              <w:t>Application process</w:t>
            </w:r>
            <w:r w:rsidR="00F41D04">
              <w:rPr>
                <w:noProof/>
                <w:webHidden/>
              </w:rPr>
              <w:tab/>
            </w:r>
            <w:r w:rsidR="00F41D04">
              <w:rPr>
                <w:noProof/>
                <w:webHidden/>
              </w:rPr>
              <w:fldChar w:fldCharType="begin"/>
            </w:r>
            <w:r w:rsidR="00F41D04">
              <w:rPr>
                <w:noProof/>
                <w:webHidden/>
              </w:rPr>
              <w:instrText xml:space="preserve"> PAGEREF _Toc116985113 \h </w:instrText>
            </w:r>
            <w:r w:rsidR="00F41D04">
              <w:rPr>
                <w:noProof/>
                <w:webHidden/>
              </w:rPr>
            </w:r>
            <w:r w:rsidR="00F41D04">
              <w:rPr>
                <w:noProof/>
                <w:webHidden/>
              </w:rPr>
              <w:fldChar w:fldCharType="separate"/>
            </w:r>
            <w:r w:rsidR="00E01DB0">
              <w:rPr>
                <w:noProof/>
                <w:webHidden/>
              </w:rPr>
              <w:t>8</w:t>
            </w:r>
            <w:r w:rsidR="00F41D04">
              <w:rPr>
                <w:noProof/>
                <w:webHidden/>
              </w:rPr>
              <w:fldChar w:fldCharType="end"/>
            </w:r>
          </w:hyperlink>
        </w:p>
        <w:p w14:paraId="6F2B9178" w14:textId="6C218FB9" w:rsidR="00F41D04" w:rsidRDefault="00000000">
          <w:pPr>
            <w:pStyle w:val="TOC1"/>
            <w:tabs>
              <w:tab w:val="right" w:leader="dot" w:pos="9350"/>
            </w:tabs>
            <w:rPr>
              <w:rFonts w:cstheme="minorBidi"/>
              <w:b w:val="0"/>
              <w:bCs w:val="0"/>
              <w:noProof/>
            </w:rPr>
          </w:pPr>
          <w:hyperlink w:anchor="_Toc116985114" w:history="1">
            <w:r w:rsidR="00F41D04" w:rsidRPr="00076356">
              <w:rPr>
                <w:rStyle w:val="Hyperlink"/>
                <w:noProof/>
              </w:rPr>
              <w:t>Project Categories and their impact on evaluation results</w:t>
            </w:r>
            <w:r w:rsidR="00F41D04">
              <w:rPr>
                <w:noProof/>
                <w:webHidden/>
              </w:rPr>
              <w:tab/>
            </w:r>
            <w:r w:rsidR="00F41D04">
              <w:rPr>
                <w:noProof/>
                <w:webHidden/>
              </w:rPr>
              <w:fldChar w:fldCharType="begin"/>
            </w:r>
            <w:r w:rsidR="00F41D04">
              <w:rPr>
                <w:noProof/>
                <w:webHidden/>
              </w:rPr>
              <w:instrText xml:space="preserve"> PAGEREF _Toc116985114 \h </w:instrText>
            </w:r>
            <w:r w:rsidR="00F41D04">
              <w:rPr>
                <w:noProof/>
                <w:webHidden/>
              </w:rPr>
            </w:r>
            <w:r w:rsidR="00F41D04">
              <w:rPr>
                <w:noProof/>
                <w:webHidden/>
              </w:rPr>
              <w:fldChar w:fldCharType="separate"/>
            </w:r>
            <w:r w:rsidR="00E01DB0">
              <w:rPr>
                <w:noProof/>
                <w:webHidden/>
              </w:rPr>
              <w:t>8</w:t>
            </w:r>
            <w:r w:rsidR="00F41D04">
              <w:rPr>
                <w:noProof/>
                <w:webHidden/>
              </w:rPr>
              <w:fldChar w:fldCharType="end"/>
            </w:r>
          </w:hyperlink>
        </w:p>
        <w:p w14:paraId="7578A45F" w14:textId="5E0E5AB8" w:rsidR="00F41D04" w:rsidRDefault="00000000">
          <w:pPr>
            <w:pStyle w:val="TOC2"/>
            <w:rPr>
              <w:rFonts w:cstheme="minorBidi"/>
              <w:iCs w:val="0"/>
            </w:rPr>
          </w:pPr>
          <w:hyperlink w:anchor="_Toc116985115" w:history="1">
            <w:r w:rsidR="00F41D04" w:rsidRPr="00076356">
              <w:rPr>
                <w:rStyle w:val="Hyperlink"/>
              </w:rPr>
              <w:t>Public Participation Grant funds are awarded for two project categories:</w:t>
            </w:r>
            <w:r w:rsidR="00F41D04">
              <w:rPr>
                <w:webHidden/>
              </w:rPr>
              <w:tab/>
            </w:r>
            <w:r w:rsidR="00F41D04">
              <w:rPr>
                <w:webHidden/>
              </w:rPr>
              <w:fldChar w:fldCharType="begin"/>
            </w:r>
            <w:r w:rsidR="00F41D04">
              <w:rPr>
                <w:webHidden/>
              </w:rPr>
              <w:instrText xml:space="preserve"> PAGEREF _Toc116985115 \h </w:instrText>
            </w:r>
            <w:r w:rsidR="00F41D04">
              <w:rPr>
                <w:webHidden/>
              </w:rPr>
            </w:r>
            <w:r w:rsidR="00F41D04">
              <w:rPr>
                <w:webHidden/>
              </w:rPr>
              <w:fldChar w:fldCharType="separate"/>
            </w:r>
            <w:r w:rsidR="00E01DB0">
              <w:rPr>
                <w:webHidden/>
              </w:rPr>
              <w:t>8</w:t>
            </w:r>
            <w:r w:rsidR="00F41D04">
              <w:rPr>
                <w:webHidden/>
              </w:rPr>
              <w:fldChar w:fldCharType="end"/>
            </w:r>
          </w:hyperlink>
        </w:p>
        <w:p w14:paraId="3046D36A" w14:textId="157758FE" w:rsidR="00F41D04" w:rsidRDefault="00000000">
          <w:pPr>
            <w:pStyle w:val="TOC1"/>
            <w:tabs>
              <w:tab w:val="right" w:leader="dot" w:pos="9350"/>
            </w:tabs>
            <w:rPr>
              <w:rFonts w:cstheme="minorBidi"/>
              <w:b w:val="0"/>
              <w:bCs w:val="0"/>
              <w:noProof/>
            </w:rPr>
          </w:pPr>
          <w:hyperlink w:anchor="_Toc116985116" w:history="1">
            <w:r w:rsidR="00F41D04" w:rsidRPr="00076356">
              <w:rPr>
                <w:rStyle w:val="Hyperlink"/>
                <w:noProof/>
              </w:rPr>
              <w:t>Funding Analysis</w:t>
            </w:r>
            <w:r w:rsidR="00F41D04">
              <w:rPr>
                <w:noProof/>
                <w:webHidden/>
              </w:rPr>
              <w:tab/>
            </w:r>
            <w:r w:rsidR="00F41D04">
              <w:rPr>
                <w:noProof/>
                <w:webHidden/>
              </w:rPr>
              <w:fldChar w:fldCharType="begin"/>
            </w:r>
            <w:r w:rsidR="00F41D04">
              <w:rPr>
                <w:noProof/>
                <w:webHidden/>
              </w:rPr>
              <w:instrText xml:space="preserve"> PAGEREF _Toc116985116 \h </w:instrText>
            </w:r>
            <w:r w:rsidR="00F41D04">
              <w:rPr>
                <w:noProof/>
                <w:webHidden/>
              </w:rPr>
            </w:r>
            <w:r w:rsidR="00F41D04">
              <w:rPr>
                <w:noProof/>
                <w:webHidden/>
              </w:rPr>
              <w:fldChar w:fldCharType="separate"/>
            </w:r>
            <w:r w:rsidR="00E01DB0">
              <w:rPr>
                <w:noProof/>
                <w:webHidden/>
              </w:rPr>
              <w:t>8</w:t>
            </w:r>
            <w:r w:rsidR="00F41D04">
              <w:rPr>
                <w:noProof/>
                <w:webHidden/>
              </w:rPr>
              <w:fldChar w:fldCharType="end"/>
            </w:r>
          </w:hyperlink>
        </w:p>
        <w:p w14:paraId="28294993" w14:textId="25B6D539" w:rsidR="00F41D04" w:rsidRDefault="00000000">
          <w:pPr>
            <w:pStyle w:val="TOC2"/>
            <w:rPr>
              <w:rFonts w:cstheme="minorBidi"/>
              <w:iCs w:val="0"/>
            </w:rPr>
          </w:pPr>
          <w:hyperlink w:anchor="_Toc116985117" w:history="1">
            <w:r w:rsidR="00F41D04" w:rsidRPr="00076356">
              <w:rPr>
                <w:rStyle w:val="Hyperlink"/>
              </w:rPr>
              <w:t>Allocation spent by region and category</w:t>
            </w:r>
            <w:r w:rsidR="00F41D04">
              <w:rPr>
                <w:webHidden/>
              </w:rPr>
              <w:tab/>
            </w:r>
            <w:r w:rsidR="00F41D04">
              <w:rPr>
                <w:webHidden/>
              </w:rPr>
              <w:fldChar w:fldCharType="begin"/>
            </w:r>
            <w:r w:rsidR="00F41D04">
              <w:rPr>
                <w:webHidden/>
              </w:rPr>
              <w:instrText xml:space="preserve"> PAGEREF _Toc116985117 \h </w:instrText>
            </w:r>
            <w:r w:rsidR="00F41D04">
              <w:rPr>
                <w:webHidden/>
              </w:rPr>
            </w:r>
            <w:r w:rsidR="00F41D04">
              <w:rPr>
                <w:webHidden/>
              </w:rPr>
              <w:fldChar w:fldCharType="separate"/>
            </w:r>
            <w:r w:rsidR="00E01DB0">
              <w:rPr>
                <w:webHidden/>
              </w:rPr>
              <w:t>9</w:t>
            </w:r>
            <w:r w:rsidR="00F41D04">
              <w:rPr>
                <w:webHidden/>
              </w:rPr>
              <w:fldChar w:fldCharType="end"/>
            </w:r>
          </w:hyperlink>
        </w:p>
        <w:p w14:paraId="52F84B7E" w14:textId="1FD59152" w:rsidR="00F41D04" w:rsidRDefault="00000000">
          <w:pPr>
            <w:pStyle w:val="TOC2"/>
            <w:rPr>
              <w:rFonts w:cstheme="minorBidi"/>
              <w:iCs w:val="0"/>
            </w:rPr>
          </w:pPr>
          <w:hyperlink w:anchor="_Toc116985118" w:history="1">
            <w:r w:rsidR="00F41D04" w:rsidRPr="00076356">
              <w:rPr>
                <w:rStyle w:val="Hyperlink"/>
              </w:rPr>
              <w:t>Allocation spent by region and category</w:t>
            </w:r>
            <w:r w:rsidR="00F41D04">
              <w:rPr>
                <w:webHidden/>
              </w:rPr>
              <w:tab/>
            </w:r>
            <w:r w:rsidR="00F41D04">
              <w:rPr>
                <w:webHidden/>
              </w:rPr>
              <w:fldChar w:fldCharType="begin"/>
            </w:r>
            <w:r w:rsidR="00F41D04">
              <w:rPr>
                <w:webHidden/>
              </w:rPr>
              <w:instrText xml:space="preserve"> PAGEREF _Toc116985118 \h </w:instrText>
            </w:r>
            <w:r w:rsidR="00F41D04">
              <w:rPr>
                <w:webHidden/>
              </w:rPr>
            </w:r>
            <w:r w:rsidR="00F41D04">
              <w:rPr>
                <w:webHidden/>
              </w:rPr>
              <w:fldChar w:fldCharType="separate"/>
            </w:r>
            <w:r w:rsidR="00E01DB0">
              <w:rPr>
                <w:webHidden/>
              </w:rPr>
              <w:t>9</w:t>
            </w:r>
            <w:r w:rsidR="00F41D04">
              <w:rPr>
                <w:webHidden/>
              </w:rPr>
              <w:fldChar w:fldCharType="end"/>
            </w:r>
          </w:hyperlink>
        </w:p>
        <w:p w14:paraId="1A74F85E" w14:textId="04E76830" w:rsidR="00F41D04" w:rsidRDefault="00000000">
          <w:pPr>
            <w:pStyle w:val="TOC2"/>
            <w:rPr>
              <w:rFonts w:cstheme="minorBidi"/>
              <w:iCs w:val="0"/>
            </w:rPr>
          </w:pPr>
          <w:hyperlink w:anchor="_Toc116985119" w:history="1">
            <w:r w:rsidR="00F41D04" w:rsidRPr="00076356">
              <w:rPr>
                <w:rStyle w:val="Hyperlink"/>
              </w:rPr>
              <w:t>Spending by task</w:t>
            </w:r>
            <w:r w:rsidR="00F41D04">
              <w:rPr>
                <w:webHidden/>
              </w:rPr>
              <w:tab/>
            </w:r>
            <w:r w:rsidR="00F41D04">
              <w:rPr>
                <w:webHidden/>
              </w:rPr>
              <w:fldChar w:fldCharType="begin"/>
            </w:r>
            <w:r w:rsidR="00F41D04">
              <w:rPr>
                <w:webHidden/>
              </w:rPr>
              <w:instrText xml:space="preserve"> PAGEREF _Toc116985119 \h </w:instrText>
            </w:r>
            <w:r w:rsidR="00F41D04">
              <w:rPr>
                <w:webHidden/>
              </w:rPr>
            </w:r>
            <w:r w:rsidR="00F41D04">
              <w:rPr>
                <w:webHidden/>
              </w:rPr>
              <w:fldChar w:fldCharType="separate"/>
            </w:r>
            <w:r w:rsidR="00E01DB0">
              <w:rPr>
                <w:webHidden/>
              </w:rPr>
              <w:t>10</w:t>
            </w:r>
            <w:r w:rsidR="00F41D04">
              <w:rPr>
                <w:webHidden/>
              </w:rPr>
              <w:fldChar w:fldCharType="end"/>
            </w:r>
          </w:hyperlink>
        </w:p>
        <w:p w14:paraId="1468EE97" w14:textId="2C41FB22" w:rsidR="00F41D04" w:rsidRDefault="00000000">
          <w:pPr>
            <w:pStyle w:val="TOC2"/>
            <w:rPr>
              <w:rFonts w:cstheme="minorBidi"/>
              <w:iCs w:val="0"/>
            </w:rPr>
          </w:pPr>
          <w:hyperlink w:anchor="_Toc116985120" w:history="1">
            <w:r w:rsidR="00F41D04" w:rsidRPr="00076356">
              <w:rPr>
                <w:rStyle w:val="Hyperlink"/>
              </w:rPr>
              <w:t>Funding Analysis over time</w:t>
            </w:r>
            <w:r w:rsidR="00F41D04">
              <w:rPr>
                <w:webHidden/>
              </w:rPr>
              <w:tab/>
            </w:r>
            <w:r w:rsidR="00F41D04">
              <w:rPr>
                <w:webHidden/>
              </w:rPr>
              <w:fldChar w:fldCharType="begin"/>
            </w:r>
            <w:r w:rsidR="00F41D04">
              <w:rPr>
                <w:webHidden/>
              </w:rPr>
              <w:instrText xml:space="preserve"> PAGEREF _Toc116985120 \h </w:instrText>
            </w:r>
            <w:r w:rsidR="00F41D04">
              <w:rPr>
                <w:webHidden/>
              </w:rPr>
            </w:r>
            <w:r w:rsidR="00F41D04">
              <w:rPr>
                <w:webHidden/>
              </w:rPr>
              <w:fldChar w:fldCharType="separate"/>
            </w:r>
            <w:r w:rsidR="00E01DB0">
              <w:rPr>
                <w:webHidden/>
              </w:rPr>
              <w:t>10</w:t>
            </w:r>
            <w:r w:rsidR="00F41D04">
              <w:rPr>
                <w:webHidden/>
              </w:rPr>
              <w:fldChar w:fldCharType="end"/>
            </w:r>
          </w:hyperlink>
        </w:p>
        <w:p w14:paraId="1895D26D" w14:textId="53747F90" w:rsidR="00F41D04" w:rsidRDefault="00000000">
          <w:pPr>
            <w:pStyle w:val="TOC1"/>
            <w:tabs>
              <w:tab w:val="right" w:leader="dot" w:pos="9350"/>
            </w:tabs>
            <w:rPr>
              <w:rFonts w:cstheme="minorBidi"/>
              <w:b w:val="0"/>
              <w:bCs w:val="0"/>
              <w:noProof/>
            </w:rPr>
          </w:pPr>
          <w:hyperlink w:anchor="_Toc116985121" w:history="1">
            <w:r w:rsidR="00F41D04" w:rsidRPr="00076356">
              <w:rPr>
                <w:rStyle w:val="Hyperlink"/>
                <w:noProof/>
              </w:rPr>
              <w:t>Project Descriptions</w:t>
            </w:r>
            <w:r w:rsidR="00F41D04">
              <w:rPr>
                <w:noProof/>
                <w:webHidden/>
              </w:rPr>
              <w:tab/>
            </w:r>
            <w:r w:rsidR="00F41D04">
              <w:rPr>
                <w:noProof/>
                <w:webHidden/>
              </w:rPr>
              <w:fldChar w:fldCharType="begin"/>
            </w:r>
            <w:r w:rsidR="00F41D04">
              <w:rPr>
                <w:noProof/>
                <w:webHidden/>
              </w:rPr>
              <w:instrText xml:space="preserve"> PAGEREF _Toc116985121 \h </w:instrText>
            </w:r>
            <w:r w:rsidR="00F41D04">
              <w:rPr>
                <w:noProof/>
                <w:webHidden/>
              </w:rPr>
            </w:r>
            <w:r w:rsidR="00F41D04">
              <w:rPr>
                <w:noProof/>
                <w:webHidden/>
              </w:rPr>
              <w:fldChar w:fldCharType="separate"/>
            </w:r>
            <w:r w:rsidR="00E01DB0">
              <w:rPr>
                <w:noProof/>
                <w:webHidden/>
              </w:rPr>
              <w:t>11</w:t>
            </w:r>
            <w:r w:rsidR="00F41D04">
              <w:rPr>
                <w:noProof/>
                <w:webHidden/>
              </w:rPr>
              <w:fldChar w:fldCharType="end"/>
            </w:r>
          </w:hyperlink>
        </w:p>
        <w:p w14:paraId="46B66295" w14:textId="5B266238" w:rsidR="00F41D04" w:rsidRDefault="00000000">
          <w:pPr>
            <w:pStyle w:val="TOC2"/>
            <w:rPr>
              <w:rFonts w:cstheme="minorBidi"/>
              <w:iCs w:val="0"/>
            </w:rPr>
          </w:pPr>
          <w:hyperlink w:anchor="_Toc116985122" w:history="1">
            <w:r w:rsidR="00F41D04" w:rsidRPr="00076356">
              <w:rPr>
                <w:rStyle w:val="Hyperlink"/>
                <w:shd w:val="clear" w:color="auto" w:fill="FFFFFF"/>
                <w:lang w:eastAsia="zh-TW"/>
              </w:rPr>
              <w:t>Project Categories</w:t>
            </w:r>
            <w:r w:rsidR="00F41D04">
              <w:rPr>
                <w:webHidden/>
              </w:rPr>
              <w:tab/>
            </w:r>
            <w:r w:rsidR="00F41D04">
              <w:rPr>
                <w:webHidden/>
              </w:rPr>
              <w:fldChar w:fldCharType="begin"/>
            </w:r>
            <w:r w:rsidR="00F41D04">
              <w:rPr>
                <w:webHidden/>
              </w:rPr>
              <w:instrText xml:space="preserve"> PAGEREF _Toc116985122 \h </w:instrText>
            </w:r>
            <w:r w:rsidR="00F41D04">
              <w:rPr>
                <w:webHidden/>
              </w:rPr>
            </w:r>
            <w:r w:rsidR="00F41D04">
              <w:rPr>
                <w:webHidden/>
              </w:rPr>
              <w:fldChar w:fldCharType="separate"/>
            </w:r>
            <w:r w:rsidR="00E01DB0">
              <w:rPr>
                <w:webHidden/>
              </w:rPr>
              <w:t>11</w:t>
            </w:r>
            <w:r w:rsidR="00F41D04">
              <w:rPr>
                <w:webHidden/>
              </w:rPr>
              <w:fldChar w:fldCharType="end"/>
            </w:r>
          </w:hyperlink>
        </w:p>
        <w:p w14:paraId="5DF0D6CD" w14:textId="2105F785" w:rsidR="00F41D04" w:rsidRDefault="00000000">
          <w:pPr>
            <w:pStyle w:val="TOC2"/>
            <w:rPr>
              <w:rFonts w:cstheme="minorBidi"/>
              <w:iCs w:val="0"/>
            </w:rPr>
          </w:pPr>
          <w:hyperlink w:anchor="_Toc116985123" w:history="1">
            <w:r w:rsidR="00F41D04" w:rsidRPr="00076356">
              <w:rPr>
                <w:rStyle w:val="Hyperlink"/>
                <w:shd w:val="clear" w:color="auto" w:fill="FFFFFF"/>
                <w:lang w:eastAsia="zh-TW"/>
              </w:rPr>
              <w:t>Agreement Activities</w:t>
            </w:r>
            <w:r w:rsidR="00F41D04">
              <w:rPr>
                <w:webHidden/>
              </w:rPr>
              <w:tab/>
            </w:r>
            <w:r w:rsidR="00F41D04">
              <w:rPr>
                <w:webHidden/>
              </w:rPr>
              <w:fldChar w:fldCharType="begin"/>
            </w:r>
            <w:r w:rsidR="00F41D04">
              <w:rPr>
                <w:webHidden/>
              </w:rPr>
              <w:instrText xml:space="preserve"> PAGEREF _Toc116985123 \h </w:instrText>
            </w:r>
            <w:r w:rsidR="00F41D04">
              <w:rPr>
                <w:webHidden/>
              </w:rPr>
            </w:r>
            <w:r w:rsidR="00F41D04">
              <w:rPr>
                <w:webHidden/>
              </w:rPr>
              <w:fldChar w:fldCharType="separate"/>
            </w:r>
            <w:r w:rsidR="00E01DB0">
              <w:rPr>
                <w:webHidden/>
              </w:rPr>
              <w:t>11</w:t>
            </w:r>
            <w:r w:rsidR="00F41D04">
              <w:rPr>
                <w:webHidden/>
              </w:rPr>
              <w:fldChar w:fldCharType="end"/>
            </w:r>
          </w:hyperlink>
        </w:p>
        <w:p w14:paraId="7B6D6D28" w14:textId="700BFA57" w:rsidR="00F41D04" w:rsidRDefault="00000000">
          <w:pPr>
            <w:pStyle w:val="TOC2"/>
            <w:rPr>
              <w:rFonts w:cstheme="minorBidi"/>
              <w:iCs w:val="0"/>
            </w:rPr>
          </w:pPr>
          <w:hyperlink w:anchor="_Toc116985124" w:history="1">
            <w:r w:rsidR="00F41D04" w:rsidRPr="00076356">
              <w:rPr>
                <w:rStyle w:val="Hyperlink"/>
              </w:rPr>
              <w:t>COVID impact on project activities</w:t>
            </w:r>
            <w:r w:rsidR="00F41D04">
              <w:rPr>
                <w:webHidden/>
              </w:rPr>
              <w:tab/>
            </w:r>
            <w:r w:rsidR="00F41D04">
              <w:rPr>
                <w:webHidden/>
              </w:rPr>
              <w:fldChar w:fldCharType="begin"/>
            </w:r>
            <w:r w:rsidR="00F41D04">
              <w:rPr>
                <w:webHidden/>
              </w:rPr>
              <w:instrText xml:space="preserve"> PAGEREF _Toc116985124 \h </w:instrText>
            </w:r>
            <w:r w:rsidR="00F41D04">
              <w:rPr>
                <w:webHidden/>
              </w:rPr>
            </w:r>
            <w:r w:rsidR="00F41D04">
              <w:rPr>
                <w:webHidden/>
              </w:rPr>
              <w:fldChar w:fldCharType="separate"/>
            </w:r>
            <w:r w:rsidR="00E01DB0">
              <w:rPr>
                <w:webHidden/>
              </w:rPr>
              <w:t>11</w:t>
            </w:r>
            <w:r w:rsidR="00F41D04">
              <w:rPr>
                <w:webHidden/>
              </w:rPr>
              <w:fldChar w:fldCharType="end"/>
            </w:r>
          </w:hyperlink>
        </w:p>
        <w:p w14:paraId="30018CF2" w14:textId="274F6D31" w:rsidR="00F41D04" w:rsidRDefault="00000000">
          <w:pPr>
            <w:pStyle w:val="TOC1"/>
            <w:tabs>
              <w:tab w:val="right" w:leader="dot" w:pos="9350"/>
            </w:tabs>
            <w:rPr>
              <w:rFonts w:cstheme="minorBidi"/>
              <w:b w:val="0"/>
              <w:bCs w:val="0"/>
              <w:noProof/>
            </w:rPr>
          </w:pPr>
          <w:hyperlink w:anchor="_Toc116985125" w:history="1">
            <w:r w:rsidR="00F41D04" w:rsidRPr="00076356">
              <w:rPr>
                <w:rStyle w:val="Hyperlink"/>
                <w:noProof/>
                <w:shd w:val="clear" w:color="auto" w:fill="FFFFFF"/>
                <w:lang w:eastAsia="zh-TW"/>
              </w:rPr>
              <w:t>Project Outcomes</w:t>
            </w:r>
            <w:r w:rsidR="00F41D04">
              <w:rPr>
                <w:noProof/>
                <w:webHidden/>
              </w:rPr>
              <w:tab/>
            </w:r>
            <w:r w:rsidR="00F41D04">
              <w:rPr>
                <w:noProof/>
                <w:webHidden/>
              </w:rPr>
              <w:fldChar w:fldCharType="begin"/>
            </w:r>
            <w:r w:rsidR="00F41D04">
              <w:rPr>
                <w:noProof/>
                <w:webHidden/>
              </w:rPr>
              <w:instrText xml:space="preserve"> PAGEREF _Toc116985125 \h </w:instrText>
            </w:r>
            <w:r w:rsidR="00F41D04">
              <w:rPr>
                <w:noProof/>
                <w:webHidden/>
              </w:rPr>
            </w:r>
            <w:r w:rsidR="00F41D04">
              <w:rPr>
                <w:noProof/>
                <w:webHidden/>
              </w:rPr>
              <w:fldChar w:fldCharType="separate"/>
            </w:r>
            <w:r w:rsidR="00E01DB0">
              <w:rPr>
                <w:noProof/>
                <w:webHidden/>
              </w:rPr>
              <w:t>12</w:t>
            </w:r>
            <w:r w:rsidR="00F41D04">
              <w:rPr>
                <w:noProof/>
                <w:webHidden/>
              </w:rPr>
              <w:fldChar w:fldCharType="end"/>
            </w:r>
          </w:hyperlink>
        </w:p>
        <w:p w14:paraId="4688EBAB" w14:textId="3FE81D2E" w:rsidR="00F41D04" w:rsidRDefault="00000000">
          <w:pPr>
            <w:pStyle w:val="TOC2"/>
            <w:rPr>
              <w:rFonts w:cstheme="minorBidi"/>
              <w:iCs w:val="0"/>
            </w:rPr>
          </w:pPr>
          <w:hyperlink w:anchor="_Toc116985126" w:history="1">
            <w:r w:rsidR="00F41D04" w:rsidRPr="00076356">
              <w:rPr>
                <w:rStyle w:val="Hyperlink"/>
              </w:rPr>
              <w:t>Task 1 Outcomes</w:t>
            </w:r>
            <w:r w:rsidR="00F41D04">
              <w:rPr>
                <w:webHidden/>
              </w:rPr>
              <w:tab/>
            </w:r>
            <w:r w:rsidR="00F41D04">
              <w:rPr>
                <w:webHidden/>
              </w:rPr>
              <w:fldChar w:fldCharType="begin"/>
            </w:r>
            <w:r w:rsidR="00F41D04">
              <w:rPr>
                <w:webHidden/>
              </w:rPr>
              <w:instrText xml:space="preserve"> PAGEREF _Toc116985126 \h </w:instrText>
            </w:r>
            <w:r w:rsidR="00F41D04">
              <w:rPr>
                <w:webHidden/>
              </w:rPr>
            </w:r>
            <w:r w:rsidR="00F41D04">
              <w:rPr>
                <w:webHidden/>
              </w:rPr>
              <w:fldChar w:fldCharType="separate"/>
            </w:r>
            <w:r w:rsidR="00E01DB0">
              <w:rPr>
                <w:webHidden/>
              </w:rPr>
              <w:t>12</w:t>
            </w:r>
            <w:r w:rsidR="00F41D04">
              <w:rPr>
                <w:webHidden/>
              </w:rPr>
              <w:fldChar w:fldCharType="end"/>
            </w:r>
          </w:hyperlink>
        </w:p>
        <w:p w14:paraId="0DC5CB1A" w14:textId="0BEAAC41" w:rsidR="00F41D04" w:rsidRDefault="00000000">
          <w:pPr>
            <w:pStyle w:val="TOC2"/>
            <w:rPr>
              <w:rFonts w:cstheme="minorBidi"/>
              <w:iCs w:val="0"/>
            </w:rPr>
          </w:pPr>
          <w:hyperlink w:anchor="_Toc116985127" w:history="1">
            <w:r w:rsidR="00F41D04" w:rsidRPr="00076356">
              <w:rPr>
                <w:rStyle w:val="Hyperlink"/>
              </w:rPr>
              <w:t>Task 2 Outcomes</w:t>
            </w:r>
            <w:r w:rsidR="00F41D04">
              <w:rPr>
                <w:webHidden/>
              </w:rPr>
              <w:tab/>
            </w:r>
            <w:r w:rsidR="00F41D04">
              <w:rPr>
                <w:webHidden/>
              </w:rPr>
              <w:fldChar w:fldCharType="begin"/>
            </w:r>
            <w:r w:rsidR="00F41D04">
              <w:rPr>
                <w:webHidden/>
              </w:rPr>
              <w:instrText xml:space="preserve"> PAGEREF _Toc116985127 \h </w:instrText>
            </w:r>
            <w:r w:rsidR="00F41D04">
              <w:rPr>
                <w:webHidden/>
              </w:rPr>
            </w:r>
            <w:r w:rsidR="00F41D04">
              <w:rPr>
                <w:webHidden/>
              </w:rPr>
              <w:fldChar w:fldCharType="separate"/>
            </w:r>
            <w:r w:rsidR="00E01DB0">
              <w:rPr>
                <w:webHidden/>
              </w:rPr>
              <w:t>12</w:t>
            </w:r>
            <w:r w:rsidR="00F41D04">
              <w:rPr>
                <w:webHidden/>
              </w:rPr>
              <w:fldChar w:fldCharType="end"/>
            </w:r>
          </w:hyperlink>
        </w:p>
        <w:p w14:paraId="780D5EF6" w14:textId="36B902D9" w:rsidR="00F41D04" w:rsidRDefault="00000000">
          <w:pPr>
            <w:pStyle w:val="TOC2"/>
            <w:rPr>
              <w:rFonts w:cstheme="minorBidi"/>
              <w:iCs w:val="0"/>
            </w:rPr>
          </w:pPr>
          <w:hyperlink w:anchor="_Toc116985128" w:history="1">
            <w:r w:rsidR="00F41D04" w:rsidRPr="00076356">
              <w:rPr>
                <w:rStyle w:val="Hyperlink"/>
              </w:rPr>
              <w:t>Community Health Workers Coalition of Migrants and Refugees</w:t>
            </w:r>
            <w:r w:rsidR="00F41D04">
              <w:rPr>
                <w:webHidden/>
              </w:rPr>
              <w:tab/>
            </w:r>
            <w:r w:rsidR="00F41D04">
              <w:rPr>
                <w:webHidden/>
              </w:rPr>
              <w:fldChar w:fldCharType="begin"/>
            </w:r>
            <w:r w:rsidR="00F41D04">
              <w:rPr>
                <w:webHidden/>
              </w:rPr>
              <w:instrText xml:space="preserve"> PAGEREF _Toc116985128 \h </w:instrText>
            </w:r>
            <w:r w:rsidR="00F41D04">
              <w:rPr>
                <w:webHidden/>
              </w:rPr>
            </w:r>
            <w:r w:rsidR="00F41D04">
              <w:rPr>
                <w:webHidden/>
              </w:rPr>
              <w:fldChar w:fldCharType="separate"/>
            </w:r>
            <w:r w:rsidR="00E01DB0">
              <w:rPr>
                <w:webHidden/>
              </w:rPr>
              <w:t>13</w:t>
            </w:r>
            <w:r w:rsidR="00F41D04">
              <w:rPr>
                <w:webHidden/>
              </w:rPr>
              <w:fldChar w:fldCharType="end"/>
            </w:r>
          </w:hyperlink>
        </w:p>
        <w:p w14:paraId="3400FE40" w14:textId="414CBBED" w:rsidR="00F41D04" w:rsidRDefault="00000000">
          <w:pPr>
            <w:pStyle w:val="TOC2"/>
            <w:rPr>
              <w:rFonts w:cstheme="minorBidi"/>
              <w:iCs w:val="0"/>
            </w:rPr>
          </w:pPr>
          <w:hyperlink w:anchor="_Toc116985129" w:history="1">
            <w:r w:rsidR="00F41D04" w:rsidRPr="00076356">
              <w:rPr>
                <w:rStyle w:val="Hyperlink"/>
              </w:rPr>
              <w:t>Citizens for a Healthy Bay</w:t>
            </w:r>
            <w:r w:rsidR="00F41D04">
              <w:rPr>
                <w:webHidden/>
              </w:rPr>
              <w:tab/>
            </w:r>
            <w:r w:rsidR="00F41D04">
              <w:rPr>
                <w:webHidden/>
              </w:rPr>
              <w:fldChar w:fldCharType="begin"/>
            </w:r>
            <w:r w:rsidR="00F41D04">
              <w:rPr>
                <w:webHidden/>
              </w:rPr>
              <w:instrText xml:space="preserve"> PAGEREF _Toc116985129 \h </w:instrText>
            </w:r>
            <w:r w:rsidR="00F41D04">
              <w:rPr>
                <w:webHidden/>
              </w:rPr>
            </w:r>
            <w:r w:rsidR="00F41D04">
              <w:rPr>
                <w:webHidden/>
              </w:rPr>
              <w:fldChar w:fldCharType="separate"/>
            </w:r>
            <w:r w:rsidR="00E01DB0">
              <w:rPr>
                <w:webHidden/>
              </w:rPr>
              <w:t>13</w:t>
            </w:r>
            <w:r w:rsidR="00F41D04">
              <w:rPr>
                <w:webHidden/>
              </w:rPr>
              <w:fldChar w:fldCharType="end"/>
            </w:r>
          </w:hyperlink>
        </w:p>
        <w:p w14:paraId="2526B2E5" w14:textId="18857462" w:rsidR="00F41D04" w:rsidRDefault="00000000">
          <w:pPr>
            <w:pStyle w:val="TOC2"/>
            <w:rPr>
              <w:rFonts w:cstheme="minorBidi"/>
              <w:iCs w:val="0"/>
            </w:rPr>
          </w:pPr>
          <w:hyperlink w:anchor="_Toc116985130" w:history="1">
            <w:r w:rsidR="00F41D04" w:rsidRPr="00076356">
              <w:rPr>
                <w:rStyle w:val="Hyperlink"/>
              </w:rPr>
              <w:t>Columbia Riverkeeper, Hanford Journey</w:t>
            </w:r>
            <w:r w:rsidR="00F41D04">
              <w:rPr>
                <w:webHidden/>
              </w:rPr>
              <w:tab/>
            </w:r>
            <w:r w:rsidR="00F41D04">
              <w:rPr>
                <w:webHidden/>
              </w:rPr>
              <w:fldChar w:fldCharType="begin"/>
            </w:r>
            <w:r w:rsidR="00F41D04">
              <w:rPr>
                <w:webHidden/>
              </w:rPr>
              <w:instrText xml:space="preserve"> PAGEREF _Toc116985130 \h </w:instrText>
            </w:r>
            <w:r w:rsidR="00F41D04">
              <w:rPr>
                <w:webHidden/>
              </w:rPr>
            </w:r>
            <w:r w:rsidR="00F41D04">
              <w:rPr>
                <w:webHidden/>
              </w:rPr>
              <w:fldChar w:fldCharType="separate"/>
            </w:r>
            <w:r w:rsidR="00E01DB0">
              <w:rPr>
                <w:webHidden/>
              </w:rPr>
              <w:t>13</w:t>
            </w:r>
            <w:r w:rsidR="00F41D04">
              <w:rPr>
                <w:webHidden/>
              </w:rPr>
              <w:fldChar w:fldCharType="end"/>
            </w:r>
          </w:hyperlink>
        </w:p>
        <w:p w14:paraId="58A9C645" w14:textId="576EA3F4" w:rsidR="00F41D04" w:rsidRDefault="00000000">
          <w:pPr>
            <w:pStyle w:val="TOC2"/>
            <w:rPr>
              <w:rFonts w:cstheme="minorBidi"/>
              <w:iCs w:val="0"/>
            </w:rPr>
          </w:pPr>
          <w:hyperlink w:anchor="_Toc116985131" w:history="1">
            <w:r w:rsidR="00F41D04" w:rsidRPr="00076356">
              <w:rPr>
                <w:rStyle w:val="Hyperlink"/>
              </w:rPr>
              <w:t>Columbia Riverkeeper, Education</w:t>
            </w:r>
            <w:r w:rsidR="00F41D04">
              <w:rPr>
                <w:webHidden/>
              </w:rPr>
              <w:tab/>
            </w:r>
            <w:r w:rsidR="00F41D04">
              <w:rPr>
                <w:webHidden/>
              </w:rPr>
              <w:fldChar w:fldCharType="begin"/>
            </w:r>
            <w:r w:rsidR="00F41D04">
              <w:rPr>
                <w:webHidden/>
              </w:rPr>
              <w:instrText xml:space="preserve"> PAGEREF _Toc116985131 \h </w:instrText>
            </w:r>
            <w:r w:rsidR="00F41D04">
              <w:rPr>
                <w:webHidden/>
              </w:rPr>
            </w:r>
            <w:r w:rsidR="00F41D04">
              <w:rPr>
                <w:webHidden/>
              </w:rPr>
              <w:fldChar w:fldCharType="separate"/>
            </w:r>
            <w:r w:rsidR="00E01DB0">
              <w:rPr>
                <w:webHidden/>
              </w:rPr>
              <w:t>13</w:t>
            </w:r>
            <w:r w:rsidR="00F41D04">
              <w:rPr>
                <w:webHidden/>
              </w:rPr>
              <w:fldChar w:fldCharType="end"/>
            </w:r>
          </w:hyperlink>
        </w:p>
        <w:p w14:paraId="04281F0F" w14:textId="46BE126B" w:rsidR="00F41D04" w:rsidRDefault="00000000">
          <w:pPr>
            <w:pStyle w:val="TOC2"/>
            <w:rPr>
              <w:rFonts w:cstheme="minorBidi"/>
              <w:iCs w:val="0"/>
            </w:rPr>
          </w:pPr>
          <w:hyperlink w:anchor="_Toc116985132" w:history="1">
            <w:r w:rsidR="00F41D04" w:rsidRPr="00076356">
              <w:rPr>
                <w:rStyle w:val="Hyperlink"/>
              </w:rPr>
              <w:t>Columbia Springs</w:t>
            </w:r>
            <w:r w:rsidR="00F41D04">
              <w:rPr>
                <w:webHidden/>
              </w:rPr>
              <w:tab/>
            </w:r>
            <w:r w:rsidR="00F41D04">
              <w:rPr>
                <w:webHidden/>
              </w:rPr>
              <w:fldChar w:fldCharType="begin"/>
            </w:r>
            <w:r w:rsidR="00F41D04">
              <w:rPr>
                <w:webHidden/>
              </w:rPr>
              <w:instrText xml:space="preserve"> PAGEREF _Toc116985132 \h </w:instrText>
            </w:r>
            <w:r w:rsidR="00F41D04">
              <w:rPr>
                <w:webHidden/>
              </w:rPr>
            </w:r>
            <w:r w:rsidR="00F41D04">
              <w:rPr>
                <w:webHidden/>
              </w:rPr>
              <w:fldChar w:fldCharType="separate"/>
            </w:r>
            <w:r w:rsidR="00E01DB0">
              <w:rPr>
                <w:webHidden/>
              </w:rPr>
              <w:t>14</w:t>
            </w:r>
            <w:r w:rsidR="00F41D04">
              <w:rPr>
                <w:webHidden/>
              </w:rPr>
              <w:fldChar w:fldCharType="end"/>
            </w:r>
          </w:hyperlink>
        </w:p>
        <w:p w14:paraId="123C3BB3" w14:textId="0C957E53" w:rsidR="00F41D04" w:rsidRDefault="00000000">
          <w:pPr>
            <w:pStyle w:val="TOC2"/>
            <w:rPr>
              <w:rFonts w:cstheme="minorBidi"/>
              <w:iCs w:val="0"/>
            </w:rPr>
          </w:pPr>
          <w:hyperlink w:anchor="_Toc116985133" w:history="1">
            <w:r w:rsidR="00F41D04" w:rsidRPr="00076356">
              <w:rPr>
                <w:rStyle w:val="Hyperlink"/>
              </w:rPr>
              <w:t>Duwamish River Cleanup Coalition</w:t>
            </w:r>
            <w:r w:rsidR="00F41D04">
              <w:rPr>
                <w:webHidden/>
              </w:rPr>
              <w:tab/>
            </w:r>
            <w:r w:rsidR="00F41D04">
              <w:rPr>
                <w:webHidden/>
              </w:rPr>
              <w:fldChar w:fldCharType="begin"/>
            </w:r>
            <w:r w:rsidR="00F41D04">
              <w:rPr>
                <w:webHidden/>
              </w:rPr>
              <w:instrText xml:space="preserve"> PAGEREF _Toc116985133 \h </w:instrText>
            </w:r>
            <w:r w:rsidR="00F41D04">
              <w:rPr>
                <w:webHidden/>
              </w:rPr>
            </w:r>
            <w:r w:rsidR="00F41D04">
              <w:rPr>
                <w:webHidden/>
              </w:rPr>
              <w:fldChar w:fldCharType="separate"/>
            </w:r>
            <w:r w:rsidR="00E01DB0">
              <w:rPr>
                <w:webHidden/>
              </w:rPr>
              <w:t>14</w:t>
            </w:r>
            <w:r w:rsidR="00F41D04">
              <w:rPr>
                <w:webHidden/>
              </w:rPr>
              <w:fldChar w:fldCharType="end"/>
            </w:r>
          </w:hyperlink>
        </w:p>
        <w:p w14:paraId="2BCAECD0" w14:textId="70C48CD0" w:rsidR="00F41D04" w:rsidRDefault="00000000">
          <w:pPr>
            <w:pStyle w:val="TOC2"/>
            <w:rPr>
              <w:rFonts w:cstheme="minorBidi"/>
              <w:iCs w:val="0"/>
            </w:rPr>
          </w:pPr>
          <w:hyperlink w:anchor="_Toc116985134" w:history="1">
            <w:r w:rsidR="00F41D04" w:rsidRPr="00076356">
              <w:rPr>
                <w:rStyle w:val="Hyperlink"/>
              </w:rPr>
              <w:t>Friends of Grays Harbor</w:t>
            </w:r>
            <w:r w:rsidR="00F41D04">
              <w:rPr>
                <w:webHidden/>
              </w:rPr>
              <w:tab/>
            </w:r>
            <w:r w:rsidR="00F41D04">
              <w:rPr>
                <w:webHidden/>
              </w:rPr>
              <w:fldChar w:fldCharType="begin"/>
            </w:r>
            <w:r w:rsidR="00F41D04">
              <w:rPr>
                <w:webHidden/>
              </w:rPr>
              <w:instrText xml:space="preserve"> PAGEREF _Toc116985134 \h </w:instrText>
            </w:r>
            <w:r w:rsidR="00F41D04">
              <w:rPr>
                <w:webHidden/>
              </w:rPr>
            </w:r>
            <w:r w:rsidR="00F41D04">
              <w:rPr>
                <w:webHidden/>
              </w:rPr>
              <w:fldChar w:fldCharType="separate"/>
            </w:r>
            <w:r w:rsidR="00E01DB0">
              <w:rPr>
                <w:webHidden/>
              </w:rPr>
              <w:t>14</w:t>
            </w:r>
            <w:r w:rsidR="00F41D04">
              <w:rPr>
                <w:webHidden/>
              </w:rPr>
              <w:fldChar w:fldCharType="end"/>
            </w:r>
          </w:hyperlink>
        </w:p>
        <w:p w14:paraId="22EBB68A" w14:textId="1ECAA40B" w:rsidR="00F41D04" w:rsidRDefault="00000000">
          <w:pPr>
            <w:pStyle w:val="TOC2"/>
            <w:rPr>
              <w:rFonts w:cstheme="minorBidi"/>
              <w:iCs w:val="0"/>
            </w:rPr>
          </w:pPr>
          <w:hyperlink w:anchor="_Toc116985135" w:history="1">
            <w:r w:rsidR="00F41D04" w:rsidRPr="00076356">
              <w:rPr>
                <w:rStyle w:val="Hyperlink"/>
              </w:rPr>
              <w:t>Futurewise</w:t>
            </w:r>
            <w:r w:rsidR="00F41D04">
              <w:rPr>
                <w:webHidden/>
              </w:rPr>
              <w:tab/>
            </w:r>
            <w:r w:rsidR="00F41D04">
              <w:rPr>
                <w:webHidden/>
              </w:rPr>
              <w:fldChar w:fldCharType="begin"/>
            </w:r>
            <w:r w:rsidR="00F41D04">
              <w:rPr>
                <w:webHidden/>
              </w:rPr>
              <w:instrText xml:space="preserve"> PAGEREF _Toc116985135 \h </w:instrText>
            </w:r>
            <w:r w:rsidR="00F41D04">
              <w:rPr>
                <w:webHidden/>
              </w:rPr>
            </w:r>
            <w:r w:rsidR="00F41D04">
              <w:rPr>
                <w:webHidden/>
              </w:rPr>
              <w:fldChar w:fldCharType="separate"/>
            </w:r>
            <w:r w:rsidR="00E01DB0">
              <w:rPr>
                <w:webHidden/>
              </w:rPr>
              <w:t>14</w:t>
            </w:r>
            <w:r w:rsidR="00F41D04">
              <w:rPr>
                <w:webHidden/>
              </w:rPr>
              <w:fldChar w:fldCharType="end"/>
            </w:r>
          </w:hyperlink>
        </w:p>
        <w:p w14:paraId="47C690D8" w14:textId="376ECD76" w:rsidR="00F41D04" w:rsidRDefault="00000000">
          <w:pPr>
            <w:pStyle w:val="TOC2"/>
            <w:rPr>
              <w:rFonts w:cstheme="minorBidi"/>
              <w:iCs w:val="0"/>
            </w:rPr>
          </w:pPr>
          <w:hyperlink w:anchor="_Toc116985136" w:history="1">
            <w:r w:rsidR="00F41D04" w:rsidRPr="00076356">
              <w:rPr>
                <w:rStyle w:val="Hyperlink"/>
              </w:rPr>
              <w:t>Hanford Challenge</w:t>
            </w:r>
            <w:r w:rsidR="00F41D04">
              <w:rPr>
                <w:webHidden/>
              </w:rPr>
              <w:tab/>
            </w:r>
            <w:r w:rsidR="00F41D04">
              <w:rPr>
                <w:webHidden/>
              </w:rPr>
              <w:fldChar w:fldCharType="begin"/>
            </w:r>
            <w:r w:rsidR="00F41D04">
              <w:rPr>
                <w:webHidden/>
              </w:rPr>
              <w:instrText xml:space="preserve"> PAGEREF _Toc116985136 \h </w:instrText>
            </w:r>
            <w:r w:rsidR="00F41D04">
              <w:rPr>
                <w:webHidden/>
              </w:rPr>
            </w:r>
            <w:r w:rsidR="00F41D04">
              <w:rPr>
                <w:webHidden/>
              </w:rPr>
              <w:fldChar w:fldCharType="separate"/>
            </w:r>
            <w:r w:rsidR="00E01DB0">
              <w:rPr>
                <w:webHidden/>
              </w:rPr>
              <w:t>15</w:t>
            </w:r>
            <w:r w:rsidR="00F41D04">
              <w:rPr>
                <w:webHidden/>
              </w:rPr>
              <w:fldChar w:fldCharType="end"/>
            </w:r>
          </w:hyperlink>
        </w:p>
        <w:p w14:paraId="27AF779A" w14:textId="4459E7D5" w:rsidR="00F41D04" w:rsidRDefault="00000000">
          <w:pPr>
            <w:pStyle w:val="TOC2"/>
            <w:rPr>
              <w:rFonts w:cstheme="minorBidi"/>
              <w:iCs w:val="0"/>
            </w:rPr>
          </w:pPr>
          <w:hyperlink w:anchor="_Toc116985137" w:history="1">
            <w:r w:rsidR="00F41D04" w:rsidRPr="00076356">
              <w:rPr>
                <w:rStyle w:val="Hyperlink"/>
              </w:rPr>
              <w:t>Heart of America Northwest</w:t>
            </w:r>
            <w:r w:rsidR="00F41D04">
              <w:rPr>
                <w:webHidden/>
              </w:rPr>
              <w:tab/>
            </w:r>
            <w:r w:rsidR="00F41D04">
              <w:rPr>
                <w:webHidden/>
              </w:rPr>
              <w:fldChar w:fldCharType="begin"/>
            </w:r>
            <w:r w:rsidR="00F41D04">
              <w:rPr>
                <w:webHidden/>
              </w:rPr>
              <w:instrText xml:space="preserve"> PAGEREF _Toc116985137 \h </w:instrText>
            </w:r>
            <w:r w:rsidR="00F41D04">
              <w:rPr>
                <w:webHidden/>
              </w:rPr>
            </w:r>
            <w:r w:rsidR="00F41D04">
              <w:rPr>
                <w:webHidden/>
              </w:rPr>
              <w:fldChar w:fldCharType="separate"/>
            </w:r>
            <w:r w:rsidR="00E01DB0">
              <w:rPr>
                <w:webHidden/>
              </w:rPr>
              <w:t>15</w:t>
            </w:r>
            <w:r w:rsidR="00F41D04">
              <w:rPr>
                <w:webHidden/>
              </w:rPr>
              <w:fldChar w:fldCharType="end"/>
            </w:r>
          </w:hyperlink>
        </w:p>
        <w:p w14:paraId="118C0D37" w14:textId="7FE6A679" w:rsidR="00F41D04" w:rsidRDefault="00000000">
          <w:pPr>
            <w:pStyle w:val="TOC2"/>
            <w:rPr>
              <w:rFonts w:cstheme="minorBidi"/>
              <w:iCs w:val="0"/>
            </w:rPr>
          </w:pPr>
          <w:hyperlink w:anchor="_Toc116985138" w:history="1">
            <w:r w:rsidR="00F41D04" w:rsidRPr="00076356">
              <w:rPr>
                <w:rStyle w:val="Hyperlink"/>
              </w:rPr>
              <w:t>Just Health Action</w:t>
            </w:r>
            <w:r w:rsidR="00F41D04">
              <w:rPr>
                <w:webHidden/>
              </w:rPr>
              <w:tab/>
            </w:r>
            <w:r w:rsidR="00F41D04">
              <w:rPr>
                <w:webHidden/>
              </w:rPr>
              <w:fldChar w:fldCharType="begin"/>
            </w:r>
            <w:r w:rsidR="00F41D04">
              <w:rPr>
                <w:webHidden/>
              </w:rPr>
              <w:instrText xml:space="preserve"> PAGEREF _Toc116985138 \h </w:instrText>
            </w:r>
            <w:r w:rsidR="00F41D04">
              <w:rPr>
                <w:webHidden/>
              </w:rPr>
            </w:r>
            <w:r w:rsidR="00F41D04">
              <w:rPr>
                <w:webHidden/>
              </w:rPr>
              <w:fldChar w:fldCharType="separate"/>
            </w:r>
            <w:r w:rsidR="00E01DB0">
              <w:rPr>
                <w:webHidden/>
              </w:rPr>
              <w:t>15</w:t>
            </w:r>
            <w:r w:rsidR="00F41D04">
              <w:rPr>
                <w:webHidden/>
              </w:rPr>
              <w:fldChar w:fldCharType="end"/>
            </w:r>
          </w:hyperlink>
        </w:p>
        <w:p w14:paraId="44E3A849" w14:textId="22CCC9F4" w:rsidR="00F41D04" w:rsidRDefault="00000000">
          <w:pPr>
            <w:pStyle w:val="TOC2"/>
            <w:rPr>
              <w:rFonts w:cstheme="minorBidi"/>
              <w:iCs w:val="0"/>
            </w:rPr>
          </w:pPr>
          <w:hyperlink w:anchor="_Toc116985139" w:history="1">
            <w:r w:rsidR="00F41D04" w:rsidRPr="00076356">
              <w:rPr>
                <w:rStyle w:val="Hyperlink"/>
              </w:rPr>
              <w:t>The Lands Council</w:t>
            </w:r>
            <w:r w:rsidR="00F41D04">
              <w:rPr>
                <w:webHidden/>
              </w:rPr>
              <w:tab/>
            </w:r>
            <w:r w:rsidR="00F41D04">
              <w:rPr>
                <w:webHidden/>
              </w:rPr>
              <w:fldChar w:fldCharType="begin"/>
            </w:r>
            <w:r w:rsidR="00F41D04">
              <w:rPr>
                <w:webHidden/>
              </w:rPr>
              <w:instrText xml:space="preserve"> PAGEREF _Toc116985139 \h </w:instrText>
            </w:r>
            <w:r w:rsidR="00F41D04">
              <w:rPr>
                <w:webHidden/>
              </w:rPr>
            </w:r>
            <w:r w:rsidR="00F41D04">
              <w:rPr>
                <w:webHidden/>
              </w:rPr>
              <w:fldChar w:fldCharType="separate"/>
            </w:r>
            <w:r w:rsidR="00E01DB0">
              <w:rPr>
                <w:webHidden/>
              </w:rPr>
              <w:t>15</w:t>
            </w:r>
            <w:r w:rsidR="00F41D04">
              <w:rPr>
                <w:webHidden/>
              </w:rPr>
              <w:fldChar w:fldCharType="end"/>
            </w:r>
          </w:hyperlink>
        </w:p>
        <w:p w14:paraId="6CBBBFEC" w14:textId="4674731D" w:rsidR="00F41D04" w:rsidRDefault="00000000">
          <w:pPr>
            <w:pStyle w:val="TOC2"/>
            <w:rPr>
              <w:rFonts w:cstheme="minorBidi"/>
              <w:iCs w:val="0"/>
            </w:rPr>
          </w:pPr>
          <w:hyperlink w:anchor="_Toc116985140" w:history="1">
            <w:r w:rsidR="00F41D04" w:rsidRPr="00076356">
              <w:rPr>
                <w:rStyle w:val="Hyperlink"/>
              </w:rPr>
              <w:t>Lake Roosevelt Forum</w:t>
            </w:r>
            <w:r w:rsidR="00F41D04">
              <w:rPr>
                <w:webHidden/>
              </w:rPr>
              <w:tab/>
            </w:r>
            <w:r w:rsidR="00F41D04">
              <w:rPr>
                <w:webHidden/>
              </w:rPr>
              <w:fldChar w:fldCharType="begin"/>
            </w:r>
            <w:r w:rsidR="00F41D04">
              <w:rPr>
                <w:webHidden/>
              </w:rPr>
              <w:instrText xml:space="preserve"> PAGEREF _Toc116985140 \h </w:instrText>
            </w:r>
            <w:r w:rsidR="00F41D04">
              <w:rPr>
                <w:webHidden/>
              </w:rPr>
            </w:r>
            <w:r w:rsidR="00F41D04">
              <w:rPr>
                <w:webHidden/>
              </w:rPr>
              <w:fldChar w:fldCharType="separate"/>
            </w:r>
            <w:r w:rsidR="00E01DB0">
              <w:rPr>
                <w:webHidden/>
              </w:rPr>
              <w:t>16</w:t>
            </w:r>
            <w:r w:rsidR="00F41D04">
              <w:rPr>
                <w:webHidden/>
              </w:rPr>
              <w:fldChar w:fldCharType="end"/>
            </w:r>
          </w:hyperlink>
        </w:p>
        <w:p w14:paraId="79BEC4E8" w14:textId="14CE0D0B" w:rsidR="00F41D04" w:rsidRDefault="00000000">
          <w:pPr>
            <w:pStyle w:val="TOC2"/>
            <w:rPr>
              <w:rFonts w:cstheme="minorBidi"/>
              <w:iCs w:val="0"/>
            </w:rPr>
          </w:pPr>
          <w:hyperlink w:anchor="_Toc116985141" w:history="1">
            <w:r w:rsidR="00F41D04" w:rsidRPr="00076356">
              <w:rPr>
                <w:rStyle w:val="Hyperlink"/>
              </w:rPr>
              <w:t>Methow Recycles</w:t>
            </w:r>
            <w:r w:rsidR="00F41D04">
              <w:rPr>
                <w:webHidden/>
              </w:rPr>
              <w:tab/>
            </w:r>
            <w:r w:rsidR="00F41D04">
              <w:rPr>
                <w:webHidden/>
              </w:rPr>
              <w:fldChar w:fldCharType="begin"/>
            </w:r>
            <w:r w:rsidR="00F41D04">
              <w:rPr>
                <w:webHidden/>
              </w:rPr>
              <w:instrText xml:space="preserve"> PAGEREF _Toc116985141 \h </w:instrText>
            </w:r>
            <w:r w:rsidR="00F41D04">
              <w:rPr>
                <w:webHidden/>
              </w:rPr>
            </w:r>
            <w:r w:rsidR="00F41D04">
              <w:rPr>
                <w:webHidden/>
              </w:rPr>
              <w:fldChar w:fldCharType="separate"/>
            </w:r>
            <w:r w:rsidR="00E01DB0">
              <w:rPr>
                <w:webHidden/>
              </w:rPr>
              <w:t>16</w:t>
            </w:r>
            <w:r w:rsidR="00F41D04">
              <w:rPr>
                <w:webHidden/>
              </w:rPr>
              <w:fldChar w:fldCharType="end"/>
            </w:r>
          </w:hyperlink>
        </w:p>
        <w:p w14:paraId="2694E202" w14:textId="384B84DF" w:rsidR="00F41D04" w:rsidRDefault="00000000">
          <w:pPr>
            <w:pStyle w:val="TOC2"/>
            <w:rPr>
              <w:rFonts w:cstheme="minorBidi"/>
              <w:iCs w:val="0"/>
            </w:rPr>
          </w:pPr>
          <w:hyperlink w:anchor="_Toc116985142" w:history="1">
            <w:r w:rsidR="00F41D04" w:rsidRPr="00076356">
              <w:rPr>
                <w:rStyle w:val="Hyperlink"/>
              </w:rPr>
              <w:t>Mother Africa</w:t>
            </w:r>
            <w:r w:rsidR="00F41D04">
              <w:rPr>
                <w:webHidden/>
              </w:rPr>
              <w:tab/>
            </w:r>
            <w:r w:rsidR="00F41D04">
              <w:rPr>
                <w:webHidden/>
              </w:rPr>
              <w:fldChar w:fldCharType="begin"/>
            </w:r>
            <w:r w:rsidR="00F41D04">
              <w:rPr>
                <w:webHidden/>
              </w:rPr>
              <w:instrText xml:space="preserve"> PAGEREF _Toc116985142 \h </w:instrText>
            </w:r>
            <w:r w:rsidR="00F41D04">
              <w:rPr>
                <w:webHidden/>
              </w:rPr>
            </w:r>
            <w:r w:rsidR="00F41D04">
              <w:rPr>
                <w:webHidden/>
              </w:rPr>
              <w:fldChar w:fldCharType="separate"/>
            </w:r>
            <w:r w:rsidR="00E01DB0">
              <w:rPr>
                <w:webHidden/>
              </w:rPr>
              <w:t>16</w:t>
            </w:r>
            <w:r w:rsidR="00F41D04">
              <w:rPr>
                <w:webHidden/>
              </w:rPr>
              <w:fldChar w:fldCharType="end"/>
            </w:r>
          </w:hyperlink>
        </w:p>
        <w:p w14:paraId="38AF2598" w14:textId="48D8949C" w:rsidR="00F41D04" w:rsidRDefault="00000000">
          <w:pPr>
            <w:pStyle w:val="TOC2"/>
            <w:rPr>
              <w:rFonts w:cstheme="minorBidi"/>
              <w:iCs w:val="0"/>
            </w:rPr>
          </w:pPr>
          <w:hyperlink w:anchor="_Toc116985143" w:history="1">
            <w:r w:rsidR="00F41D04" w:rsidRPr="00076356">
              <w:rPr>
                <w:rStyle w:val="Hyperlink"/>
              </w:rPr>
              <w:t>Nourish Pierce County</w:t>
            </w:r>
            <w:r w:rsidR="00F41D04">
              <w:rPr>
                <w:webHidden/>
              </w:rPr>
              <w:tab/>
            </w:r>
            <w:r w:rsidR="00F41D04">
              <w:rPr>
                <w:webHidden/>
              </w:rPr>
              <w:fldChar w:fldCharType="begin"/>
            </w:r>
            <w:r w:rsidR="00F41D04">
              <w:rPr>
                <w:webHidden/>
              </w:rPr>
              <w:instrText xml:space="preserve"> PAGEREF _Toc116985143 \h </w:instrText>
            </w:r>
            <w:r w:rsidR="00F41D04">
              <w:rPr>
                <w:webHidden/>
              </w:rPr>
            </w:r>
            <w:r w:rsidR="00F41D04">
              <w:rPr>
                <w:webHidden/>
              </w:rPr>
              <w:fldChar w:fldCharType="separate"/>
            </w:r>
            <w:r w:rsidR="00E01DB0">
              <w:rPr>
                <w:webHidden/>
              </w:rPr>
              <w:t>17</w:t>
            </w:r>
            <w:r w:rsidR="00F41D04">
              <w:rPr>
                <w:webHidden/>
              </w:rPr>
              <w:fldChar w:fldCharType="end"/>
            </w:r>
          </w:hyperlink>
        </w:p>
        <w:p w14:paraId="3241FAE8" w14:textId="59E84843" w:rsidR="00F41D04" w:rsidRDefault="00000000">
          <w:pPr>
            <w:pStyle w:val="TOC2"/>
            <w:rPr>
              <w:rFonts w:cstheme="minorBidi"/>
              <w:iCs w:val="0"/>
            </w:rPr>
          </w:pPr>
          <w:hyperlink w:anchor="_Toc116985144" w:history="1">
            <w:r w:rsidR="00F41D04" w:rsidRPr="00076356">
              <w:rPr>
                <w:rStyle w:val="Hyperlink"/>
              </w:rPr>
              <w:t>Pacific Shellfish Institute</w:t>
            </w:r>
            <w:r w:rsidR="00F41D04">
              <w:rPr>
                <w:webHidden/>
              </w:rPr>
              <w:tab/>
            </w:r>
            <w:r w:rsidR="00F41D04">
              <w:rPr>
                <w:webHidden/>
              </w:rPr>
              <w:fldChar w:fldCharType="begin"/>
            </w:r>
            <w:r w:rsidR="00F41D04">
              <w:rPr>
                <w:webHidden/>
              </w:rPr>
              <w:instrText xml:space="preserve"> PAGEREF _Toc116985144 \h </w:instrText>
            </w:r>
            <w:r w:rsidR="00F41D04">
              <w:rPr>
                <w:webHidden/>
              </w:rPr>
            </w:r>
            <w:r w:rsidR="00F41D04">
              <w:rPr>
                <w:webHidden/>
              </w:rPr>
              <w:fldChar w:fldCharType="separate"/>
            </w:r>
            <w:r w:rsidR="00E01DB0">
              <w:rPr>
                <w:webHidden/>
              </w:rPr>
              <w:t>17</w:t>
            </w:r>
            <w:r w:rsidR="00F41D04">
              <w:rPr>
                <w:webHidden/>
              </w:rPr>
              <w:fldChar w:fldCharType="end"/>
            </w:r>
          </w:hyperlink>
        </w:p>
        <w:p w14:paraId="28436316" w14:textId="275A34A4" w:rsidR="00F41D04" w:rsidRDefault="00000000">
          <w:pPr>
            <w:pStyle w:val="TOC2"/>
            <w:rPr>
              <w:rFonts w:cstheme="minorBidi"/>
              <w:iCs w:val="0"/>
            </w:rPr>
          </w:pPr>
          <w:hyperlink w:anchor="_Toc116985145" w:history="1">
            <w:r w:rsidR="00F41D04" w:rsidRPr="00076356">
              <w:rPr>
                <w:rStyle w:val="Hyperlink"/>
              </w:rPr>
              <w:t>Re Sources for Sustainable Communities</w:t>
            </w:r>
            <w:r w:rsidR="00F41D04">
              <w:rPr>
                <w:webHidden/>
              </w:rPr>
              <w:tab/>
            </w:r>
            <w:r w:rsidR="00F41D04">
              <w:rPr>
                <w:webHidden/>
              </w:rPr>
              <w:fldChar w:fldCharType="begin"/>
            </w:r>
            <w:r w:rsidR="00F41D04">
              <w:rPr>
                <w:webHidden/>
              </w:rPr>
              <w:instrText xml:space="preserve"> PAGEREF _Toc116985145 \h </w:instrText>
            </w:r>
            <w:r w:rsidR="00F41D04">
              <w:rPr>
                <w:webHidden/>
              </w:rPr>
            </w:r>
            <w:r w:rsidR="00F41D04">
              <w:rPr>
                <w:webHidden/>
              </w:rPr>
              <w:fldChar w:fldCharType="separate"/>
            </w:r>
            <w:r w:rsidR="00E01DB0">
              <w:rPr>
                <w:webHidden/>
              </w:rPr>
              <w:t>17</w:t>
            </w:r>
            <w:r w:rsidR="00F41D04">
              <w:rPr>
                <w:webHidden/>
              </w:rPr>
              <w:fldChar w:fldCharType="end"/>
            </w:r>
          </w:hyperlink>
        </w:p>
        <w:p w14:paraId="3C3CFD70" w14:textId="4BF87722" w:rsidR="00F41D04" w:rsidRDefault="00000000">
          <w:pPr>
            <w:pStyle w:val="TOC2"/>
            <w:rPr>
              <w:rFonts w:cstheme="minorBidi"/>
              <w:iCs w:val="0"/>
            </w:rPr>
          </w:pPr>
          <w:hyperlink w:anchor="_Toc116985146" w:history="1">
            <w:r w:rsidR="00F41D04" w:rsidRPr="00076356">
              <w:rPr>
                <w:rStyle w:val="Hyperlink"/>
              </w:rPr>
              <w:t>ReUse Works (doing business as Ragfinery)</w:t>
            </w:r>
            <w:r w:rsidR="00F41D04">
              <w:rPr>
                <w:webHidden/>
              </w:rPr>
              <w:tab/>
            </w:r>
            <w:r w:rsidR="00F41D04">
              <w:rPr>
                <w:webHidden/>
              </w:rPr>
              <w:fldChar w:fldCharType="begin"/>
            </w:r>
            <w:r w:rsidR="00F41D04">
              <w:rPr>
                <w:webHidden/>
              </w:rPr>
              <w:instrText xml:space="preserve"> PAGEREF _Toc116985146 \h </w:instrText>
            </w:r>
            <w:r w:rsidR="00F41D04">
              <w:rPr>
                <w:webHidden/>
              </w:rPr>
            </w:r>
            <w:r w:rsidR="00F41D04">
              <w:rPr>
                <w:webHidden/>
              </w:rPr>
              <w:fldChar w:fldCharType="separate"/>
            </w:r>
            <w:r w:rsidR="00E01DB0">
              <w:rPr>
                <w:webHidden/>
              </w:rPr>
              <w:t>17</w:t>
            </w:r>
            <w:r w:rsidR="00F41D04">
              <w:rPr>
                <w:webHidden/>
              </w:rPr>
              <w:fldChar w:fldCharType="end"/>
            </w:r>
          </w:hyperlink>
        </w:p>
        <w:p w14:paraId="0AD37F3E" w14:textId="7C722012" w:rsidR="00F41D04" w:rsidRDefault="00000000">
          <w:pPr>
            <w:pStyle w:val="TOC2"/>
            <w:rPr>
              <w:rFonts w:cstheme="minorBidi"/>
              <w:iCs w:val="0"/>
            </w:rPr>
          </w:pPr>
          <w:hyperlink w:anchor="_Toc116985147" w:history="1">
            <w:r w:rsidR="00F41D04" w:rsidRPr="00076356">
              <w:rPr>
                <w:rStyle w:val="Hyperlink"/>
              </w:rPr>
              <w:t>Refugee Federation Service Center</w:t>
            </w:r>
            <w:r w:rsidR="00F41D04">
              <w:rPr>
                <w:webHidden/>
              </w:rPr>
              <w:tab/>
            </w:r>
            <w:r w:rsidR="00F41D04">
              <w:rPr>
                <w:webHidden/>
              </w:rPr>
              <w:fldChar w:fldCharType="begin"/>
            </w:r>
            <w:r w:rsidR="00F41D04">
              <w:rPr>
                <w:webHidden/>
              </w:rPr>
              <w:instrText xml:space="preserve"> PAGEREF _Toc116985147 \h </w:instrText>
            </w:r>
            <w:r w:rsidR="00F41D04">
              <w:rPr>
                <w:webHidden/>
              </w:rPr>
            </w:r>
            <w:r w:rsidR="00F41D04">
              <w:rPr>
                <w:webHidden/>
              </w:rPr>
              <w:fldChar w:fldCharType="separate"/>
            </w:r>
            <w:r w:rsidR="00E01DB0">
              <w:rPr>
                <w:webHidden/>
              </w:rPr>
              <w:t>17</w:t>
            </w:r>
            <w:r w:rsidR="00F41D04">
              <w:rPr>
                <w:webHidden/>
              </w:rPr>
              <w:fldChar w:fldCharType="end"/>
            </w:r>
          </w:hyperlink>
        </w:p>
        <w:p w14:paraId="6EC520EC" w14:textId="1825BB92" w:rsidR="00F41D04" w:rsidRDefault="00000000">
          <w:pPr>
            <w:pStyle w:val="TOC2"/>
            <w:rPr>
              <w:rFonts w:cstheme="minorBidi"/>
              <w:iCs w:val="0"/>
            </w:rPr>
          </w:pPr>
          <w:hyperlink w:anchor="_Toc116985148" w:history="1">
            <w:r w:rsidR="00F41D04" w:rsidRPr="00076356">
              <w:rPr>
                <w:rStyle w:val="Hyperlink"/>
              </w:rPr>
              <w:t>Seattle Tilth (doing business as Tilth Alliance)</w:t>
            </w:r>
            <w:r w:rsidR="00F41D04">
              <w:rPr>
                <w:webHidden/>
              </w:rPr>
              <w:tab/>
            </w:r>
            <w:r w:rsidR="00F41D04">
              <w:rPr>
                <w:webHidden/>
              </w:rPr>
              <w:fldChar w:fldCharType="begin"/>
            </w:r>
            <w:r w:rsidR="00F41D04">
              <w:rPr>
                <w:webHidden/>
              </w:rPr>
              <w:instrText xml:space="preserve"> PAGEREF _Toc116985148 \h </w:instrText>
            </w:r>
            <w:r w:rsidR="00F41D04">
              <w:rPr>
                <w:webHidden/>
              </w:rPr>
            </w:r>
            <w:r w:rsidR="00F41D04">
              <w:rPr>
                <w:webHidden/>
              </w:rPr>
              <w:fldChar w:fldCharType="separate"/>
            </w:r>
            <w:r w:rsidR="00E01DB0">
              <w:rPr>
                <w:webHidden/>
              </w:rPr>
              <w:t>18</w:t>
            </w:r>
            <w:r w:rsidR="00F41D04">
              <w:rPr>
                <w:webHidden/>
              </w:rPr>
              <w:fldChar w:fldCharType="end"/>
            </w:r>
          </w:hyperlink>
        </w:p>
        <w:p w14:paraId="1B8CEECE" w14:textId="709EB65F" w:rsidR="00F41D04" w:rsidRDefault="00000000">
          <w:pPr>
            <w:pStyle w:val="TOC2"/>
            <w:rPr>
              <w:rFonts w:cstheme="minorBidi"/>
              <w:iCs w:val="0"/>
            </w:rPr>
          </w:pPr>
          <w:hyperlink w:anchor="_Toc116985149" w:history="1">
            <w:r w:rsidR="00F41D04" w:rsidRPr="00076356">
              <w:rPr>
                <w:rStyle w:val="Hyperlink"/>
              </w:rPr>
              <w:t>South King Tool Library</w:t>
            </w:r>
            <w:r w:rsidR="00F41D04">
              <w:rPr>
                <w:webHidden/>
              </w:rPr>
              <w:tab/>
            </w:r>
            <w:r w:rsidR="00F41D04">
              <w:rPr>
                <w:webHidden/>
              </w:rPr>
              <w:fldChar w:fldCharType="begin"/>
            </w:r>
            <w:r w:rsidR="00F41D04">
              <w:rPr>
                <w:webHidden/>
              </w:rPr>
              <w:instrText xml:space="preserve"> PAGEREF _Toc116985149 \h </w:instrText>
            </w:r>
            <w:r w:rsidR="00F41D04">
              <w:rPr>
                <w:webHidden/>
              </w:rPr>
            </w:r>
            <w:r w:rsidR="00F41D04">
              <w:rPr>
                <w:webHidden/>
              </w:rPr>
              <w:fldChar w:fldCharType="separate"/>
            </w:r>
            <w:r w:rsidR="00E01DB0">
              <w:rPr>
                <w:webHidden/>
              </w:rPr>
              <w:t>18</w:t>
            </w:r>
            <w:r w:rsidR="00F41D04">
              <w:rPr>
                <w:webHidden/>
              </w:rPr>
              <w:fldChar w:fldCharType="end"/>
            </w:r>
          </w:hyperlink>
        </w:p>
        <w:p w14:paraId="08B20C10" w14:textId="5D3E6649" w:rsidR="00F41D04" w:rsidRDefault="00000000">
          <w:pPr>
            <w:pStyle w:val="TOC2"/>
            <w:rPr>
              <w:rFonts w:cstheme="minorBidi"/>
              <w:iCs w:val="0"/>
            </w:rPr>
          </w:pPr>
          <w:hyperlink w:anchor="_Toc116985150" w:history="1">
            <w:r w:rsidR="00F41D04" w:rsidRPr="00076356">
              <w:rPr>
                <w:rStyle w:val="Hyperlink"/>
              </w:rPr>
              <w:t>Sustainable Connections</w:t>
            </w:r>
            <w:r w:rsidR="00F41D04">
              <w:rPr>
                <w:webHidden/>
              </w:rPr>
              <w:tab/>
            </w:r>
            <w:r w:rsidR="00F41D04">
              <w:rPr>
                <w:webHidden/>
              </w:rPr>
              <w:fldChar w:fldCharType="begin"/>
            </w:r>
            <w:r w:rsidR="00F41D04">
              <w:rPr>
                <w:webHidden/>
              </w:rPr>
              <w:instrText xml:space="preserve"> PAGEREF _Toc116985150 \h </w:instrText>
            </w:r>
            <w:r w:rsidR="00F41D04">
              <w:rPr>
                <w:webHidden/>
              </w:rPr>
            </w:r>
            <w:r w:rsidR="00F41D04">
              <w:rPr>
                <w:webHidden/>
              </w:rPr>
              <w:fldChar w:fldCharType="separate"/>
            </w:r>
            <w:r w:rsidR="00E01DB0">
              <w:rPr>
                <w:webHidden/>
              </w:rPr>
              <w:t>18</w:t>
            </w:r>
            <w:r w:rsidR="00F41D04">
              <w:rPr>
                <w:webHidden/>
              </w:rPr>
              <w:fldChar w:fldCharType="end"/>
            </w:r>
          </w:hyperlink>
        </w:p>
        <w:p w14:paraId="31857045" w14:textId="5C716E4F" w:rsidR="00F41D04" w:rsidRDefault="00000000">
          <w:pPr>
            <w:pStyle w:val="TOC2"/>
            <w:rPr>
              <w:rFonts w:cstheme="minorBidi"/>
              <w:iCs w:val="0"/>
            </w:rPr>
          </w:pPr>
          <w:hyperlink w:anchor="_Toc116985151" w:history="1">
            <w:r w:rsidR="00F41D04" w:rsidRPr="00076356">
              <w:rPr>
                <w:rStyle w:val="Hyperlink"/>
              </w:rPr>
              <w:t>Zero Waste Washington</w:t>
            </w:r>
            <w:r w:rsidR="00F41D04">
              <w:rPr>
                <w:webHidden/>
              </w:rPr>
              <w:tab/>
            </w:r>
            <w:r w:rsidR="00F41D04">
              <w:rPr>
                <w:webHidden/>
              </w:rPr>
              <w:fldChar w:fldCharType="begin"/>
            </w:r>
            <w:r w:rsidR="00F41D04">
              <w:rPr>
                <w:webHidden/>
              </w:rPr>
              <w:instrText xml:space="preserve"> PAGEREF _Toc116985151 \h </w:instrText>
            </w:r>
            <w:r w:rsidR="00F41D04">
              <w:rPr>
                <w:webHidden/>
              </w:rPr>
            </w:r>
            <w:r w:rsidR="00F41D04">
              <w:rPr>
                <w:webHidden/>
              </w:rPr>
              <w:fldChar w:fldCharType="separate"/>
            </w:r>
            <w:r w:rsidR="00E01DB0">
              <w:rPr>
                <w:webHidden/>
              </w:rPr>
              <w:t>18</w:t>
            </w:r>
            <w:r w:rsidR="00F41D04">
              <w:rPr>
                <w:webHidden/>
              </w:rPr>
              <w:fldChar w:fldCharType="end"/>
            </w:r>
          </w:hyperlink>
        </w:p>
        <w:p w14:paraId="56FD8F4D" w14:textId="0292ECE7" w:rsidR="00F41D04" w:rsidRDefault="00000000">
          <w:pPr>
            <w:pStyle w:val="TOC1"/>
            <w:tabs>
              <w:tab w:val="right" w:leader="dot" w:pos="9350"/>
            </w:tabs>
            <w:rPr>
              <w:rFonts w:cstheme="minorBidi"/>
              <w:b w:val="0"/>
              <w:bCs w:val="0"/>
              <w:noProof/>
            </w:rPr>
          </w:pPr>
          <w:hyperlink w:anchor="_Toc116985152" w:history="1">
            <w:r w:rsidR="00F41D04" w:rsidRPr="00076356">
              <w:rPr>
                <w:rStyle w:val="Hyperlink"/>
                <w:caps/>
                <w:noProof/>
                <w:spacing w:val="4"/>
              </w:rPr>
              <w:t>Appendix A</w:t>
            </w:r>
            <w:r w:rsidR="00F41D04">
              <w:rPr>
                <w:rStyle w:val="Hyperlink"/>
                <w:caps/>
                <w:noProof/>
                <w:spacing w:val="4"/>
              </w:rPr>
              <w:t xml:space="preserve"> - COmplete list of funded projects with short descriptions</w:t>
            </w:r>
            <w:r w:rsidR="00F41D04" w:rsidRPr="00076356">
              <w:rPr>
                <w:rStyle w:val="Hyperlink"/>
                <w:caps/>
                <w:noProof/>
                <w:spacing w:val="4"/>
              </w:rPr>
              <w:t>.</w:t>
            </w:r>
            <w:r w:rsidR="00F41D04">
              <w:rPr>
                <w:noProof/>
                <w:webHidden/>
              </w:rPr>
              <w:tab/>
            </w:r>
            <w:r w:rsidR="00F41D04">
              <w:rPr>
                <w:noProof/>
                <w:webHidden/>
              </w:rPr>
              <w:fldChar w:fldCharType="begin"/>
            </w:r>
            <w:r w:rsidR="00F41D04">
              <w:rPr>
                <w:noProof/>
                <w:webHidden/>
              </w:rPr>
              <w:instrText xml:space="preserve"> PAGEREF _Toc116985152 \h </w:instrText>
            </w:r>
            <w:r w:rsidR="00F41D04">
              <w:rPr>
                <w:noProof/>
                <w:webHidden/>
              </w:rPr>
            </w:r>
            <w:r w:rsidR="00F41D04">
              <w:rPr>
                <w:noProof/>
                <w:webHidden/>
              </w:rPr>
              <w:fldChar w:fldCharType="separate"/>
            </w:r>
            <w:r w:rsidR="00E01DB0">
              <w:rPr>
                <w:noProof/>
                <w:webHidden/>
              </w:rPr>
              <w:t>19</w:t>
            </w:r>
            <w:r w:rsidR="00F41D04">
              <w:rPr>
                <w:noProof/>
                <w:webHidden/>
              </w:rPr>
              <w:fldChar w:fldCharType="end"/>
            </w:r>
          </w:hyperlink>
        </w:p>
        <w:p w14:paraId="5EBCDFD1" w14:textId="586F5875" w:rsidR="0048765C" w:rsidRPr="002E648D" w:rsidRDefault="00962E1E" w:rsidP="00962E1E">
          <w:pPr>
            <w:pStyle w:val="TOC1"/>
          </w:pPr>
          <w:r w:rsidRPr="004A452D">
            <w:rPr>
              <w:caps/>
              <w:sz w:val="24"/>
              <w:szCs w:val="24"/>
            </w:rPr>
            <w:fldChar w:fldCharType="end"/>
          </w:r>
          <w:r w:rsidR="00D74E04" w:rsidRPr="002E648D">
            <w:br w:type="page"/>
          </w:r>
        </w:p>
      </w:sdtContent>
    </w:sdt>
    <w:p w14:paraId="74839FCA" w14:textId="50CA0DB6" w:rsidR="00EE0FD8" w:rsidRPr="004845B6" w:rsidRDefault="00B50F08" w:rsidP="004845B6">
      <w:pPr>
        <w:pStyle w:val="Heading2"/>
      </w:pPr>
      <w:bookmarkStart w:id="5" w:name="_Toc116985111"/>
      <w:r w:rsidRPr="004845B6">
        <w:lastRenderedPageBreak/>
        <w:t>Introduction</w:t>
      </w:r>
      <w:bookmarkStart w:id="6" w:name="_Toc502661709"/>
      <w:bookmarkStart w:id="7" w:name="_Toc502661759"/>
      <w:bookmarkEnd w:id="5"/>
    </w:p>
    <w:p w14:paraId="3EA65BE2" w14:textId="45A1D0F5" w:rsidR="00BD1C99" w:rsidRPr="004845B6" w:rsidRDefault="00BD1C99" w:rsidP="00001F4B">
      <w:pPr>
        <w:jc w:val="left"/>
        <w:rPr>
          <w:sz w:val="24"/>
          <w:szCs w:val="24"/>
        </w:rPr>
      </w:pPr>
      <w:r w:rsidRPr="004845B6">
        <w:rPr>
          <w:sz w:val="24"/>
          <w:szCs w:val="24"/>
        </w:rPr>
        <w:t>The following report outlines the application process and performance of the 2019-2021 Public Participation Grant (PPG) program and a funding analysis of the program to date. The Department of Ecology (Ecology) is required to produce a report at the close of each biennium per WAC 173-321-070(6). This report is to include, at a minimu</w:t>
      </w:r>
      <w:r w:rsidR="00001F4B">
        <w:rPr>
          <w:sz w:val="24"/>
          <w:szCs w:val="24"/>
        </w:rPr>
        <w:t>m, t</w:t>
      </w:r>
      <w:r w:rsidRPr="004845B6">
        <w:rPr>
          <w:sz w:val="24"/>
          <w:szCs w:val="24"/>
        </w:rPr>
        <w:t>he type and location of grant projects and the outcomes achieved.</w:t>
      </w:r>
    </w:p>
    <w:p w14:paraId="7E6C55EB" w14:textId="1B5C3AA3" w:rsidR="00C62061" w:rsidRDefault="00584158" w:rsidP="004845B6">
      <w:pPr>
        <w:pStyle w:val="Paragraph"/>
      </w:pPr>
      <w:r>
        <w:t>The Washington State Department of Ecology’s (Ecology) Public Participation Grant (PPG) program provides up to $60,000 per year to qualified individuals and no</w:t>
      </w:r>
      <w:r w:rsidR="000A56F1">
        <w:t>n</w:t>
      </w:r>
      <w:r>
        <w:t>profit organizations</w:t>
      </w:r>
      <w:r w:rsidR="00C76E3D">
        <w:t xml:space="preserve"> through a competitive application process</w:t>
      </w:r>
      <w:r>
        <w:t>. The purpose of th</w:t>
      </w:r>
      <w:r w:rsidR="004C114D">
        <w:t>is program</w:t>
      </w:r>
      <w:r>
        <w:t xml:space="preserve"> is to facilitate public participation in the investigation and remediation of contaminated sites, and to facilitate implementation of the state’s solid and hazardous waste management priorities.</w:t>
      </w:r>
    </w:p>
    <w:p w14:paraId="02C8339D" w14:textId="769C6E47" w:rsidR="00584158" w:rsidRDefault="00584158" w:rsidP="004845B6">
      <w:pPr>
        <w:pStyle w:val="Paragraph"/>
      </w:pPr>
      <w:r>
        <w:t xml:space="preserve">The program </w:t>
      </w:r>
      <w:r w:rsidR="00C62061">
        <w:t xml:space="preserve">funds </w:t>
      </w:r>
      <w:r>
        <w:t xml:space="preserve">a growing number of community-based organizations </w:t>
      </w:r>
      <w:r w:rsidR="000A56F1">
        <w:t>that</w:t>
      </w:r>
      <w:r>
        <w:t xml:space="preserve"> engage </w:t>
      </w:r>
      <w:r w:rsidR="00A007EC">
        <w:t>people</w:t>
      </w:r>
      <w:r>
        <w:t xml:space="preserve"> </w:t>
      </w:r>
      <w:r w:rsidR="00C62061">
        <w:t xml:space="preserve">who have </w:t>
      </w:r>
      <w:r w:rsidR="00C62061" w:rsidRPr="00C62061">
        <w:t xml:space="preserve">historically </w:t>
      </w:r>
      <w:r w:rsidR="00C62061">
        <w:t>been adversely impacted</w:t>
      </w:r>
      <w:r>
        <w:t xml:space="preserve"> by environmental decisions</w:t>
      </w:r>
      <w:r w:rsidR="00C62061">
        <w:t xml:space="preserve">, policies, and degradation including </w:t>
      </w:r>
      <w:r w:rsidR="000A56F1">
        <w:t>people</w:t>
      </w:r>
      <w:r w:rsidR="00C62061">
        <w:t xml:space="preserve"> experiencing social </w:t>
      </w:r>
      <w:r w:rsidR="000A56F1">
        <w:t xml:space="preserve">barriers </w:t>
      </w:r>
      <w:r w:rsidR="00C62061">
        <w:t>such as low-income</w:t>
      </w:r>
      <w:r w:rsidR="00A007EC">
        <w:t>s</w:t>
      </w:r>
      <w:r w:rsidR="00C62061">
        <w:t xml:space="preserve"> and limited English proficiency.</w:t>
      </w:r>
    </w:p>
    <w:p w14:paraId="29DFEF05" w14:textId="3CF4C5A6" w:rsidR="00A2064B" w:rsidRDefault="00A2064B" w:rsidP="004845B6">
      <w:pPr>
        <w:pStyle w:val="Paragraph"/>
        <w:spacing w:after="360"/>
      </w:pPr>
      <w:r w:rsidRPr="004C114D">
        <w:t xml:space="preserve">Ecology awarded </w:t>
      </w:r>
      <w:r w:rsidR="004C114D" w:rsidRPr="004C114D">
        <w:t>$2,391,587 funds</w:t>
      </w:r>
      <w:r w:rsidRPr="004C114D">
        <w:t xml:space="preserve"> to </w:t>
      </w:r>
      <w:r w:rsidR="004C114D" w:rsidRPr="004C114D">
        <w:t>twenty-two</w:t>
      </w:r>
      <w:r w:rsidRPr="004C114D">
        <w:t xml:space="preserve"> recipients. Of those awards, recipients spent </w:t>
      </w:r>
      <w:r w:rsidR="004C114D" w:rsidRPr="004C114D">
        <w:t xml:space="preserve">$2,257,798 </w:t>
      </w:r>
      <w:r w:rsidRPr="004C114D">
        <w:t>funds</w:t>
      </w:r>
      <w:r w:rsidR="004C114D" w:rsidRPr="004C114D">
        <w:t>, leaving $133,789 unspent</w:t>
      </w:r>
      <w:r w:rsidRPr="004C114D">
        <w:t>.</w:t>
      </w:r>
    </w:p>
    <w:p w14:paraId="27A8C3D7" w14:textId="77777777" w:rsidR="004845B6" w:rsidRDefault="00B50F08" w:rsidP="004845B6">
      <w:pPr>
        <w:pStyle w:val="Paragraph"/>
        <w:spacing w:after="120"/>
        <w:rPr>
          <w:rStyle w:val="Heading3Char"/>
        </w:rPr>
      </w:pPr>
      <w:bookmarkStart w:id="8" w:name="_Toc116985112"/>
      <w:r w:rsidRPr="00B50F08">
        <w:rPr>
          <w:rStyle w:val="Heading3Char"/>
        </w:rPr>
        <w:t>Governance – Program Changes</w:t>
      </w:r>
      <w:bookmarkEnd w:id="8"/>
    </w:p>
    <w:p w14:paraId="25FCED47" w14:textId="133B19DC" w:rsidR="00B50F08" w:rsidRPr="00B50F08" w:rsidRDefault="00B50F08" w:rsidP="00D7090E">
      <w:pPr>
        <w:pStyle w:val="Paragraph"/>
        <w:spacing w:after="120"/>
      </w:pPr>
      <w:r w:rsidRPr="00B50F08">
        <w:t>There are no new updates for the 2019-21 cycle. The 2019 – 2021 Program Guidelines were updated with only nominal revisions to clarify wording and revise dates.</w:t>
      </w:r>
    </w:p>
    <w:p w14:paraId="732788C4" w14:textId="0CB9E32F" w:rsidR="00B50F08" w:rsidRPr="00B50F08" w:rsidRDefault="00B50F08" w:rsidP="00B50F08">
      <w:pPr>
        <w:pStyle w:val="Paragraph"/>
      </w:pPr>
      <w:r w:rsidRPr="00B50F08">
        <w:t xml:space="preserve">Ecology adopted changes to </w:t>
      </w:r>
      <w:hyperlink r:id="rId22">
        <w:r w:rsidRPr="00B50F08">
          <w:rPr>
            <w:rStyle w:val="Hyperlink"/>
          </w:rPr>
          <w:t>Chapter 173-321 WAC, Public Participation Grants</w:t>
        </w:r>
        <w:r w:rsidR="00D7090E">
          <w:rPr>
            <w:rStyle w:val="FootnoteReference"/>
            <w:color w:val="0563C1" w:themeColor="hyperlink"/>
            <w:u w:val="single"/>
          </w:rPr>
          <w:footnoteReference w:id="2"/>
        </w:r>
        <w:r w:rsidRPr="00B50F08">
          <w:rPr>
            <w:rStyle w:val="Hyperlink"/>
          </w:rPr>
          <w:t xml:space="preserve"> </w:t>
        </w:r>
      </w:hyperlink>
      <w:r w:rsidRPr="00B50F08">
        <w:t>on June 28, 2017. The updated rule resulted in the following changes:</w:t>
      </w:r>
    </w:p>
    <w:p w14:paraId="4EB6CE73" w14:textId="77777777" w:rsidR="00B50F08" w:rsidRPr="00B50F08" w:rsidRDefault="00B50F08" w:rsidP="00B50F08">
      <w:pPr>
        <w:pStyle w:val="Paragraph"/>
        <w:numPr>
          <w:ilvl w:val="0"/>
          <w:numId w:val="13"/>
        </w:numPr>
      </w:pPr>
      <w:r w:rsidRPr="00B50F08">
        <w:t>Individuals can apply for a grant. Previously only three or more unrelated individuals could apply.</w:t>
      </w:r>
    </w:p>
    <w:p w14:paraId="561AE65F" w14:textId="77777777" w:rsidR="00B50F08" w:rsidRPr="00B50F08" w:rsidRDefault="00B50F08" w:rsidP="00B50F08">
      <w:pPr>
        <w:pStyle w:val="Paragraph"/>
        <w:numPr>
          <w:ilvl w:val="0"/>
          <w:numId w:val="13"/>
        </w:numPr>
      </w:pPr>
      <w:r w:rsidRPr="00B50F08">
        <w:t>Priority considerations for grants. Facilitating public participation in highly impacted or low-income communities is now a priority consideration.</w:t>
      </w:r>
    </w:p>
    <w:p w14:paraId="6104A71F" w14:textId="66CEC354" w:rsidR="00B50F08" w:rsidRPr="00B50F08" w:rsidRDefault="00B50F08" w:rsidP="00B50F08">
      <w:pPr>
        <w:pStyle w:val="Paragraph"/>
        <w:numPr>
          <w:ilvl w:val="0"/>
          <w:numId w:val="13"/>
        </w:numPr>
      </w:pPr>
      <w:r w:rsidRPr="00B50F08">
        <w:t>Tribal no</w:t>
      </w:r>
      <w:r w:rsidR="00C42F14">
        <w:t>n</w:t>
      </w:r>
      <w:r w:rsidRPr="00B50F08">
        <w:t>profit organizations can apply for grants.</w:t>
      </w:r>
    </w:p>
    <w:p w14:paraId="0A8C3D96" w14:textId="77777777" w:rsidR="00B50F08" w:rsidRPr="00B50F08" w:rsidRDefault="00B50F08" w:rsidP="00B50F08">
      <w:pPr>
        <w:pStyle w:val="Paragraph"/>
        <w:numPr>
          <w:ilvl w:val="0"/>
          <w:numId w:val="13"/>
        </w:numPr>
      </w:pPr>
      <w:r w:rsidRPr="00B50F08">
        <w:t>Application evaluation criteria were revised and clarified.</w:t>
      </w:r>
    </w:p>
    <w:p w14:paraId="4123577E" w14:textId="77777777" w:rsidR="00B50F08" w:rsidRPr="00B50F08" w:rsidRDefault="00B50F08" w:rsidP="00B50F08">
      <w:pPr>
        <w:pStyle w:val="Paragraph"/>
        <w:numPr>
          <w:ilvl w:val="0"/>
          <w:numId w:val="13"/>
        </w:numPr>
      </w:pPr>
      <w:r w:rsidRPr="00B50F08">
        <w:t>Purchases of tools up to $5,000 are allowed if Ecology determines them necessary to implement the project.</w:t>
      </w:r>
    </w:p>
    <w:p w14:paraId="03E058DD" w14:textId="77777777" w:rsidR="00B50F08" w:rsidRDefault="00B50F08" w:rsidP="00B50F08">
      <w:pPr>
        <w:pStyle w:val="Paragraph"/>
        <w:numPr>
          <w:ilvl w:val="0"/>
          <w:numId w:val="13"/>
        </w:numPr>
      </w:pPr>
      <w:r w:rsidRPr="00B50F08">
        <w:t>An annual grant renewal process based on performance was incorporated.</w:t>
      </w:r>
    </w:p>
    <w:p w14:paraId="1D4DDFDE" w14:textId="4E979F3C" w:rsidR="00B50F08" w:rsidRPr="001F2DD5" w:rsidRDefault="00B50F08" w:rsidP="004845B6">
      <w:pPr>
        <w:pStyle w:val="Heading2"/>
      </w:pPr>
      <w:bookmarkStart w:id="9" w:name="_Toc116985113"/>
      <w:r w:rsidRPr="001F2DD5">
        <w:rPr>
          <w:rStyle w:val="Heading3Char"/>
          <w:szCs w:val="28"/>
        </w:rPr>
        <w:lastRenderedPageBreak/>
        <w:t>A</w:t>
      </w:r>
      <w:r w:rsidR="004845B6">
        <w:rPr>
          <w:rStyle w:val="Heading3Char"/>
          <w:szCs w:val="28"/>
        </w:rPr>
        <w:t>pplication process</w:t>
      </w:r>
      <w:bookmarkEnd w:id="9"/>
    </w:p>
    <w:p w14:paraId="1CFADC50" w14:textId="2976D587" w:rsidR="005B7D19" w:rsidRPr="00C6201F" w:rsidRDefault="00BB72CC" w:rsidP="00D7090E">
      <w:pPr>
        <w:pStyle w:val="Paragraph"/>
        <w:spacing w:after="360"/>
      </w:pPr>
      <w:r>
        <w:t>A committee of four Ecology employees reviewed application submittals to determine the score for the project’s Scope of Work. These four evaluators worked independently to score applications against standardized criteria. After individual scoring was complete, the four scores were combined</w:t>
      </w:r>
      <w:r w:rsidR="00D7090E">
        <w:t>,</w:t>
      </w:r>
      <w:r w:rsidR="001D185E">
        <w:t xml:space="preserve"> </w:t>
      </w:r>
      <w:r>
        <w:t xml:space="preserve">and averages across scoring criteria and ranked from highest to lowest. Of the </w:t>
      </w:r>
      <w:r w:rsidR="00A45CF9">
        <w:t>3</w:t>
      </w:r>
      <w:r w:rsidR="004C114D">
        <w:t>8</w:t>
      </w:r>
      <w:r>
        <w:t xml:space="preserve"> </w:t>
      </w:r>
      <w:r w:rsidR="005B7D19">
        <w:t>applications</w:t>
      </w:r>
      <w:r>
        <w:t xml:space="preserve"> initiated, </w:t>
      </w:r>
      <w:r w:rsidR="00A45CF9">
        <w:t>three</w:t>
      </w:r>
      <w:r>
        <w:t xml:space="preserve"> were cancelled before submission leaving </w:t>
      </w:r>
      <w:r w:rsidR="005B7D19">
        <w:t xml:space="preserve">36 to be evaluated. Of these, </w:t>
      </w:r>
      <w:r>
        <w:t xml:space="preserve">12 were unfunded, </w:t>
      </w:r>
      <w:r w:rsidR="00A45CF9">
        <w:t>one</w:t>
      </w:r>
      <w:r w:rsidR="005B7D19">
        <w:t xml:space="preserve"> was awarded and declined, </w:t>
      </w:r>
      <w:r>
        <w:t>and 2</w:t>
      </w:r>
      <w:r w:rsidR="004C114D">
        <w:t>2</w:t>
      </w:r>
      <w:r>
        <w:t xml:space="preserve"> were awarded</w:t>
      </w:r>
      <w:r w:rsidR="005B7D19">
        <w:t xml:space="preserve"> and initiated</w:t>
      </w:r>
      <w:r>
        <w:t>.</w:t>
      </w:r>
      <w:r w:rsidR="00C6201F">
        <w:t xml:space="preserve"> Two organizations submitted two applications each. Ecology chose to fund only one application for each of these two organizations so that funds would be distribute as broadly as possible across </w:t>
      </w:r>
      <w:r w:rsidR="000F5164">
        <w:t xml:space="preserve">the State </w:t>
      </w:r>
      <w:r w:rsidR="00C6201F">
        <w:t>and organizational missions.</w:t>
      </w:r>
    </w:p>
    <w:p w14:paraId="3C48D8C9" w14:textId="08968419" w:rsidR="005B7D19" w:rsidRPr="005B7D19" w:rsidRDefault="005B7D19" w:rsidP="001F2DD5">
      <w:pPr>
        <w:pStyle w:val="Heading2"/>
      </w:pPr>
      <w:bookmarkStart w:id="10" w:name="_Toc116985114"/>
      <w:r w:rsidRPr="005B7D19">
        <w:t>Project Categories</w:t>
      </w:r>
      <w:r w:rsidR="004845B6">
        <w:t xml:space="preserve"> and their</w:t>
      </w:r>
      <w:r w:rsidRPr="005B7D19">
        <w:t xml:space="preserve"> impact on evaluation results</w:t>
      </w:r>
      <w:bookmarkEnd w:id="10"/>
    </w:p>
    <w:p w14:paraId="2969E4D4" w14:textId="199D22B2" w:rsidR="00C42F14" w:rsidRPr="005B7D19" w:rsidRDefault="00C42F14" w:rsidP="001F2DD5">
      <w:pPr>
        <w:pStyle w:val="Heading3"/>
      </w:pPr>
      <w:bookmarkStart w:id="11" w:name="_Toc116985115"/>
      <w:r w:rsidRPr="005B7D19">
        <w:t>Public Participation Grant funds are awarded for two project categories:</w:t>
      </w:r>
      <w:bookmarkEnd w:id="11"/>
    </w:p>
    <w:p w14:paraId="0F1BAA08" w14:textId="4546F367" w:rsidR="001E6D63" w:rsidRDefault="00C42F14" w:rsidP="00D7090E">
      <w:pPr>
        <w:pStyle w:val="Paragraph"/>
        <w:numPr>
          <w:ilvl w:val="0"/>
          <w:numId w:val="15"/>
        </w:numPr>
      </w:pPr>
      <w:r>
        <w:t xml:space="preserve">Contaminated site projects </w:t>
      </w:r>
      <w:r w:rsidR="00B037A1">
        <w:t>–</w:t>
      </w:r>
      <w:r w:rsidR="00B037A1" w:rsidRPr="00B037A1">
        <w:t xml:space="preserve"> </w:t>
      </w:r>
      <w:r w:rsidR="001E6D63">
        <w:t xml:space="preserve">Projects that facilitate </w:t>
      </w:r>
      <w:r w:rsidR="00B037A1">
        <w:t>public participation in a hazardous substance release site</w:t>
      </w:r>
      <w:r w:rsidR="001E6D63">
        <w:t xml:space="preserve"> can receive up to </w:t>
      </w:r>
      <w:r w:rsidR="004C114D">
        <w:t>ten</w:t>
      </w:r>
      <w:r w:rsidR="001E6D63">
        <w:t xml:space="preserve"> evaluation points depending on the sites State </w:t>
      </w:r>
      <w:r w:rsidR="001E6D63" w:rsidRPr="001E6D63">
        <w:t>Washington Ranking Method</w:t>
      </w:r>
      <w:r w:rsidR="001E6D63">
        <w:t xml:space="preserve"> (WARM) or the National Priority List (Superfund) site ranking. </w:t>
      </w:r>
    </w:p>
    <w:p w14:paraId="75A199CE" w14:textId="2957D6D1" w:rsidR="001E6D63" w:rsidRDefault="001E6D63" w:rsidP="00D7090E">
      <w:pPr>
        <w:pStyle w:val="Paragraph"/>
        <w:numPr>
          <w:ilvl w:val="0"/>
          <w:numId w:val="15"/>
        </w:numPr>
      </w:pPr>
      <w:r w:rsidRPr="001E6D63">
        <w:t xml:space="preserve">Waste management projects </w:t>
      </w:r>
      <w:r>
        <w:t xml:space="preserve">– Projects that implement the number one state priority of waste reduction receive </w:t>
      </w:r>
      <w:r w:rsidR="004C114D">
        <w:t>five</w:t>
      </w:r>
      <w:r>
        <w:t xml:space="preserve"> evaluation points.</w:t>
      </w:r>
    </w:p>
    <w:p w14:paraId="0F724588" w14:textId="1DAEDC3B" w:rsidR="00A2064B" w:rsidRDefault="001E6D63" w:rsidP="00D7090E">
      <w:pPr>
        <w:pStyle w:val="Paragraph"/>
      </w:pPr>
      <w:r>
        <w:t>Projects cannot receive evaluation points for both the Waste management a</w:t>
      </w:r>
      <w:r w:rsidR="00C76E3D">
        <w:t xml:space="preserve">nd Contaminated site criteria. </w:t>
      </w:r>
      <w:r w:rsidR="00C42F14">
        <w:t>Applications that do not fit either of these two project categories are ineligible for funding in the program.</w:t>
      </w:r>
    </w:p>
    <w:p w14:paraId="6CDA0CF2" w14:textId="38566B58" w:rsidR="00A2064B" w:rsidRPr="001F2DD5" w:rsidRDefault="00A2064B" w:rsidP="00C372A7">
      <w:pPr>
        <w:pStyle w:val="Heading2"/>
        <w:spacing w:before="240"/>
      </w:pPr>
      <w:bookmarkStart w:id="12" w:name="_Toc95391374"/>
      <w:bookmarkStart w:id="13" w:name="_Toc116985116"/>
      <w:r w:rsidRPr="001F2DD5">
        <w:t>Funding Analysis</w:t>
      </w:r>
      <w:bookmarkEnd w:id="12"/>
      <w:bookmarkEnd w:id="13"/>
    </w:p>
    <w:p w14:paraId="7E220E94" w14:textId="62993E96" w:rsidR="00E828EA" w:rsidRPr="00914064" w:rsidRDefault="00E828EA" w:rsidP="00001F4B">
      <w:pPr>
        <w:spacing w:before="120" w:after="120"/>
        <w:jc w:val="left"/>
        <w:outlineLvl w:val="2"/>
        <w:rPr>
          <w:sz w:val="24"/>
          <w:szCs w:val="24"/>
        </w:rPr>
      </w:pPr>
      <w:r w:rsidRPr="00914064">
        <w:rPr>
          <w:sz w:val="24"/>
          <w:szCs w:val="24"/>
        </w:rPr>
        <w:t>The total legislative allocation for the 2019-21 Biennium was $2,676,583</w:t>
      </w:r>
      <w:r w:rsidR="00FB46D3" w:rsidRPr="00914064">
        <w:rPr>
          <w:sz w:val="24"/>
          <w:szCs w:val="24"/>
        </w:rPr>
        <w:t>. This is based on the requirement in the Model Toxics Control Act (RCW 70A.305.180) for one percent of moneys collected under RCW 82.21.030 Pollution Tax (HST) to be allocated for Public Participation Grants.</w:t>
      </w:r>
    </w:p>
    <w:p w14:paraId="1AC2723F" w14:textId="7B90FC14" w:rsidR="00C42F14" w:rsidRPr="00914064" w:rsidRDefault="00C42F14" w:rsidP="00A2064B">
      <w:pPr>
        <w:spacing w:before="240"/>
        <w:outlineLvl w:val="2"/>
        <w:rPr>
          <w:sz w:val="24"/>
          <w:szCs w:val="24"/>
        </w:rPr>
      </w:pPr>
      <w:r w:rsidRPr="00914064">
        <w:rPr>
          <w:sz w:val="24"/>
          <w:szCs w:val="24"/>
        </w:rPr>
        <w:t xml:space="preserve">Total amount </w:t>
      </w:r>
      <w:r w:rsidR="00A45CF9" w:rsidRPr="00914064">
        <w:rPr>
          <w:sz w:val="24"/>
          <w:szCs w:val="24"/>
        </w:rPr>
        <w:t xml:space="preserve">requested </w:t>
      </w:r>
      <w:r w:rsidR="00E828EA" w:rsidRPr="00914064">
        <w:rPr>
          <w:sz w:val="24"/>
          <w:szCs w:val="24"/>
        </w:rPr>
        <w:t xml:space="preserve">by the public in the competitive application process was </w:t>
      </w:r>
      <w:r w:rsidR="00A45CF9" w:rsidRPr="00914064">
        <w:rPr>
          <w:sz w:val="24"/>
          <w:szCs w:val="24"/>
        </w:rPr>
        <w:t>$3,813,523</w:t>
      </w:r>
    </w:p>
    <w:p w14:paraId="0FFD4AA3" w14:textId="2D8FB132" w:rsidR="00C42F14" w:rsidRPr="00914064" w:rsidRDefault="00C42F14" w:rsidP="00A2064B">
      <w:pPr>
        <w:spacing w:before="240"/>
        <w:outlineLvl w:val="2"/>
        <w:rPr>
          <w:sz w:val="24"/>
          <w:szCs w:val="24"/>
        </w:rPr>
      </w:pPr>
      <w:r w:rsidRPr="00914064">
        <w:rPr>
          <w:sz w:val="24"/>
          <w:szCs w:val="24"/>
        </w:rPr>
        <w:t xml:space="preserve">Total amount funded </w:t>
      </w:r>
      <w:r w:rsidR="00E828EA" w:rsidRPr="00914064">
        <w:rPr>
          <w:sz w:val="24"/>
          <w:szCs w:val="24"/>
        </w:rPr>
        <w:t xml:space="preserve">by Ecology was </w:t>
      </w:r>
      <w:r w:rsidR="00A45CF9" w:rsidRPr="00914064">
        <w:rPr>
          <w:sz w:val="24"/>
          <w:szCs w:val="24"/>
        </w:rPr>
        <w:t>$2,391,587</w:t>
      </w:r>
    </w:p>
    <w:p w14:paraId="0AAB5514" w14:textId="0043545B" w:rsidR="00A45CF9" w:rsidRPr="00914064" w:rsidRDefault="00A45CF9" w:rsidP="00A2064B">
      <w:pPr>
        <w:spacing w:before="240"/>
        <w:outlineLvl w:val="2"/>
        <w:rPr>
          <w:sz w:val="24"/>
          <w:szCs w:val="24"/>
        </w:rPr>
      </w:pPr>
      <w:r w:rsidRPr="00914064">
        <w:rPr>
          <w:sz w:val="24"/>
          <w:szCs w:val="24"/>
        </w:rPr>
        <w:t>Total approved expenses (Total spent) $2,257,798</w:t>
      </w:r>
    </w:p>
    <w:p w14:paraId="3207E39A" w14:textId="094319D3" w:rsidR="00C372A7" w:rsidRPr="00914064" w:rsidRDefault="00E828EA" w:rsidP="00A2064B">
      <w:pPr>
        <w:spacing w:before="240"/>
        <w:outlineLvl w:val="2"/>
        <w:rPr>
          <w:sz w:val="24"/>
          <w:szCs w:val="24"/>
        </w:rPr>
      </w:pPr>
      <w:r w:rsidRPr="00914064">
        <w:rPr>
          <w:sz w:val="24"/>
          <w:szCs w:val="24"/>
        </w:rPr>
        <w:t>Total amount of funds left u</w:t>
      </w:r>
      <w:r w:rsidR="00A45CF9" w:rsidRPr="00914064">
        <w:rPr>
          <w:sz w:val="24"/>
          <w:szCs w:val="24"/>
        </w:rPr>
        <w:t xml:space="preserve">nspent </w:t>
      </w:r>
      <w:r w:rsidRPr="00914064">
        <w:rPr>
          <w:sz w:val="24"/>
          <w:szCs w:val="24"/>
        </w:rPr>
        <w:t xml:space="preserve">at the end of the biennium was </w:t>
      </w:r>
      <w:r w:rsidR="00A45CF9" w:rsidRPr="00914064">
        <w:rPr>
          <w:sz w:val="24"/>
          <w:szCs w:val="24"/>
        </w:rPr>
        <w:t>$133,789</w:t>
      </w:r>
    </w:p>
    <w:p w14:paraId="6E427C7B" w14:textId="77777777" w:rsidR="00C372A7" w:rsidRDefault="00C372A7">
      <w:r>
        <w:br w:type="page"/>
      </w:r>
    </w:p>
    <w:p w14:paraId="3395DCD7" w14:textId="77777777" w:rsidR="00C372A7" w:rsidRDefault="00C372A7" w:rsidP="00C372A7">
      <w:pPr>
        <w:pStyle w:val="Heading2"/>
        <w:spacing w:before="600"/>
      </w:pPr>
    </w:p>
    <w:p w14:paraId="1E444EDC" w14:textId="6A3F9CB1" w:rsidR="00C76E3D" w:rsidRPr="001F2DD5" w:rsidRDefault="00C76E3D" w:rsidP="00C372A7">
      <w:pPr>
        <w:pStyle w:val="Heading3"/>
      </w:pPr>
      <w:bookmarkStart w:id="14" w:name="_Toc116985117"/>
      <w:r w:rsidRPr="001F2DD5">
        <w:t>Allocation by region and category</w:t>
      </w:r>
      <w:bookmarkEnd w:id="14"/>
    </w:p>
    <w:p w14:paraId="5C769E9D" w14:textId="7D937D8C" w:rsidR="00AC546E" w:rsidRPr="00C372A7" w:rsidRDefault="00AC546E" w:rsidP="00C76E3D">
      <w:pPr>
        <w:rPr>
          <w:sz w:val="24"/>
          <w:szCs w:val="24"/>
        </w:rPr>
      </w:pPr>
      <w:r w:rsidRPr="00C372A7">
        <w:rPr>
          <w:sz w:val="24"/>
          <w:szCs w:val="24"/>
        </w:rPr>
        <w:t>The number of awards and total award amount by region and program category is dependent on the characteristics of the applications submitted and their scor</w:t>
      </w:r>
      <w:r w:rsidR="00D211C2" w:rsidRPr="00C372A7">
        <w:rPr>
          <w:sz w:val="24"/>
          <w:szCs w:val="24"/>
        </w:rPr>
        <w:t xml:space="preserve">ing in the evaluation process. </w:t>
      </w:r>
    </w:p>
    <w:p w14:paraId="4DA1C14E" w14:textId="15A12B57" w:rsidR="00A2064B" w:rsidRDefault="00A2064B" w:rsidP="00FB46D3">
      <w:pPr>
        <w:pStyle w:val="Heading5"/>
      </w:pPr>
      <w:r w:rsidRPr="00661550">
        <w:t xml:space="preserve">Table </w:t>
      </w:r>
      <w:r w:rsidR="00A34A3F">
        <w:t>1</w:t>
      </w:r>
      <w:r>
        <w:t>.</w:t>
      </w:r>
      <w:r w:rsidRPr="00661550">
        <w:t xml:space="preserve"> Total </w:t>
      </w:r>
      <w:r w:rsidR="005F26B7">
        <w:t xml:space="preserve">dollars </w:t>
      </w:r>
      <w:r w:rsidR="00D211C2">
        <w:t>awarded</w:t>
      </w:r>
      <w:r w:rsidRPr="00661550">
        <w:t xml:space="preserve"> by region and </w:t>
      </w:r>
      <w:r w:rsidR="00D211C2">
        <w:t>funding category</w:t>
      </w:r>
      <w:r w:rsidR="00322DFF">
        <w:rPr>
          <w:rStyle w:val="FootnoteReference"/>
        </w:rPr>
        <w:footnoteReference w:id="3"/>
      </w:r>
      <w:r w:rsidR="00D211C2">
        <w:t xml:space="preserve"> </w:t>
      </w:r>
    </w:p>
    <w:tbl>
      <w:tblPr>
        <w:tblStyle w:val="TableGrid"/>
        <w:tblpPr w:leftFromText="180" w:rightFromText="180" w:vertAnchor="text" w:horzAnchor="margin" w:tblpY="106"/>
        <w:tblW w:w="9040" w:type="dxa"/>
        <w:tblLook w:val="04A0" w:firstRow="1" w:lastRow="0" w:firstColumn="1" w:lastColumn="0" w:noHBand="0" w:noVBand="1"/>
        <w:tblCaption w:val="Total spent by region and broken out by P&amp;I versus SWE"/>
        <w:tblDescription w:val="Central region spent a total of $1.4 million, $1 million for P&amp;I and $400 thousand for SWE. Eastern region spent a total of $2 million, $1.6 million for P&amp;I and $400 thousand for SWE. Northwest region spent a total of $3.2 million, $2.3 million for P&amp;I and $900 thousand for SWE. Southwest region spent $3.2 million, $2.1 million for P&amp;I and $1.1 million for SWE."/>
      </w:tblPr>
      <w:tblGrid>
        <w:gridCol w:w="3627"/>
        <w:gridCol w:w="1011"/>
        <w:gridCol w:w="1011"/>
        <w:gridCol w:w="1190"/>
        <w:gridCol w:w="1011"/>
        <w:gridCol w:w="1190"/>
      </w:tblGrid>
      <w:tr w:rsidR="00FB46D3" w:rsidRPr="00661550" w14:paraId="763F78ED" w14:textId="77777777" w:rsidTr="00FB46D3">
        <w:trPr>
          <w:cantSplit/>
          <w:trHeight w:val="437"/>
          <w:tblHeader/>
        </w:trPr>
        <w:tc>
          <w:tcPr>
            <w:tcW w:w="0" w:type="auto"/>
            <w:shd w:val="clear" w:color="auto" w:fill="DEEAF6" w:themeFill="accent1" w:themeFillTint="33"/>
          </w:tcPr>
          <w:bookmarkEnd w:id="6"/>
          <w:bookmarkEnd w:id="7"/>
          <w:p w14:paraId="0EFEAFA9" w14:textId="77777777" w:rsidR="00FB46D3" w:rsidRPr="009831AD" w:rsidRDefault="00FB46D3" w:rsidP="009831AD">
            <w:pPr>
              <w:pStyle w:val="Paragraph"/>
              <w:jc w:val="center"/>
              <w:rPr>
                <w:b/>
                <w:bCs/>
              </w:rPr>
            </w:pPr>
            <w:r w:rsidRPr="009831AD">
              <w:rPr>
                <w:b/>
                <w:bCs/>
              </w:rPr>
              <w:t>Awarded</w:t>
            </w:r>
          </w:p>
        </w:tc>
        <w:tc>
          <w:tcPr>
            <w:tcW w:w="0" w:type="auto"/>
            <w:shd w:val="clear" w:color="auto" w:fill="DEEAF6" w:themeFill="accent1" w:themeFillTint="33"/>
          </w:tcPr>
          <w:p w14:paraId="5BA5A303" w14:textId="77777777" w:rsidR="00FB46D3" w:rsidRPr="009831AD" w:rsidRDefault="00FB46D3" w:rsidP="009831AD">
            <w:pPr>
              <w:pStyle w:val="Paragraph"/>
              <w:jc w:val="center"/>
              <w:rPr>
                <w:b/>
                <w:bCs/>
              </w:rPr>
            </w:pPr>
            <w:r w:rsidRPr="009831AD">
              <w:rPr>
                <w:b/>
                <w:bCs/>
              </w:rPr>
              <w:t>CRO</w:t>
            </w:r>
          </w:p>
        </w:tc>
        <w:tc>
          <w:tcPr>
            <w:tcW w:w="0" w:type="auto"/>
            <w:shd w:val="clear" w:color="auto" w:fill="DEEAF6" w:themeFill="accent1" w:themeFillTint="33"/>
          </w:tcPr>
          <w:p w14:paraId="7C6B81E7" w14:textId="77777777" w:rsidR="00FB46D3" w:rsidRPr="009831AD" w:rsidRDefault="00FB46D3" w:rsidP="009831AD">
            <w:pPr>
              <w:pStyle w:val="Paragraph"/>
              <w:jc w:val="center"/>
              <w:rPr>
                <w:b/>
                <w:bCs/>
              </w:rPr>
            </w:pPr>
            <w:r w:rsidRPr="009831AD">
              <w:rPr>
                <w:b/>
                <w:bCs/>
              </w:rPr>
              <w:t>ERO</w:t>
            </w:r>
          </w:p>
        </w:tc>
        <w:tc>
          <w:tcPr>
            <w:tcW w:w="0" w:type="auto"/>
            <w:shd w:val="clear" w:color="auto" w:fill="DEEAF6" w:themeFill="accent1" w:themeFillTint="33"/>
          </w:tcPr>
          <w:p w14:paraId="436376A0" w14:textId="77777777" w:rsidR="00FB46D3" w:rsidRPr="009831AD" w:rsidRDefault="00FB46D3" w:rsidP="009831AD">
            <w:pPr>
              <w:pStyle w:val="Paragraph"/>
              <w:jc w:val="center"/>
              <w:rPr>
                <w:b/>
                <w:bCs/>
              </w:rPr>
            </w:pPr>
            <w:r w:rsidRPr="009831AD">
              <w:rPr>
                <w:b/>
                <w:bCs/>
              </w:rPr>
              <w:t>NWRO</w:t>
            </w:r>
          </w:p>
        </w:tc>
        <w:tc>
          <w:tcPr>
            <w:tcW w:w="0" w:type="auto"/>
            <w:shd w:val="clear" w:color="auto" w:fill="DEEAF6" w:themeFill="accent1" w:themeFillTint="33"/>
          </w:tcPr>
          <w:p w14:paraId="59CAADC4" w14:textId="77777777" w:rsidR="00FB46D3" w:rsidRPr="009831AD" w:rsidRDefault="00FB46D3" w:rsidP="009831AD">
            <w:pPr>
              <w:pStyle w:val="Paragraph"/>
              <w:jc w:val="center"/>
              <w:rPr>
                <w:b/>
                <w:bCs/>
              </w:rPr>
            </w:pPr>
            <w:r w:rsidRPr="009831AD">
              <w:rPr>
                <w:b/>
                <w:bCs/>
              </w:rPr>
              <w:t>SWRO</w:t>
            </w:r>
          </w:p>
        </w:tc>
        <w:tc>
          <w:tcPr>
            <w:tcW w:w="0" w:type="auto"/>
            <w:shd w:val="clear" w:color="auto" w:fill="DEEAF6" w:themeFill="accent1" w:themeFillTint="33"/>
          </w:tcPr>
          <w:p w14:paraId="4F7929A5" w14:textId="77777777" w:rsidR="00FB46D3" w:rsidRPr="009831AD" w:rsidRDefault="00FB46D3" w:rsidP="009831AD">
            <w:pPr>
              <w:pStyle w:val="Paragraph"/>
              <w:jc w:val="center"/>
              <w:rPr>
                <w:b/>
                <w:bCs/>
              </w:rPr>
            </w:pPr>
            <w:r w:rsidRPr="009831AD">
              <w:rPr>
                <w:b/>
                <w:bCs/>
              </w:rPr>
              <w:t>Total</w:t>
            </w:r>
          </w:p>
        </w:tc>
      </w:tr>
      <w:tr w:rsidR="00FB46D3" w:rsidRPr="00661550" w14:paraId="2F7D0EF9" w14:textId="77777777" w:rsidTr="00FB46D3">
        <w:trPr>
          <w:cantSplit/>
          <w:trHeight w:val="437"/>
          <w:tblHeader/>
        </w:trPr>
        <w:tc>
          <w:tcPr>
            <w:tcW w:w="0" w:type="auto"/>
          </w:tcPr>
          <w:p w14:paraId="7C0F2211" w14:textId="77777777" w:rsidR="00FB46D3" w:rsidRPr="00C4271F" w:rsidRDefault="00FB46D3" w:rsidP="00FB46D3">
            <w:pPr>
              <w:pStyle w:val="Paragraph"/>
              <w:rPr>
                <w:sz w:val="22"/>
              </w:rPr>
            </w:pPr>
            <w:r w:rsidRPr="00C4271F">
              <w:rPr>
                <w:sz w:val="22"/>
              </w:rPr>
              <w:t>Contaminated Site Involvement</w:t>
            </w:r>
          </w:p>
        </w:tc>
        <w:tc>
          <w:tcPr>
            <w:tcW w:w="0" w:type="auto"/>
          </w:tcPr>
          <w:p w14:paraId="6B9ADDAF" w14:textId="77777777" w:rsidR="00FB46D3" w:rsidRPr="00C4271F" w:rsidRDefault="00FB46D3" w:rsidP="00FB46D3">
            <w:pPr>
              <w:pStyle w:val="Paragraph"/>
              <w:jc w:val="right"/>
              <w:rPr>
                <w:sz w:val="22"/>
              </w:rPr>
            </w:pPr>
            <w:r w:rsidRPr="00C4271F">
              <w:rPr>
                <w:sz w:val="22"/>
              </w:rPr>
              <w:t>358,000</w:t>
            </w:r>
          </w:p>
        </w:tc>
        <w:tc>
          <w:tcPr>
            <w:tcW w:w="0" w:type="auto"/>
          </w:tcPr>
          <w:p w14:paraId="2F3777FD" w14:textId="77777777" w:rsidR="00FB46D3" w:rsidRPr="00C4271F" w:rsidRDefault="00FB46D3" w:rsidP="00FB46D3">
            <w:pPr>
              <w:pStyle w:val="Paragraph"/>
              <w:jc w:val="right"/>
              <w:rPr>
                <w:sz w:val="22"/>
              </w:rPr>
            </w:pPr>
            <w:r w:rsidRPr="00C4271F">
              <w:rPr>
                <w:sz w:val="22"/>
              </w:rPr>
              <w:t>142,900</w:t>
            </w:r>
          </w:p>
        </w:tc>
        <w:tc>
          <w:tcPr>
            <w:tcW w:w="0" w:type="auto"/>
          </w:tcPr>
          <w:p w14:paraId="7E02F0A9" w14:textId="77777777" w:rsidR="00FB46D3" w:rsidRPr="00C4271F" w:rsidRDefault="00FB46D3" w:rsidP="00FB46D3">
            <w:pPr>
              <w:pStyle w:val="Paragraph"/>
              <w:jc w:val="right"/>
              <w:rPr>
                <w:sz w:val="22"/>
              </w:rPr>
            </w:pPr>
            <w:r w:rsidRPr="00C4271F">
              <w:rPr>
                <w:sz w:val="22"/>
              </w:rPr>
              <w:t>506,600</w:t>
            </w:r>
          </w:p>
        </w:tc>
        <w:tc>
          <w:tcPr>
            <w:tcW w:w="0" w:type="auto"/>
          </w:tcPr>
          <w:p w14:paraId="51D775BC" w14:textId="77777777" w:rsidR="00FB46D3" w:rsidRPr="00C4271F" w:rsidRDefault="00FB46D3" w:rsidP="00FB46D3">
            <w:pPr>
              <w:pStyle w:val="Paragraph"/>
              <w:jc w:val="right"/>
              <w:rPr>
                <w:sz w:val="22"/>
              </w:rPr>
            </w:pPr>
            <w:r w:rsidRPr="00C4271F">
              <w:rPr>
                <w:sz w:val="22"/>
              </w:rPr>
              <w:t>66,091</w:t>
            </w:r>
          </w:p>
        </w:tc>
        <w:tc>
          <w:tcPr>
            <w:tcW w:w="0" w:type="auto"/>
          </w:tcPr>
          <w:p w14:paraId="51CC8E54" w14:textId="500FF14F" w:rsidR="00FB46D3" w:rsidRPr="00C4271F" w:rsidRDefault="00FB46D3" w:rsidP="00FB46D3">
            <w:pPr>
              <w:pStyle w:val="Paragraph"/>
              <w:jc w:val="right"/>
              <w:rPr>
                <w:sz w:val="22"/>
              </w:rPr>
            </w:pPr>
            <w:r w:rsidRPr="00C4271F">
              <w:rPr>
                <w:sz w:val="22"/>
              </w:rPr>
              <w:t>1,073,591</w:t>
            </w:r>
          </w:p>
        </w:tc>
      </w:tr>
      <w:tr w:rsidR="00FB46D3" w:rsidRPr="00661550" w14:paraId="3E45301F" w14:textId="77777777" w:rsidTr="00FB46D3">
        <w:trPr>
          <w:cantSplit/>
          <w:trHeight w:val="453"/>
          <w:tblHeader/>
        </w:trPr>
        <w:tc>
          <w:tcPr>
            <w:tcW w:w="0" w:type="auto"/>
          </w:tcPr>
          <w:p w14:paraId="6BB433DB" w14:textId="77777777" w:rsidR="00FB46D3" w:rsidRPr="00C4271F" w:rsidRDefault="00FB46D3" w:rsidP="00FB46D3">
            <w:pPr>
              <w:pStyle w:val="Paragraph"/>
              <w:rPr>
                <w:sz w:val="22"/>
              </w:rPr>
            </w:pPr>
            <w:r w:rsidRPr="00C4271F">
              <w:rPr>
                <w:sz w:val="22"/>
              </w:rPr>
              <w:t>Solid Waste Management Priorities</w:t>
            </w:r>
          </w:p>
        </w:tc>
        <w:tc>
          <w:tcPr>
            <w:tcW w:w="0" w:type="auto"/>
          </w:tcPr>
          <w:p w14:paraId="7B364ABF" w14:textId="77777777" w:rsidR="00FB46D3" w:rsidRPr="00C4271F" w:rsidRDefault="00FB46D3" w:rsidP="00FB46D3">
            <w:pPr>
              <w:pStyle w:val="Paragraph"/>
              <w:jc w:val="right"/>
              <w:rPr>
                <w:sz w:val="22"/>
              </w:rPr>
            </w:pPr>
            <w:r w:rsidRPr="00C4271F">
              <w:rPr>
                <w:sz w:val="22"/>
              </w:rPr>
              <w:t>196,000</w:t>
            </w:r>
          </w:p>
        </w:tc>
        <w:tc>
          <w:tcPr>
            <w:tcW w:w="0" w:type="auto"/>
          </w:tcPr>
          <w:p w14:paraId="6CDE7AB1" w14:textId="77777777" w:rsidR="00FB46D3" w:rsidRPr="00C4271F" w:rsidRDefault="00FB46D3" w:rsidP="00FB46D3">
            <w:pPr>
              <w:pStyle w:val="Paragraph"/>
              <w:jc w:val="right"/>
              <w:rPr>
                <w:sz w:val="22"/>
              </w:rPr>
            </w:pPr>
            <w:r>
              <w:rPr>
                <w:sz w:val="22"/>
              </w:rPr>
              <w:t>0</w:t>
            </w:r>
          </w:p>
        </w:tc>
        <w:tc>
          <w:tcPr>
            <w:tcW w:w="0" w:type="auto"/>
          </w:tcPr>
          <w:p w14:paraId="2E15DB80" w14:textId="77777777" w:rsidR="00FB46D3" w:rsidRPr="00C4271F" w:rsidRDefault="00FB46D3" w:rsidP="00FB46D3">
            <w:pPr>
              <w:pStyle w:val="Paragraph"/>
              <w:jc w:val="right"/>
              <w:rPr>
                <w:sz w:val="22"/>
              </w:rPr>
            </w:pPr>
            <w:r w:rsidRPr="00C4271F">
              <w:rPr>
                <w:sz w:val="22"/>
              </w:rPr>
              <w:t>881,996</w:t>
            </w:r>
          </w:p>
        </w:tc>
        <w:tc>
          <w:tcPr>
            <w:tcW w:w="0" w:type="auto"/>
          </w:tcPr>
          <w:p w14:paraId="17929971" w14:textId="77777777" w:rsidR="00FB46D3" w:rsidRPr="00C4271F" w:rsidRDefault="00FB46D3" w:rsidP="00FB46D3">
            <w:pPr>
              <w:pStyle w:val="Paragraph"/>
              <w:jc w:val="right"/>
              <w:rPr>
                <w:sz w:val="22"/>
              </w:rPr>
            </w:pPr>
            <w:r w:rsidRPr="00C4271F">
              <w:rPr>
                <w:sz w:val="22"/>
              </w:rPr>
              <w:t>240,000</w:t>
            </w:r>
          </w:p>
        </w:tc>
        <w:tc>
          <w:tcPr>
            <w:tcW w:w="0" w:type="auto"/>
          </w:tcPr>
          <w:p w14:paraId="6E1532A7" w14:textId="0EA93201" w:rsidR="00FB46D3" w:rsidRPr="00C4271F" w:rsidRDefault="00FB46D3" w:rsidP="00FB46D3">
            <w:pPr>
              <w:pStyle w:val="Paragraph"/>
              <w:jc w:val="right"/>
              <w:rPr>
                <w:sz w:val="22"/>
              </w:rPr>
            </w:pPr>
            <w:r w:rsidRPr="00C4271F">
              <w:rPr>
                <w:sz w:val="22"/>
              </w:rPr>
              <w:t>1,317,996</w:t>
            </w:r>
          </w:p>
        </w:tc>
      </w:tr>
      <w:tr w:rsidR="00FB46D3" w:rsidRPr="00661550" w14:paraId="02AA16A1" w14:textId="77777777" w:rsidTr="00FB46D3">
        <w:trPr>
          <w:cantSplit/>
          <w:trHeight w:val="421"/>
          <w:tblHeader/>
        </w:trPr>
        <w:tc>
          <w:tcPr>
            <w:tcW w:w="0" w:type="auto"/>
          </w:tcPr>
          <w:p w14:paraId="7F53EE0C" w14:textId="77777777" w:rsidR="00FB46D3" w:rsidRPr="00C4271F" w:rsidRDefault="00FB46D3" w:rsidP="00FB46D3">
            <w:pPr>
              <w:pStyle w:val="Paragraph"/>
              <w:rPr>
                <w:sz w:val="22"/>
              </w:rPr>
            </w:pPr>
            <w:r w:rsidRPr="00C4271F">
              <w:rPr>
                <w:sz w:val="22"/>
              </w:rPr>
              <w:t>Total</w:t>
            </w:r>
          </w:p>
        </w:tc>
        <w:tc>
          <w:tcPr>
            <w:tcW w:w="0" w:type="auto"/>
          </w:tcPr>
          <w:p w14:paraId="51E04BED" w14:textId="77777777" w:rsidR="00FB46D3" w:rsidRPr="00C4271F" w:rsidRDefault="00FB46D3" w:rsidP="00FB46D3">
            <w:pPr>
              <w:pStyle w:val="Paragraph"/>
              <w:jc w:val="right"/>
              <w:rPr>
                <w:sz w:val="22"/>
              </w:rPr>
            </w:pPr>
            <w:r w:rsidRPr="00C4271F">
              <w:rPr>
                <w:sz w:val="22"/>
              </w:rPr>
              <w:t>554,000</w:t>
            </w:r>
          </w:p>
        </w:tc>
        <w:tc>
          <w:tcPr>
            <w:tcW w:w="0" w:type="auto"/>
          </w:tcPr>
          <w:p w14:paraId="24CDAFD2" w14:textId="77777777" w:rsidR="00FB46D3" w:rsidRPr="00C4271F" w:rsidRDefault="00FB46D3" w:rsidP="00FB46D3">
            <w:pPr>
              <w:pStyle w:val="Paragraph"/>
              <w:jc w:val="right"/>
              <w:rPr>
                <w:sz w:val="22"/>
              </w:rPr>
            </w:pPr>
            <w:r w:rsidRPr="00C4271F">
              <w:rPr>
                <w:sz w:val="22"/>
              </w:rPr>
              <w:t>142,900</w:t>
            </w:r>
          </w:p>
        </w:tc>
        <w:tc>
          <w:tcPr>
            <w:tcW w:w="0" w:type="auto"/>
          </w:tcPr>
          <w:p w14:paraId="01DED446" w14:textId="77777777" w:rsidR="00FB46D3" w:rsidRPr="00C4271F" w:rsidRDefault="00FB46D3" w:rsidP="00FB46D3">
            <w:pPr>
              <w:pStyle w:val="Paragraph"/>
              <w:jc w:val="right"/>
              <w:rPr>
                <w:sz w:val="22"/>
              </w:rPr>
            </w:pPr>
            <w:r w:rsidRPr="00C4271F">
              <w:rPr>
                <w:sz w:val="22"/>
              </w:rPr>
              <w:t>1,388,596</w:t>
            </w:r>
          </w:p>
        </w:tc>
        <w:tc>
          <w:tcPr>
            <w:tcW w:w="0" w:type="auto"/>
          </w:tcPr>
          <w:p w14:paraId="5C8231C2" w14:textId="77777777" w:rsidR="00FB46D3" w:rsidRPr="00C4271F" w:rsidRDefault="00FB46D3" w:rsidP="00FB46D3">
            <w:pPr>
              <w:pStyle w:val="Paragraph"/>
              <w:jc w:val="right"/>
              <w:rPr>
                <w:sz w:val="22"/>
              </w:rPr>
            </w:pPr>
            <w:r w:rsidRPr="00C4271F">
              <w:rPr>
                <w:sz w:val="22"/>
              </w:rPr>
              <w:t>306,091</w:t>
            </w:r>
          </w:p>
        </w:tc>
        <w:tc>
          <w:tcPr>
            <w:tcW w:w="0" w:type="auto"/>
          </w:tcPr>
          <w:p w14:paraId="09BBBF64" w14:textId="0BEFFCB9" w:rsidR="00FB46D3" w:rsidRPr="00C4271F" w:rsidRDefault="00FB46D3" w:rsidP="00FB46D3">
            <w:pPr>
              <w:pStyle w:val="Paragraph"/>
              <w:jc w:val="right"/>
              <w:rPr>
                <w:sz w:val="22"/>
              </w:rPr>
            </w:pPr>
            <w:r w:rsidRPr="00C4271F">
              <w:rPr>
                <w:sz w:val="22"/>
              </w:rPr>
              <w:t>2,391,587</w:t>
            </w:r>
          </w:p>
        </w:tc>
      </w:tr>
    </w:tbl>
    <w:p w14:paraId="6FFBA350" w14:textId="77777777" w:rsidR="00C372A7" w:rsidRDefault="00C372A7" w:rsidP="00C372A7">
      <w:pPr>
        <w:pStyle w:val="Heading2"/>
        <w:spacing w:before="240"/>
      </w:pPr>
    </w:p>
    <w:p w14:paraId="41586E62" w14:textId="1745E8AB" w:rsidR="00954772" w:rsidRPr="00954772" w:rsidRDefault="00954772" w:rsidP="00C372A7">
      <w:pPr>
        <w:pStyle w:val="Heading3"/>
      </w:pPr>
      <w:bookmarkStart w:id="15" w:name="_Toc116985118"/>
      <w:r w:rsidRPr="00954772">
        <w:t>Allocation spent by region and category</w:t>
      </w:r>
      <w:bookmarkEnd w:id="15"/>
    </w:p>
    <w:p w14:paraId="68C76617" w14:textId="5A6966BB" w:rsidR="00415AF1" w:rsidRDefault="00415AF1" w:rsidP="00AC546E">
      <w:pPr>
        <w:pStyle w:val="Paragraph"/>
      </w:pPr>
      <w:r w:rsidRPr="00415AF1">
        <w:t xml:space="preserve">The total amount </w:t>
      </w:r>
      <w:r>
        <w:t xml:space="preserve">spent </w:t>
      </w:r>
      <w:r w:rsidRPr="00415AF1">
        <w:t xml:space="preserve">by region and program category is dependent on the </w:t>
      </w:r>
      <w:r>
        <w:t xml:space="preserve">recipient’s project performance and completion rate over the grant period and the recipients’ requests for eligible project costs. </w:t>
      </w:r>
    </w:p>
    <w:p w14:paraId="4AB3E476" w14:textId="34B7A454" w:rsidR="00AC546E" w:rsidRDefault="00322DFF" w:rsidP="00AC546E">
      <w:pPr>
        <w:pStyle w:val="Paragraph"/>
      </w:pPr>
      <w:r>
        <w:t>T</w:t>
      </w:r>
      <w:r w:rsidR="00AC546E">
        <w:t>he total amount of the budgeted $</w:t>
      </w:r>
      <w:r w:rsidR="004C114D" w:rsidRPr="004C114D">
        <w:t xml:space="preserve"> 2,391,587</w:t>
      </w:r>
      <w:r w:rsidR="00AC546E">
        <w:t xml:space="preserve"> spent was $</w:t>
      </w:r>
      <w:r w:rsidR="00C4271F">
        <w:t>2,257,798</w:t>
      </w:r>
      <w:r w:rsidR="00AC546E">
        <w:t xml:space="preserve">, leaving </w:t>
      </w:r>
      <w:r w:rsidR="00C4271F">
        <w:t>$133,</w:t>
      </w:r>
      <w:r w:rsidR="00693DD2">
        <w:t xml:space="preserve">789, or </w:t>
      </w:r>
      <w:proofErr w:type="gramStart"/>
      <w:r w:rsidR="00693DD2">
        <w:t>five-percent</w:t>
      </w:r>
      <w:proofErr w:type="gramEnd"/>
      <w:r w:rsidR="00693DD2">
        <w:t xml:space="preserve">, </w:t>
      </w:r>
      <w:r w:rsidR="00AC546E">
        <w:t>unspent in the 201</w:t>
      </w:r>
      <w:r w:rsidR="00D211C2">
        <w:t>9</w:t>
      </w:r>
      <w:r w:rsidR="00AC546E">
        <w:t>-</w:t>
      </w:r>
      <w:r w:rsidR="00D211C2">
        <w:t>21</w:t>
      </w:r>
      <w:r w:rsidR="00AC546E">
        <w:t xml:space="preserve"> biennium</w:t>
      </w:r>
      <w:r>
        <w:rPr>
          <w:rStyle w:val="FootnoteReference"/>
        </w:rPr>
        <w:footnoteReference w:id="4"/>
      </w:r>
      <w:r w:rsidR="00AC546E">
        <w:t>.</w:t>
      </w:r>
      <w:r w:rsidR="00693DD2">
        <w:t xml:space="preserve"> Only two recipients failed to spend more than $25,000 of their award amount. </w:t>
      </w:r>
    </w:p>
    <w:p w14:paraId="788F8E1D" w14:textId="18E9A9A9" w:rsidR="00954772" w:rsidRPr="00954772" w:rsidRDefault="00FB46D3" w:rsidP="00FB46D3">
      <w:pPr>
        <w:pStyle w:val="Heading5"/>
      </w:pPr>
      <w:r>
        <w:t>Table 2</w:t>
      </w:r>
      <w:r w:rsidR="00954772" w:rsidRPr="00954772">
        <w:t xml:space="preserve">. Total </w:t>
      </w:r>
      <w:r w:rsidR="005F26B7">
        <w:t xml:space="preserve">dollars </w:t>
      </w:r>
      <w:r w:rsidR="00954772" w:rsidRPr="00954772">
        <w:t xml:space="preserve">spent by region and </w:t>
      </w:r>
      <w:r w:rsidR="00D211C2">
        <w:t>funding category</w:t>
      </w:r>
    </w:p>
    <w:tbl>
      <w:tblPr>
        <w:tblStyle w:val="TableGrid"/>
        <w:tblW w:w="9040" w:type="dxa"/>
        <w:tblLook w:val="04A0" w:firstRow="1" w:lastRow="0" w:firstColumn="1" w:lastColumn="0" w:noHBand="0" w:noVBand="1"/>
        <w:tblCaption w:val="Total spent by region and broken out by P&amp;I versus SWE"/>
        <w:tblDescription w:val="Central region spent a total of $1.4 million, $1 million for P&amp;I and $400 thousand for SWE. Eastern region spent a total of $2 million, $1.6 million for P&amp;I and $400 thousand for SWE. Northwest region spent a total of $3.2 million, $2.3 million for P&amp;I and $900 thousand for SWE. Southwest region spent $3.2 million, $2.1 million for P&amp;I and $1.1 million for SWE."/>
      </w:tblPr>
      <w:tblGrid>
        <w:gridCol w:w="3627"/>
        <w:gridCol w:w="1011"/>
        <w:gridCol w:w="1011"/>
        <w:gridCol w:w="1190"/>
        <w:gridCol w:w="1011"/>
        <w:gridCol w:w="1190"/>
      </w:tblGrid>
      <w:tr w:rsidR="00693DD2" w:rsidRPr="00954772" w14:paraId="78CCADBD" w14:textId="77777777" w:rsidTr="00AC546E">
        <w:trPr>
          <w:cantSplit/>
          <w:trHeight w:val="437"/>
          <w:tblHeader/>
        </w:trPr>
        <w:tc>
          <w:tcPr>
            <w:tcW w:w="0" w:type="auto"/>
            <w:shd w:val="clear" w:color="auto" w:fill="DEEAF6" w:themeFill="accent1" w:themeFillTint="33"/>
          </w:tcPr>
          <w:p w14:paraId="364BEE5D" w14:textId="6F70F712" w:rsidR="00954772" w:rsidRPr="009831AD" w:rsidRDefault="00954772" w:rsidP="009831AD">
            <w:pPr>
              <w:tabs>
                <w:tab w:val="left" w:pos="2205"/>
              </w:tabs>
              <w:spacing w:after="120"/>
              <w:jc w:val="center"/>
              <w:rPr>
                <w:b/>
                <w:bCs/>
              </w:rPr>
            </w:pPr>
            <w:r w:rsidRPr="009831AD">
              <w:rPr>
                <w:b/>
                <w:bCs/>
              </w:rPr>
              <w:t>Spent</w:t>
            </w:r>
          </w:p>
        </w:tc>
        <w:tc>
          <w:tcPr>
            <w:tcW w:w="0" w:type="auto"/>
            <w:shd w:val="clear" w:color="auto" w:fill="DEEAF6" w:themeFill="accent1" w:themeFillTint="33"/>
          </w:tcPr>
          <w:p w14:paraId="1A043B22" w14:textId="77777777" w:rsidR="00954772" w:rsidRPr="009831AD" w:rsidRDefault="00954772" w:rsidP="009831AD">
            <w:pPr>
              <w:spacing w:after="120"/>
              <w:jc w:val="center"/>
              <w:rPr>
                <w:b/>
                <w:bCs/>
              </w:rPr>
            </w:pPr>
            <w:r w:rsidRPr="009831AD">
              <w:rPr>
                <w:b/>
                <w:bCs/>
              </w:rPr>
              <w:t>CRO</w:t>
            </w:r>
          </w:p>
        </w:tc>
        <w:tc>
          <w:tcPr>
            <w:tcW w:w="0" w:type="auto"/>
            <w:shd w:val="clear" w:color="auto" w:fill="DEEAF6" w:themeFill="accent1" w:themeFillTint="33"/>
          </w:tcPr>
          <w:p w14:paraId="2F5D368F" w14:textId="77777777" w:rsidR="00954772" w:rsidRPr="009831AD" w:rsidRDefault="00954772" w:rsidP="009831AD">
            <w:pPr>
              <w:spacing w:after="120"/>
              <w:jc w:val="center"/>
              <w:rPr>
                <w:b/>
                <w:bCs/>
              </w:rPr>
            </w:pPr>
            <w:r w:rsidRPr="009831AD">
              <w:rPr>
                <w:b/>
                <w:bCs/>
              </w:rPr>
              <w:t>ERO</w:t>
            </w:r>
          </w:p>
        </w:tc>
        <w:tc>
          <w:tcPr>
            <w:tcW w:w="0" w:type="auto"/>
            <w:shd w:val="clear" w:color="auto" w:fill="DEEAF6" w:themeFill="accent1" w:themeFillTint="33"/>
          </w:tcPr>
          <w:p w14:paraId="2602D010" w14:textId="77777777" w:rsidR="00954772" w:rsidRPr="009831AD" w:rsidRDefault="00954772" w:rsidP="009831AD">
            <w:pPr>
              <w:spacing w:after="120"/>
              <w:jc w:val="center"/>
              <w:rPr>
                <w:b/>
                <w:bCs/>
              </w:rPr>
            </w:pPr>
            <w:r w:rsidRPr="009831AD">
              <w:rPr>
                <w:b/>
                <w:bCs/>
              </w:rPr>
              <w:t>NWRO</w:t>
            </w:r>
          </w:p>
        </w:tc>
        <w:tc>
          <w:tcPr>
            <w:tcW w:w="0" w:type="auto"/>
            <w:shd w:val="clear" w:color="auto" w:fill="DEEAF6" w:themeFill="accent1" w:themeFillTint="33"/>
          </w:tcPr>
          <w:p w14:paraId="54F4AD8F" w14:textId="77777777" w:rsidR="00954772" w:rsidRPr="009831AD" w:rsidRDefault="00954772" w:rsidP="009831AD">
            <w:pPr>
              <w:spacing w:after="120"/>
              <w:jc w:val="center"/>
              <w:rPr>
                <w:b/>
                <w:bCs/>
              </w:rPr>
            </w:pPr>
            <w:r w:rsidRPr="009831AD">
              <w:rPr>
                <w:b/>
                <w:bCs/>
              </w:rPr>
              <w:t>SWRO</w:t>
            </w:r>
          </w:p>
        </w:tc>
        <w:tc>
          <w:tcPr>
            <w:tcW w:w="0" w:type="auto"/>
            <w:shd w:val="clear" w:color="auto" w:fill="DEEAF6" w:themeFill="accent1" w:themeFillTint="33"/>
          </w:tcPr>
          <w:p w14:paraId="49B3262F" w14:textId="77777777" w:rsidR="00954772" w:rsidRPr="009831AD" w:rsidRDefault="00954772" w:rsidP="009831AD">
            <w:pPr>
              <w:spacing w:after="120"/>
              <w:jc w:val="center"/>
              <w:rPr>
                <w:b/>
                <w:bCs/>
              </w:rPr>
            </w:pPr>
            <w:r w:rsidRPr="009831AD">
              <w:rPr>
                <w:b/>
                <w:bCs/>
              </w:rPr>
              <w:t>Total</w:t>
            </w:r>
          </w:p>
        </w:tc>
      </w:tr>
      <w:tr w:rsidR="00693DD2" w:rsidRPr="00954772" w14:paraId="6A1DCECE" w14:textId="77777777" w:rsidTr="00AC546E">
        <w:trPr>
          <w:cantSplit/>
          <w:trHeight w:val="437"/>
          <w:tblHeader/>
        </w:trPr>
        <w:tc>
          <w:tcPr>
            <w:tcW w:w="0" w:type="auto"/>
          </w:tcPr>
          <w:p w14:paraId="5F32359A" w14:textId="77777777" w:rsidR="00954772" w:rsidRPr="00C4271F" w:rsidRDefault="00954772" w:rsidP="00954772">
            <w:pPr>
              <w:spacing w:after="120"/>
            </w:pPr>
            <w:r w:rsidRPr="00C4271F">
              <w:t>Contaminated Site Involvement</w:t>
            </w:r>
          </w:p>
        </w:tc>
        <w:tc>
          <w:tcPr>
            <w:tcW w:w="0" w:type="auto"/>
          </w:tcPr>
          <w:p w14:paraId="243F3E39" w14:textId="60EA3BC8" w:rsidR="00693DD2" w:rsidRPr="00C4271F" w:rsidRDefault="00693DD2" w:rsidP="00693DD2">
            <w:pPr>
              <w:spacing w:after="120"/>
              <w:jc w:val="right"/>
            </w:pPr>
            <w:r>
              <w:t>358,000</w:t>
            </w:r>
          </w:p>
        </w:tc>
        <w:tc>
          <w:tcPr>
            <w:tcW w:w="0" w:type="auto"/>
          </w:tcPr>
          <w:p w14:paraId="2942CC0D" w14:textId="686D9223" w:rsidR="00954772" w:rsidRPr="00C4271F" w:rsidRDefault="00693DD2" w:rsidP="00693DD2">
            <w:pPr>
              <w:spacing w:after="120"/>
              <w:jc w:val="right"/>
            </w:pPr>
            <w:r>
              <w:t>142,889</w:t>
            </w:r>
          </w:p>
        </w:tc>
        <w:tc>
          <w:tcPr>
            <w:tcW w:w="0" w:type="auto"/>
          </w:tcPr>
          <w:p w14:paraId="029AE32C" w14:textId="129571C9" w:rsidR="00954772" w:rsidRPr="00C4271F" w:rsidRDefault="00693DD2" w:rsidP="00693DD2">
            <w:pPr>
              <w:spacing w:after="120"/>
              <w:jc w:val="right"/>
            </w:pPr>
            <w:r>
              <w:t>448,562</w:t>
            </w:r>
          </w:p>
        </w:tc>
        <w:tc>
          <w:tcPr>
            <w:tcW w:w="0" w:type="auto"/>
          </w:tcPr>
          <w:p w14:paraId="0B09B74D" w14:textId="219AEFF7" w:rsidR="00954772" w:rsidRPr="00C4271F" w:rsidRDefault="00693DD2" w:rsidP="00693DD2">
            <w:pPr>
              <w:spacing w:after="120"/>
              <w:jc w:val="right"/>
            </w:pPr>
            <w:r>
              <w:t>64,331</w:t>
            </w:r>
          </w:p>
        </w:tc>
        <w:tc>
          <w:tcPr>
            <w:tcW w:w="0" w:type="auto"/>
          </w:tcPr>
          <w:p w14:paraId="0EC9ADD0" w14:textId="29D25893" w:rsidR="00954772" w:rsidRPr="00C4271F" w:rsidRDefault="000031D2" w:rsidP="00693DD2">
            <w:pPr>
              <w:spacing w:after="120"/>
              <w:jc w:val="right"/>
            </w:pPr>
            <w:r>
              <w:t>1,013,782</w:t>
            </w:r>
          </w:p>
        </w:tc>
      </w:tr>
      <w:tr w:rsidR="00693DD2" w:rsidRPr="00954772" w14:paraId="678F32CD" w14:textId="77777777" w:rsidTr="00AC546E">
        <w:trPr>
          <w:cantSplit/>
          <w:trHeight w:val="453"/>
          <w:tblHeader/>
        </w:trPr>
        <w:tc>
          <w:tcPr>
            <w:tcW w:w="0" w:type="auto"/>
          </w:tcPr>
          <w:p w14:paraId="1493A605" w14:textId="77777777" w:rsidR="00954772" w:rsidRPr="00C4271F" w:rsidRDefault="00954772" w:rsidP="00954772">
            <w:pPr>
              <w:spacing w:after="120"/>
            </w:pPr>
            <w:r w:rsidRPr="00C4271F">
              <w:t>Solid Waste Management Priorities</w:t>
            </w:r>
          </w:p>
        </w:tc>
        <w:tc>
          <w:tcPr>
            <w:tcW w:w="0" w:type="auto"/>
          </w:tcPr>
          <w:p w14:paraId="7F54BC45" w14:textId="3855D5C6" w:rsidR="00954772" w:rsidRPr="00C4271F" w:rsidRDefault="00693DD2" w:rsidP="00693DD2">
            <w:pPr>
              <w:spacing w:after="120"/>
              <w:jc w:val="right"/>
            </w:pPr>
            <w:r>
              <w:t>195,987</w:t>
            </w:r>
          </w:p>
        </w:tc>
        <w:tc>
          <w:tcPr>
            <w:tcW w:w="0" w:type="auto"/>
          </w:tcPr>
          <w:p w14:paraId="70C79495" w14:textId="5631BCBC" w:rsidR="00954772" w:rsidRPr="00C4271F" w:rsidRDefault="00693DD2" w:rsidP="00693DD2">
            <w:pPr>
              <w:spacing w:after="120"/>
              <w:jc w:val="right"/>
            </w:pPr>
            <w:r>
              <w:t>0</w:t>
            </w:r>
          </w:p>
        </w:tc>
        <w:tc>
          <w:tcPr>
            <w:tcW w:w="0" w:type="auto"/>
          </w:tcPr>
          <w:p w14:paraId="339BF92A" w14:textId="739CF0C6" w:rsidR="00954772" w:rsidRPr="00C4271F" w:rsidRDefault="00693DD2" w:rsidP="00693DD2">
            <w:pPr>
              <w:spacing w:after="120"/>
              <w:jc w:val="right"/>
            </w:pPr>
            <w:r w:rsidRPr="00693DD2">
              <w:t>856,557</w:t>
            </w:r>
          </w:p>
        </w:tc>
        <w:tc>
          <w:tcPr>
            <w:tcW w:w="0" w:type="auto"/>
          </w:tcPr>
          <w:p w14:paraId="01B27C6E" w14:textId="32A484E2" w:rsidR="00954772" w:rsidRPr="00C4271F" w:rsidRDefault="00693DD2" w:rsidP="00693DD2">
            <w:pPr>
              <w:spacing w:after="120"/>
              <w:jc w:val="right"/>
            </w:pPr>
            <w:r>
              <w:t>191,472</w:t>
            </w:r>
          </w:p>
        </w:tc>
        <w:tc>
          <w:tcPr>
            <w:tcW w:w="0" w:type="auto"/>
          </w:tcPr>
          <w:p w14:paraId="375C35F8" w14:textId="2C798298" w:rsidR="00954772" w:rsidRPr="00C4271F" w:rsidRDefault="000031D2" w:rsidP="00693DD2">
            <w:pPr>
              <w:spacing w:after="120"/>
              <w:jc w:val="right"/>
            </w:pPr>
            <w:r>
              <w:t>1,244,051</w:t>
            </w:r>
          </w:p>
        </w:tc>
      </w:tr>
      <w:tr w:rsidR="00693DD2" w:rsidRPr="00954772" w14:paraId="5C58F06D" w14:textId="77777777" w:rsidTr="00AC546E">
        <w:trPr>
          <w:cantSplit/>
          <w:trHeight w:val="421"/>
          <w:tblHeader/>
        </w:trPr>
        <w:tc>
          <w:tcPr>
            <w:tcW w:w="0" w:type="auto"/>
          </w:tcPr>
          <w:p w14:paraId="7B9CCCCB" w14:textId="77777777" w:rsidR="00954772" w:rsidRPr="00C4271F" w:rsidRDefault="00954772" w:rsidP="00954772">
            <w:pPr>
              <w:spacing w:after="120"/>
            </w:pPr>
            <w:r w:rsidRPr="00C4271F">
              <w:t>Total</w:t>
            </w:r>
          </w:p>
        </w:tc>
        <w:tc>
          <w:tcPr>
            <w:tcW w:w="0" w:type="auto"/>
          </w:tcPr>
          <w:p w14:paraId="49697E48" w14:textId="5617A01A" w:rsidR="00954772" w:rsidRPr="00C4271F" w:rsidRDefault="00693DD2" w:rsidP="00693DD2">
            <w:pPr>
              <w:spacing w:after="120"/>
              <w:jc w:val="right"/>
            </w:pPr>
            <w:r>
              <w:t>553,987</w:t>
            </w:r>
          </w:p>
        </w:tc>
        <w:tc>
          <w:tcPr>
            <w:tcW w:w="0" w:type="auto"/>
          </w:tcPr>
          <w:p w14:paraId="6F1E77C8" w14:textId="41AD8BA1" w:rsidR="00954772" w:rsidRPr="00C4271F" w:rsidRDefault="00693DD2" w:rsidP="00693DD2">
            <w:pPr>
              <w:spacing w:after="120"/>
              <w:jc w:val="right"/>
            </w:pPr>
            <w:r>
              <w:t>142,889</w:t>
            </w:r>
          </w:p>
        </w:tc>
        <w:tc>
          <w:tcPr>
            <w:tcW w:w="0" w:type="auto"/>
          </w:tcPr>
          <w:p w14:paraId="7EE61582" w14:textId="5177A71E" w:rsidR="00954772" w:rsidRPr="00C4271F" w:rsidRDefault="00693DD2" w:rsidP="00693DD2">
            <w:pPr>
              <w:spacing w:after="120"/>
              <w:jc w:val="right"/>
            </w:pPr>
            <w:r>
              <w:t>1,305,119</w:t>
            </w:r>
          </w:p>
        </w:tc>
        <w:tc>
          <w:tcPr>
            <w:tcW w:w="0" w:type="auto"/>
          </w:tcPr>
          <w:p w14:paraId="5BD4251F" w14:textId="7780F9F2" w:rsidR="00954772" w:rsidRPr="00C4271F" w:rsidRDefault="00693DD2" w:rsidP="00693DD2">
            <w:pPr>
              <w:spacing w:after="120"/>
              <w:jc w:val="right"/>
            </w:pPr>
            <w:r>
              <w:t>255,803</w:t>
            </w:r>
          </w:p>
        </w:tc>
        <w:tc>
          <w:tcPr>
            <w:tcW w:w="0" w:type="auto"/>
          </w:tcPr>
          <w:p w14:paraId="74A0EAB4" w14:textId="30653863" w:rsidR="00954772" w:rsidRPr="00C4271F" w:rsidRDefault="000031D2" w:rsidP="00693DD2">
            <w:pPr>
              <w:spacing w:after="120"/>
              <w:jc w:val="right"/>
            </w:pPr>
            <w:r>
              <w:t>2,257,7</w:t>
            </w:r>
            <w:r w:rsidR="00693DD2">
              <w:t>98</w:t>
            </w:r>
          </w:p>
        </w:tc>
      </w:tr>
    </w:tbl>
    <w:p w14:paraId="0D305D1A" w14:textId="77777777" w:rsidR="00C372A7" w:rsidRDefault="00C372A7">
      <w:pPr>
        <w:rPr>
          <w:rFonts w:ascii="Franklin Gothic Medium" w:eastAsiaTheme="majorEastAsia" w:hAnsi="Franklin Gothic Medium" w:cstheme="majorBidi"/>
          <w:bCs/>
          <w:sz w:val="32"/>
          <w:szCs w:val="28"/>
        </w:rPr>
      </w:pPr>
      <w:r>
        <w:br w:type="page"/>
      </w:r>
    </w:p>
    <w:p w14:paraId="1C7D07CE" w14:textId="477C78BA" w:rsidR="00D211C2" w:rsidRPr="00D211C2" w:rsidRDefault="00D211C2" w:rsidP="00C372A7">
      <w:pPr>
        <w:pStyle w:val="Heading3"/>
      </w:pPr>
      <w:bookmarkStart w:id="16" w:name="_Toc116985119"/>
      <w:r w:rsidRPr="00D211C2">
        <w:lastRenderedPageBreak/>
        <w:t>Spending by task</w:t>
      </w:r>
      <w:bookmarkEnd w:id="16"/>
    </w:p>
    <w:p w14:paraId="03A133A5" w14:textId="77777777" w:rsidR="00D211C2" w:rsidRPr="00C372A7" w:rsidRDefault="00D211C2" w:rsidP="00001F4B">
      <w:pPr>
        <w:jc w:val="left"/>
        <w:rPr>
          <w:sz w:val="24"/>
          <w:szCs w:val="24"/>
        </w:rPr>
      </w:pPr>
      <w:r w:rsidRPr="00C372A7">
        <w:rPr>
          <w:sz w:val="24"/>
          <w:szCs w:val="24"/>
        </w:rPr>
        <w:t>Standard task titles were created for each category of work. Budgets and outcomes were tracked at the task level throughout the biennium.</w:t>
      </w:r>
    </w:p>
    <w:p w14:paraId="5A46F132" w14:textId="4ABDF4A8" w:rsidR="00D211C2" w:rsidRPr="00C372A7" w:rsidRDefault="00D211C2" w:rsidP="00001F4B">
      <w:pPr>
        <w:jc w:val="left"/>
        <w:rPr>
          <w:sz w:val="24"/>
          <w:szCs w:val="24"/>
        </w:rPr>
      </w:pPr>
      <w:r w:rsidRPr="00C372A7">
        <w:rPr>
          <w:sz w:val="24"/>
          <w:szCs w:val="24"/>
        </w:rPr>
        <w:t xml:space="preserve">Actual amounts spent by </w:t>
      </w:r>
      <w:r w:rsidR="00E01DB0">
        <w:rPr>
          <w:sz w:val="24"/>
          <w:szCs w:val="24"/>
        </w:rPr>
        <w:t>T</w:t>
      </w:r>
      <w:r w:rsidRPr="00C372A7">
        <w:rPr>
          <w:sz w:val="24"/>
          <w:szCs w:val="24"/>
        </w:rPr>
        <w:t>ask come from payment history forms associated with each PPG agreement in E</w:t>
      </w:r>
      <w:r w:rsidR="004C114D" w:rsidRPr="00C372A7">
        <w:rPr>
          <w:sz w:val="24"/>
          <w:szCs w:val="24"/>
        </w:rPr>
        <w:t xml:space="preserve">cology’s electronic tracking system, Ecology’s </w:t>
      </w:r>
      <w:r w:rsidRPr="00C372A7">
        <w:rPr>
          <w:sz w:val="24"/>
          <w:szCs w:val="24"/>
        </w:rPr>
        <w:t>A</w:t>
      </w:r>
      <w:r w:rsidR="004C114D" w:rsidRPr="00C372A7">
        <w:rPr>
          <w:sz w:val="24"/>
          <w:szCs w:val="24"/>
        </w:rPr>
        <w:t xml:space="preserve">dministration of </w:t>
      </w:r>
      <w:r w:rsidRPr="00C372A7">
        <w:rPr>
          <w:sz w:val="24"/>
          <w:szCs w:val="24"/>
        </w:rPr>
        <w:t>G</w:t>
      </w:r>
      <w:r w:rsidR="004C114D" w:rsidRPr="00C372A7">
        <w:rPr>
          <w:sz w:val="24"/>
          <w:szCs w:val="24"/>
        </w:rPr>
        <w:t xml:space="preserve">rants and </w:t>
      </w:r>
      <w:r w:rsidRPr="00C372A7">
        <w:rPr>
          <w:sz w:val="24"/>
          <w:szCs w:val="24"/>
        </w:rPr>
        <w:t>L</w:t>
      </w:r>
      <w:r w:rsidR="004C114D" w:rsidRPr="00C372A7">
        <w:rPr>
          <w:sz w:val="24"/>
          <w:szCs w:val="24"/>
        </w:rPr>
        <w:t>oans (EAGL)</w:t>
      </w:r>
      <w:r w:rsidRPr="00C372A7">
        <w:rPr>
          <w:sz w:val="24"/>
          <w:szCs w:val="24"/>
        </w:rPr>
        <w:t>.</w:t>
      </w:r>
    </w:p>
    <w:p w14:paraId="6E9FE41A" w14:textId="1DCB46BD" w:rsidR="00D211C2" w:rsidRPr="00C372A7" w:rsidRDefault="00D211C2" w:rsidP="00001F4B">
      <w:pPr>
        <w:numPr>
          <w:ilvl w:val="0"/>
          <w:numId w:val="6"/>
        </w:numPr>
        <w:jc w:val="left"/>
        <w:rPr>
          <w:noProof/>
          <w:sz w:val="24"/>
          <w:szCs w:val="24"/>
          <w:shd w:val="clear" w:color="auto" w:fill="FFFFFF"/>
          <w:lang w:eastAsia="zh-TW"/>
        </w:rPr>
      </w:pPr>
      <w:r w:rsidRPr="00C372A7">
        <w:rPr>
          <w:sz w:val="24"/>
          <w:szCs w:val="24"/>
        </w:rPr>
        <w:t>Task 1 included project administration, which includes only the management of grant terms and conditions such as quarterly reporting, requesting payments, and negotiating the agreement.</w:t>
      </w:r>
    </w:p>
    <w:p w14:paraId="565C8C4A" w14:textId="5678F258" w:rsidR="00C372A7" w:rsidRDefault="00D211C2" w:rsidP="00001F4B">
      <w:pPr>
        <w:numPr>
          <w:ilvl w:val="0"/>
          <w:numId w:val="6"/>
        </w:numPr>
        <w:jc w:val="left"/>
      </w:pPr>
      <w:r w:rsidRPr="00C372A7">
        <w:rPr>
          <w:sz w:val="24"/>
          <w:szCs w:val="24"/>
        </w:rPr>
        <w:t>Task 2 included project work under each of the two funding categories. This included activities required to carry out the goals of the project such as outreach to community members, hosting workshops, and providing public comment on issues of concern.</w:t>
      </w:r>
    </w:p>
    <w:p w14:paraId="0CCD40F7" w14:textId="41B4308F" w:rsidR="00E828EA" w:rsidRDefault="00E828EA" w:rsidP="00E828EA"/>
    <w:p w14:paraId="38B7A68E" w14:textId="08851677" w:rsidR="00E828EA" w:rsidRDefault="00E828EA" w:rsidP="00C372A7">
      <w:pPr>
        <w:pStyle w:val="Heading3"/>
      </w:pPr>
      <w:bookmarkStart w:id="17" w:name="_Toc116985120"/>
      <w:r w:rsidRPr="00E828EA">
        <w:t>Funding Analysis over time</w:t>
      </w:r>
      <w:bookmarkEnd w:id="17"/>
    </w:p>
    <w:p w14:paraId="74BB9038" w14:textId="457CBBD5" w:rsidR="00FB46D3" w:rsidRPr="00914064" w:rsidRDefault="00FB46D3" w:rsidP="00FB46D3">
      <w:pPr>
        <w:rPr>
          <w:sz w:val="24"/>
          <w:szCs w:val="24"/>
        </w:rPr>
      </w:pPr>
      <w:r w:rsidRPr="00914064">
        <w:rPr>
          <w:sz w:val="24"/>
          <w:szCs w:val="24"/>
        </w:rPr>
        <w:t xml:space="preserve">The amount of funds awarded to grant recipients has fluctuated over time. Grant recipients have spent approximately 92 – 94% of their awards over the last 10 years. </w:t>
      </w:r>
    </w:p>
    <w:p w14:paraId="676B4270" w14:textId="6C4580DD" w:rsidR="00FB46D3" w:rsidRPr="00FB46D3" w:rsidRDefault="00FB46D3" w:rsidP="00FB46D3">
      <w:pPr>
        <w:pStyle w:val="Heading5"/>
      </w:pPr>
      <w:r>
        <w:t>Table 3.</w:t>
      </w:r>
      <w:r w:rsidR="001015A0">
        <w:t xml:space="preserve"> </w:t>
      </w:r>
      <w:r w:rsidR="00A54B10">
        <w:t>Spending by biennium</w:t>
      </w:r>
      <w:r w:rsidR="005F26B7">
        <w:t xml:space="preserve"> in dollars</w:t>
      </w:r>
    </w:p>
    <w:tbl>
      <w:tblPr>
        <w:tblW w:w="9833" w:type="dxa"/>
        <w:tblLayout w:type="fixed"/>
        <w:tblLook w:val="04A0" w:firstRow="1" w:lastRow="0" w:firstColumn="1" w:lastColumn="0" w:noHBand="0" w:noVBand="1"/>
        <w:tblCaption w:val="Spending by biennium"/>
      </w:tblPr>
      <w:tblGrid>
        <w:gridCol w:w="2458"/>
        <w:gridCol w:w="2458"/>
        <w:gridCol w:w="2458"/>
        <w:gridCol w:w="2459"/>
      </w:tblGrid>
      <w:tr w:rsidR="001F2DD5" w:rsidRPr="00E828EA" w14:paraId="1CB5061C" w14:textId="77777777" w:rsidTr="001F2DD5">
        <w:trPr>
          <w:trHeight w:val="785"/>
        </w:trPr>
        <w:tc>
          <w:tcPr>
            <w:tcW w:w="245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BF235E1" w14:textId="77777777" w:rsidR="001F2DD5" w:rsidRPr="00D7090E" w:rsidRDefault="001F2DD5" w:rsidP="00D7090E">
            <w:pPr>
              <w:spacing w:after="120"/>
              <w:jc w:val="center"/>
              <w:rPr>
                <w:b/>
                <w:bCs/>
              </w:rPr>
            </w:pPr>
            <w:r w:rsidRPr="00D7090E">
              <w:rPr>
                <w:b/>
                <w:bCs/>
              </w:rPr>
              <w:t>Biennium</w:t>
            </w:r>
          </w:p>
        </w:tc>
        <w:tc>
          <w:tcPr>
            <w:tcW w:w="2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4609EB9A" w14:textId="08348B3F" w:rsidR="001F2DD5" w:rsidRPr="00D7090E" w:rsidRDefault="001F2DD5" w:rsidP="00D7090E">
            <w:pPr>
              <w:spacing w:after="120"/>
              <w:jc w:val="center"/>
              <w:rPr>
                <w:b/>
                <w:bCs/>
              </w:rPr>
            </w:pPr>
            <w:r w:rsidRPr="00D7090E">
              <w:rPr>
                <w:b/>
                <w:bCs/>
              </w:rPr>
              <w:t>Amount Awarded</w:t>
            </w:r>
          </w:p>
        </w:tc>
        <w:tc>
          <w:tcPr>
            <w:tcW w:w="2458"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05A05E52" w14:textId="1A657EEE" w:rsidR="001F2DD5" w:rsidRPr="00D7090E" w:rsidRDefault="001F2DD5" w:rsidP="00D7090E">
            <w:pPr>
              <w:spacing w:after="120"/>
              <w:jc w:val="center"/>
              <w:rPr>
                <w:b/>
                <w:bCs/>
              </w:rPr>
            </w:pPr>
            <w:r w:rsidRPr="00D7090E">
              <w:rPr>
                <w:b/>
                <w:bCs/>
              </w:rPr>
              <w:t>Amount disbursed to Grant Recipients</w:t>
            </w:r>
          </w:p>
        </w:tc>
        <w:tc>
          <w:tcPr>
            <w:tcW w:w="245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44F2E6D" w14:textId="77777777" w:rsidR="001F2DD5" w:rsidRPr="00D7090E" w:rsidRDefault="001F2DD5" w:rsidP="00D7090E">
            <w:pPr>
              <w:spacing w:after="120"/>
              <w:jc w:val="center"/>
              <w:rPr>
                <w:b/>
                <w:bCs/>
              </w:rPr>
            </w:pPr>
            <w:r w:rsidRPr="00D7090E">
              <w:rPr>
                <w:b/>
                <w:bCs/>
              </w:rPr>
              <w:t>% Spent</w:t>
            </w:r>
          </w:p>
        </w:tc>
      </w:tr>
      <w:tr w:rsidR="001F2DD5" w:rsidRPr="00E828EA" w14:paraId="003D6846" w14:textId="77777777" w:rsidTr="001F2DD5">
        <w:trPr>
          <w:trHeight w:val="196"/>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67B8130C" w14:textId="77777777" w:rsidR="001F2DD5" w:rsidRPr="001F2DD5" w:rsidRDefault="001F2DD5" w:rsidP="000E35D2">
            <w:pPr>
              <w:spacing w:after="120"/>
              <w:jc w:val="center"/>
            </w:pPr>
            <w:r w:rsidRPr="001F2DD5">
              <w:t>2011-13</w:t>
            </w:r>
          </w:p>
        </w:tc>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1BBF9A04" w14:textId="232F795A" w:rsidR="001F2DD5" w:rsidRPr="001F2DD5" w:rsidRDefault="001F2DD5" w:rsidP="000E35D2">
            <w:pPr>
              <w:spacing w:after="120"/>
              <w:jc w:val="center"/>
            </w:pPr>
            <w:r w:rsidRPr="001F2DD5">
              <w:t>1,229,210</w:t>
            </w:r>
          </w:p>
        </w:tc>
        <w:tc>
          <w:tcPr>
            <w:tcW w:w="2458" w:type="dxa"/>
            <w:tcBorders>
              <w:top w:val="nil"/>
              <w:left w:val="nil"/>
              <w:bottom w:val="single" w:sz="4" w:space="0" w:color="auto"/>
              <w:right w:val="single" w:sz="4" w:space="0" w:color="auto"/>
            </w:tcBorders>
            <w:shd w:val="clear" w:color="auto" w:fill="auto"/>
            <w:noWrap/>
            <w:vAlign w:val="bottom"/>
            <w:hideMark/>
          </w:tcPr>
          <w:p w14:paraId="20843916" w14:textId="478066D9" w:rsidR="001F2DD5" w:rsidRPr="001F2DD5" w:rsidRDefault="001F2DD5" w:rsidP="000E35D2">
            <w:pPr>
              <w:spacing w:after="120"/>
              <w:jc w:val="center"/>
            </w:pPr>
            <w:r w:rsidRPr="001F2DD5">
              <w:t>1,127,94</w:t>
            </w:r>
            <w:r w:rsidR="002452E0">
              <w:t>5</w:t>
            </w:r>
          </w:p>
        </w:tc>
        <w:tc>
          <w:tcPr>
            <w:tcW w:w="2459" w:type="dxa"/>
            <w:tcBorders>
              <w:top w:val="nil"/>
              <w:left w:val="nil"/>
              <w:bottom w:val="single" w:sz="4" w:space="0" w:color="auto"/>
              <w:right w:val="single" w:sz="4" w:space="0" w:color="auto"/>
            </w:tcBorders>
            <w:shd w:val="clear" w:color="auto" w:fill="auto"/>
            <w:noWrap/>
            <w:vAlign w:val="bottom"/>
            <w:hideMark/>
          </w:tcPr>
          <w:p w14:paraId="0B8ECC39" w14:textId="77777777" w:rsidR="001F2DD5" w:rsidRPr="001F2DD5" w:rsidRDefault="001F2DD5" w:rsidP="000E35D2">
            <w:pPr>
              <w:spacing w:after="120"/>
              <w:jc w:val="center"/>
            </w:pPr>
            <w:r w:rsidRPr="001F2DD5">
              <w:t>92%</w:t>
            </w:r>
          </w:p>
        </w:tc>
      </w:tr>
      <w:tr w:rsidR="001F2DD5" w:rsidRPr="00E828EA" w14:paraId="3F3D8F66" w14:textId="77777777" w:rsidTr="001F2DD5">
        <w:trPr>
          <w:trHeight w:val="196"/>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4ED5F66F" w14:textId="30A6A6F5" w:rsidR="001F2DD5" w:rsidRPr="001F2DD5" w:rsidRDefault="001F2DD5" w:rsidP="000E35D2">
            <w:pPr>
              <w:spacing w:after="120"/>
              <w:jc w:val="center"/>
            </w:pPr>
            <w:r w:rsidRPr="001F2DD5">
              <w:t>2013-15</w:t>
            </w:r>
          </w:p>
        </w:tc>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015BD23A" w14:textId="1DFB8364" w:rsidR="001F2DD5" w:rsidRPr="001F2DD5" w:rsidRDefault="001F2DD5" w:rsidP="000E35D2">
            <w:pPr>
              <w:spacing w:after="120"/>
              <w:jc w:val="center"/>
            </w:pPr>
          </w:p>
        </w:tc>
        <w:tc>
          <w:tcPr>
            <w:tcW w:w="2458" w:type="dxa"/>
            <w:tcBorders>
              <w:top w:val="nil"/>
              <w:left w:val="nil"/>
              <w:bottom w:val="single" w:sz="4" w:space="0" w:color="auto"/>
              <w:right w:val="single" w:sz="4" w:space="0" w:color="auto"/>
            </w:tcBorders>
            <w:shd w:val="clear" w:color="auto" w:fill="auto"/>
            <w:noWrap/>
            <w:vAlign w:val="bottom"/>
            <w:hideMark/>
          </w:tcPr>
          <w:p w14:paraId="3A9CAB06" w14:textId="15815737" w:rsidR="001F2DD5" w:rsidRPr="001F2DD5" w:rsidRDefault="001F2DD5" w:rsidP="000E35D2">
            <w:pPr>
              <w:spacing w:after="120"/>
              <w:jc w:val="center"/>
            </w:pPr>
            <w:r w:rsidRPr="001F2DD5">
              <w:t>3,525,49</w:t>
            </w:r>
            <w:r w:rsidR="002452E0">
              <w:t>2</w:t>
            </w:r>
          </w:p>
        </w:tc>
        <w:tc>
          <w:tcPr>
            <w:tcW w:w="2459" w:type="dxa"/>
            <w:tcBorders>
              <w:top w:val="nil"/>
              <w:left w:val="nil"/>
              <w:bottom w:val="single" w:sz="4" w:space="0" w:color="auto"/>
              <w:right w:val="single" w:sz="4" w:space="0" w:color="auto"/>
            </w:tcBorders>
            <w:shd w:val="clear" w:color="auto" w:fill="auto"/>
            <w:noWrap/>
            <w:vAlign w:val="bottom"/>
            <w:hideMark/>
          </w:tcPr>
          <w:p w14:paraId="2759E89D" w14:textId="54EC65D3" w:rsidR="001F2DD5" w:rsidRPr="001F2DD5" w:rsidRDefault="001F2DD5" w:rsidP="000E35D2">
            <w:pPr>
              <w:spacing w:after="120"/>
              <w:jc w:val="center"/>
            </w:pPr>
          </w:p>
        </w:tc>
      </w:tr>
      <w:tr w:rsidR="001F2DD5" w:rsidRPr="00E828EA" w14:paraId="31E4F031" w14:textId="77777777" w:rsidTr="001F2DD5">
        <w:trPr>
          <w:trHeight w:val="219"/>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37B31705" w14:textId="4E18CB67" w:rsidR="001F2DD5" w:rsidRPr="001F2DD5" w:rsidRDefault="001F2DD5" w:rsidP="000E35D2">
            <w:pPr>
              <w:spacing w:after="120"/>
              <w:jc w:val="center"/>
            </w:pPr>
            <w:r w:rsidRPr="001F2DD5">
              <w:t>2015-17</w:t>
            </w:r>
          </w:p>
        </w:tc>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6C86E1EC" w14:textId="10FB803E" w:rsidR="001F2DD5" w:rsidRPr="001F2DD5" w:rsidRDefault="002452E0" w:rsidP="000E35D2">
            <w:pPr>
              <w:spacing w:after="120"/>
              <w:jc w:val="center"/>
            </w:pPr>
            <w:r>
              <w:t>0</w:t>
            </w:r>
          </w:p>
        </w:tc>
        <w:tc>
          <w:tcPr>
            <w:tcW w:w="2458" w:type="dxa"/>
            <w:tcBorders>
              <w:top w:val="nil"/>
              <w:left w:val="nil"/>
              <w:bottom w:val="single" w:sz="4" w:space="0" w:color="auto"/>
              <w:right w:val="single" w:sz="4" w:space="0" w:color="auto"/>
            </w:tcBorders>
            <w:shd w:val="clear" w:color="auto" w:fill="auto"/>
            <w:noWrap/>
            <w:vAlign w:val="bottom"/>
            <w:hideMark/>
          </w:tcPr>
          <w:p w14:paraId="0D96030A" w14:textId="287206E3" w:rsidR="001F2DD5" w:rsidRPr="001F2DD5" w:rsidRDefault="002452E0" w:rsidP="000E35D2">
            <w:pPr>
              <w:spacing w:after="120"/>
              <w:jc w:val="center"/>
            </w:pPr>
            <w:r>
              <w:t>0</w:t>
            </w:r>
          </w:p>
        </w:tc>
        <w:tc>
          <w:tcPr>
            <w:tcW w:w="2459" w:type="dxa"/>
            <w:tcBorders>
              <w:top w:val="nil"/>
              <w:left w:val="nil"/>
              <w:bottom w:val="single" w:sz="4" w:space="0" w:color="auto"/>
              <w:right w:val="single" w:sz="4" w:space="0" w:color="auto"/>
            </w:tcBorders>
            <w:shd w:val="clear" w:color="auto" w:fill="auto"/>
            <w:noWrap/>
            <w:vAlign w:val="bottom"/>
            <w:hideMark/>
          </w:tcPr>
          <w:p w14:paraId="4EFF441D" w14:textId="0C0B28F8" w:rsidR="001F2DD5" w:rsidRPr="001F2DD5" w:rsidRDefault="001F2DD5" w:rsidP="000E35D2">
            <w:pPr>
              <w:spacing w:after="120"/>
              <w:jc w:val="center"/>
            </w:pPr>
          </w:p>
        </w:tc>
      </w:tr>
      <w:tr w:rsidR="001F2DD5" w:rsidRPr="00E828EA" w14:paraId="2907F8A0" w14:textId="77777777" w:rsidTr="001F2DD5">
        <w:trPr>
          <w:trHeight w:val="196"/>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36DF519B" w14:textId="77777777" w:rsidR="001F2DD5" w:rsidRPr="001F2DD5" w:rsidRDefault="001F2DD5" w:rsidP="000E35D2">
            <w:pPr>
              <w:spacing w:after="120"/>
              <w:jc w:val="center"/>
            </w:pPr>
            <w:r w:rsidRPr="001F2DD5">
              <w:t>2017-19</w:t>
            </w:r>
          </w:p>
        </w:tc>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304A7DED" w14:textId="397F03EA" w:rsidR="001F2DD5" w:rsidRPr="001F2DD5" w:rsidRDefault="001F2DD5" w:rsidP="000E35D2">
            <w:pPr>
              <w:spacing w:after="120"/>
              <w:jc w:val="center"/>
            </w:pPr>
            <w:r w:rsidRPr="001F2DD5">
              <w:t>2,420,87</w:t>
            </w:r>
            <w:r w:rsidR="002452E0">
              <w:t>6</w:t>
            </w:r>
          </w:p>
        </w:tc>
        <w:tc>
          <w:tcPr>
            <w:tcW w:w="2458" w:type="dxa"/>
            <w:tcBorders>
              <w:top w:val="nil"/>
              <w:left w:val="nil"/>
              <w:bottom w:val="single" w:sz="4" w:space="0" w:color="auto"/>
              <w:right w:val="single" w:sz="4" w:space="0" w:color="auto"/>
            </w:tcBorders>
            <w:shd w:val="clear" w:color="auto" w:fill="auto"/>
            <w:noWrap/>
            <w:vAlign w:val="bottom"/>
            <w:hideMark/>
          </w:tcPr>
          <w:p w14:paraId="34CDC60A" w14:textId="49AA7E78" w:rsidR="001F2DD5" w:rsidRPr="001F2DD5" w:rsidRDefault="001F2DD5" w:rsidP="000E35D2">
            <w:pPr>
              <w:spacing w:after="120"/>
              <w:jc w:val="center"/>
            </w:pPr>
            <w:r w:rsidRPr="001F2DD5">
              <w:t>2,230,767</w:t>
            </w:r>
          </w:p>
        </w:tc>
        <w:tc>
          <w:tcPr>
            <w:tcW w:w="2459" w:type="dxa"/>
            <w:tcBorders>
              <w:top w:val="nil"/>
              <w:left w:val="nil"/>
              <w:bottom w:val="single" w:sz="4" w:space="0" w:color="auto"/>
              <w:right w:val="single" w:sz="4" w:space="0" w:color="auto"/>
            </w:tcBorders>
            <w:shd w:val="clear" w:color="auto" w:fill="auto"/>
            <w:noWrap/>
            <w:vAlign w:val="bottom"/>
            <w:hideMark/>
          </w:tcPr>
          <w:p w14:paraId="55333869" w14:textId="77777777" w:rsidR="001F2DD5" w:rsidRPr="001F2DD5" w:rsidRDefault="001F2DD5" w:rsidP="000E35D2">
            <w:pPr>
              <w:spacing w:after="120"/>
              <w:jc w:val="center"/>
            </w:pPr>
            <w:r w:rsidRPr="001F2DD5">
              <w:t>92%</w:t>
            </w:r>
          </w:p>
        </w:tc>
      </w:tr>
      <w:tr w:rsidR="001F2DD5" w:rsidRPr="00E828EA" w14:paraId="12797405" w14:textId="77777777" w:rsidTr="001F2DD5">
        <w:trPr>
          <w:trHeight w:val="196"/>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31D9DBDB" w14:textId="77777777" w:rsidR="001F2DD5" w:rsidRPr="001F2DD5" w:rsidRDefault="001F2DD5" w:rsidP="000E35D2">
            <w:pPr>
              <w:spacing w:after="120"/>
              <w:jc w:val="center"/>
            </w:pPr>
            <w:r w:rsidRPr="001F2DD5">
              <w:t>2019-21</w:t>
            </w:r>
          </w:p>
        </w:tc>
        <w:tc>
          <w:tcPr>
            <w:tcW w:w="2458" w:type="dxa"/>
            <w:tcBorders>
              <w:top w:val="nil"/>
              <w:left w:val="single" w:sz="4" w:space="0" w:color="auto"/>
              <w:bottom w:val="single" w:sz="4" w:space="0" w:color="auto"/>
              <w:right w:val="single" w:sz="4" w:space="0" w:color="auto"/>
            </w:tcBorders>
            <w:shd w:val="clear" w:color="auto" w:fill="auto"/>
            <w:noWrap/>
            <w:vAlign w:val="bottom"/>
            <w:hideMark/>
          </w:tcPr>
          <w:p w14:paraId="0DD43036" w14:textId="602BF24E" w:rsidR="001F2DD5" w:rsidRPr="001F2DD5" w:rsidRDefault="001F2DD5" w:rsidP="000E35D2">
            <w:pPr>
              <w:spacing w:after="120"/>
              <w:jc w:val="center"/>
            </w:pPr>
            <w:r w:rsidRPr="001F2DD5">
              <w:t>2,391,587</w:t>
            </w:r>
          </w:p>
        </w:tc>
        <w:tc>
          <w:tcPr>
            <w:tcW w:w="2458" w:type="dxa"/>
            <w:tcBorders>
              <w:top w:val="nil"/>
              <w:left w:val="nil"/>
              <w:bottom w:val="single" w:sz="4" w:space="0" w:color="auto"/>
              <w:right w:val="single" w:sz="4" w:space="0" w:color="auto"/>
            </w:tcBorders>
            <w:shd w:val="clear" w:color="auto" w:fill="auto"/>
            <w:noWrap/>
            <w:vAlign w:val="bottom"/>
            <w:hideMark/>
          </w:tcPr>
          <w:p w14:paraId="204A3E51" w14:textId="48D7B84A" w:rsidR="001F2DD5" w:rsidRPr="001F2DD5" w:rsidRDefault="001F2DD5" w:rsidP="000E35D2">
            <w:pPr>
              <w:spacing w:after="120"/>
              <w:jc w:val="center"/>
            </w:pPr>
            <w:r w:rsidRPr="001F2DD5">
              <w:t>2,257,79</w:t>
            </w:r>
            <w:r w:rsidR="002452E0">
              <w:t>8</w:t>
            </w:r>
          </w:p>
        </w:tc>
        <w:tc>
          <w:tcPr>
            <w:tcW w:w="2459" w:type="dxa"/>
            <w:tcBorders>
              <w:top w:val="nil"/>
              <w:left w:val="nil"/>
              <w:bottom w:val="single" w:sz="4" w:space="0" w:color="auto"/>
              <w:right w:val="single" w:sz="4" w:space="0" w:color="auto"/>
            </w:tcBorders>
            <w:shd w:val="clear" w:color="auto" w:fill="auto"/>
            <w:noWrap/>
            <w:vAlign w:val="bottom"/>
            <w:hideMark/>
          </w:tcPr>
          <w:p w14:paraId="5B4573D4" w14:textId="77777777" w:rsidR="001F2DD5" w:rsidRPr="001F2DD5" w:rsidRDefault="001F2DD5" w:rsidP="000E35D2">
            <w:pPr>
              <w:spacing w:after="120"/>
              <w:jc w:val="center"/>
            </w:pPr>
            <w:r w:rsidRPr="001F2DD5">
              <w:t>94%</w:t>
            </w:r>
          </w:p>
        </w:tc>
      </w:tr>
    </w:tbl>
    <w:p w14:paraId="4583B685" w14:textId="05F48A9E" w:rsidR="00C372A7" w:rsidRDefault="004018BE" w:rsidP="004018BE">
      <w:r w:rsidRPr="004018BE">
        <w:t>The 2016 Supplemental Budget cut $3.8 Million from the PPG Allocation, leaving no funding for grants.  The allocation was restored in the 2017-19 biennium.</w:t>
      </w:r>
      <w:r w:rsidR="00A007EC">
        <w:rPr>
          <w:rStyle w:val="FootnoteReference"/>
        </w:rPr>
        <w:footnoteReference w:id="5"/>
      </w:r>
    </w:p>
    <w:p w14:paraId="3FC9D0AC" w14:textId="77777777" w:rsidR="00C372A7" w:rsidRDefault="00C372A7">
      <w:r>
        <w:br w:type="page"/>
      </w:r>
    </w:p>
    <w:p w14:paraId="5B0412F7" w14:textId="6412EFBB" w:rsidR="00954772" w:rsidRPr="001F2DD5" w:rsidRDefault="00D96CED" w:rsidP="00C372A7">
      <w:pPr>
        <w:pStyle w:val="Heading2"/>
      </w:pPr>
      <w:bookmarkStart w:id="18" w:name="_Toc116985121"/>
      <w:r w:rsidRPr="001F2DD5">
        <w:lastRenderedPageBreak/>
        <w:t>Project Descriptions</w:t>
      </w:r>
      <w:bookmarkEnd w:id="18"/>
    </w:p>
    <w:p w14:paraId="0B9D377E" w14:textId="3EE6A559" w:rsidR="009B0F13" w:rsidRDefault="001E6D63" w:rsidP="00914064">
      <w:pPr>
        <w:pStyle w:val="Heading3"/>
        <w:rPr>
          <w:noProof/>
          <w:shd w:val="clear" w:color="auto" w:fill="FFFFFF"/>
          <w:lang w:eastAsia="zh-TW"/>
        </w:rPr>
      </w:pPr>
      <w:bookmarkStart w:id="19" w:name="_Toc116985122"/>
      <w:r>
        <w:rPr>
          <w:noProof/>
          <w:shd w:val="clear" w:color="auto" w:fill="FFFFFF"/>
          <w:lang w:eastAsia="zh-TW"/>
        </w:rPr>
        <w:t>Project Categories</w:t>
      </w:r>
      <w:bookmarkEnd w:id="19"/>
    </w:p>
    <w:p w14:paraId="6CCBA3F1" w14:textId="0B38D71B" w:rsidR="001E6D63" w:rsidRPr="00914064" w:rsidRDefault="001E6D63" w:rsidP="00D7090E">
      <w:pPr>
        <w:jc w:val="left"/>
        <w:rPr>
          <w:sz w:val="24"/>
          <w:szCs w:val="24"/>
        </w:rPr>
      </w:pPr>
      <w:r w:rsidRPr="00D7090E">
        <w:rPr>
          <w:rStyle w:val="Strong"/>
          <w:sz w:val="24"/>
          <w:szCs w:val="24"/>
        </w:rPr>
        <w:t>Contaminated site projects</w:t>
      </w:r>
      <w:r w:rsidRPr="00914064">
        <w:rPr>
          <w:sz w:val="24"/>
          <w:szCs w:val="24"/>
        </w:rPr>
        <w:t xml:space="preserve"> - These projects encourage public involvement in the investigation and cleanup of contaminated sites designated on the State WARM and National Priority List ranking.</w:t>
      </w:r>
    </w:p>
    <w:p w14:paraId="3EFF640A" w14:textId="745FB8F4" w:rsidR="001E6D63" w:rsidRPr="00914064" w:rsidRDefault="001E6D63" w:rsidP="00D7090E">
      <w:pPr>
        <w:jc w:val="left"/>
        <w:rPr>
          <w:sz w:val="24"/>
          <w:szCs w:val="24"/>
        </w:rPr>
      </w:pPr>
      <w:r w:rsidRPr="00D7090E">
        <w:rPr>
          <w:rStyle w:val="Strong"/>
          <w:sz w:val="24"/>
          <w:szCs w:val="24"/>
        </w:rPr>
        <w:t>Waste management projects</w:t>
      </w:r>
      <w:r w:rsidRPr="00914064">
        <w:rPr>
          <w:sz w:val="24"/>
          <w:szCs w:val="24"/>
        </w:rPr>
        <w:t xml:space="preserve"> - These projects facilitate implementation of the state’s solid and hazardous waste priorities.</w:t>
      </w:r>
    </w:p>
    <w:p w14:paraId="4AEBA38C" w14:textId="60ADFC96" w:rsidR="001E6D63" w:rsidRPr="001E6D63" w:rsidRDefault="001E6D63" w:rsidP="00914064">
      <w:pPr>
        <w:pStyle w:val="Heading3"/>
        <w:rPr>
          <w:noProof/>
          <w:shd w:val="clear" w:color="auto" w:fill="FFFFFF"/>
          <w:lang w:eastAsia="zh-TW"/>
        </w:rPr>
      </w:pPr>
      <w:bookmarkStart w:id="20" w:name="_Toc116985123"/>
      <w:r>
        <w:rPr>
          <w:noProof/>
          <w:shd w:val="clear" w:color="auto" w:fill="FFFFFF"/>
          <w:lang w:eastAsia="zh-TW"/>
        </w:rPr>
        <w:t>Agreement Activities</w:t>
      </w:r>
      <w:bookmarkEnd w:id="20"/>
    </w:p>
    <w:p w14:paraId="74DBD3F0" w14:textId="17476660" w:rsidR="00F060CA" w:rsidRPr="00914064" w:rsidRDefault="001E6D63" w:rsidP="00D7090E">
      <w:pPr>
        <w:jc w:val="left"/>
        <w:rPr>
          <w:noProof/>
          <w:sz w:val="24"/>
          <w:szCs w:val="24"/>
          <w:shd w:val="clear" w:color="auto" w:fill="FFFFFF"/>
        </w:rPr>
      </w:pPr>
      <w:r w:rsidRPr="00914064">
        <w:rPr>
          <w:noProof/>
          <w:sz w:val="24"/>
          <w:szCs w:val="24"/>
          <w:shd w:val="clear" w:color="auto" w:fill="FFFFFF"/>
        </w:rPr>
        <w:t>The twenty-t</w:t>
      </w:r>
      <w:r w:rsidR="0008027A" w:rsidRPr="00914064">
        <w:rPr>
          <w:noProof/>
          <w:sz w:val="24"/>
          <w:szCs w:val="24"/>
          <w:shd w:val="clear" w:color="auto" w:fill="FFFFFF"/>
        </w:rPr>
        <w:t>hree</w:t>
      </w:r>
      <w:r w:rsidRPr="00914064">
        <w:rPr>
          <w:noProof/>
          <w:sz w:val="24"/>
          <w:szCs w:val="24"/>
          <w:shd w:val="clear" w:color="auto" w:fill="FFFFFF"/>
        </w:rPr>
        <w:t xml:space="preserve"> implemented projects </w:t>
      </w:r>
      <w:r w:rsidR="00523A25" w:rsidRPr="00914064">
        <w:rPr>
          <w:noProof/>
          <w:sz w:val="24"/>
          <w:szCs w:val="24"/>
          <w:shd w:val="clear" w:color="auto" w:fill="FFFFFF"/>
        </w:rPr>
        <w:t>each negotiated distinct scopes of work</w:t>
      </w:r>
      <w:r w:rsidR="00F060CA" w:rsidRPr="00914064">
        <w:rPr>
          <w:noProof/>
          <w:sz w:val="24"/>
          <w:szCs w:val="24"/>
          <w:shd w:val="clear" w:color="auto" w:fill="FFFFFF"/>
        </w:rPr>
        <w:t xml:space="preserve"> within the two categories</w:t>
      </w:r>
      <w:r w:rsidR="00523A25" w:rsidRPr="00914064">
        <w:rPr>
          <w:noProof/>
          <w:sz w:val="24"/>
          <w:szCs w:val="24"/>
          <w:shd w:val="clear" w:color="auto" w:fill="FFFFFF"/>
        </w:rPr>
        <w:t>.</w:t>
      </w:r>
      <w:r w:rsidR="00F060CA" w:rsidRPr="00914064">
        <w:rPr>
          <w:noProof/>
          <w:sz w:val="24"/>
          <w:szCs w:val="24"/>
          <w:shd w:val="clear" w:color="auto" w:fill="FFFFFF"/>
        </w:rPr>
        <w:t xml:space="preserve"> </w:t>
      </w:r>
      <w:r w:rsidR="00A42D36" w:rsidRPr="00914064">
        <w:rPr>
          <w:noProof/>
          <w:sz w:val="24"/>
          <w:szCs w:val="24"/>
          <w:shd w:val="clear" w:color="auto" w:fill="FFFFFF"/>
        </w:rPr>
        <w:t>For a full list of projects</w:t>
      </w:r>
      <w:r w:rsidR="00053B17" w:rsidRPr="00914064">
        <w:rPr>
          <w:noProof/>
          <w:sz w:val="24"/>
          <w:szCs w:val="24"/>
          <w:shd w:val="clear" w:color="auto" w:fill="FFFFFF"/>
        </w:rPr>
        <w:t xml:space="preserve"> and a brief description of each</w:t>
      </w:r>
      <w:r w:rsidR="00A42D36" w:rsidRPr="00914064">
        <w:rPr>
          <w:noProof/>
          <w:sz w:val="24"/>
          <w:szCs w:val="24"/>
          <w:shd w:val="clear" w:color="auto" w:fill="FFFFFF"/>
        </w:rPr>
        <w:t xml:space="preserve">, see </w:t>
      </w:r>
      <w:r w:rsidR="00053B17" w:rsidRPr="00914064">
        <w:rPr>
          <w:noProof/>
          <w:sz w:val="24"/>
          <w:szCs w:val="24"/>
          <w:shd w:val="clear" w:color="auto" w:fill="FFFFFF"/>
        </w:rPr>
        <w:t>A</w:t>
      </w:r>
      <w:r w:rsidR="00A42D36" w:rsidRPr="00914064">
        <w:rPr>
          <w:noProof/>
          <w:sz w:val="24"/>
          <w:szCs w:val="24"/>
          <w:shd w:val="clear" w:color="auto" w:fill="FFFFFF"/>
        </w:rPr>
        <w:t>ppendix A.</w:t>
      </w:r>
    </w:p>
    <w:p w14:paraId="3F818A17" w14:textId="292F1C8F" w:rsidR="00A97B8F" w:rsidRPr="00914064" w:rsidRDefault="00A97B8F" w:rsidP="00D7090E">
      <w:pPr>
        <w:jc w:val="left"/>
        <w:rPr>
          <w:noProof/>
          <w:sz w:val="24"/>
          <w:szCs w:val="24"/>
          <w:shd w:val="clear" w:color="auto" w:fill="FFFFFF"/>
        </w:rPr>
      </w:pPr>
      <w:r w:rsidRPr="00914064">
        <w:rPr>
          <w:noProof/>
          <w:sz w:val="24"/>
          <w:szCs w:val="24"/>
          <w:shd w:val="clear" w:color="auto" w:fill="FFFFFF"/>
        </w:rPr>
        <w:t xml:space="preserve">Most projects prioritized education and outreach to the public in a variety of settings including classrooms and public events. Several agreements launched pilots to innovate for waste diversion strategies through repair cafes/fix-it events, community composting, and privatized recycling. </w:t>
      </w:r>
      <w:r w:rsidR="00053B17" w:rsidRPr="00914064">
        <w:rPr>
          <w:noProof/>
          <w:sz w:val="24"/>
          <w:szCs w:val="24"/>
          <w:shd w:val="clear" w:color="auto" w:fill="FFFFFF"/>
        </w:rPr>
        <w:t>Table 4: Projects grouped by like activities associates the projects according to the general activities conducted under each grant.</w:t>
      </w:r>
    </w:p>
    <w:p w14:paraId="60E357B2" w14:textId="09829F6F" w:rsidR="00396342" w:rsidRPr="00D7090E" w:rsidRDefault="00396342" w:rsidP="00D7090E">
      <w:pPr>
        <w:jc w:val="left"/>
        <w:rPr>
          <w:b/>
          <w:bCs/>
          <w:noProof/>
          <w:shd w:val="clear" w:color="auto" w:fill="FFFFFF"/>
        </w:rPr>
      </w:pPr>
      <w:r w:rsidRPr="00D7090E">
        <w:rPr>
          <w:b/>
          <w:bCs/>
          <w:noProof/>
          <w:shd w:val="clear" w:color="auto" w:fill="FFFFFF"/>
        </w:rPr>
        <w:t>Table 4. Projects grouped by like activities</w:t>
      </w:r>
    </w:p>
    <w:tbl>
      <w:tblPr>
        <w:tblStyle w:val="TableGrid"/>
        <w:tblW w:w="0" w:type="auto"/>
        <w:tblLook w:val="04A0" w:firstRow="1" w:lastRow="0" w:firstColumn="1" w:lastColumn="0" w:noHBand="0" w:noVBand="1"/>
        <w:tblCaption w:val="Projects grouped by like activities"/>
      </w:tblPr>
      <w:tblGrid>
        <w:gridCol w:w="1975"/>
        <w:gridCol w:w="4590"/>
        <w:gridCol w:w="2785"/>
      </w:tblGrid>
      <w:tr w:rsidR="00D70254" w14:paraId="1B0A0E64" w14:textId="77777777" w:rsidTr="00E01DB0">
        <w:tc>
          <w:tcPr>
            <w:tcW w:w="1975" w:type="dxa"/>
            <w:shd w:val="clear" w:color="auto" w:fill="BDD6EE" w:themeFill="accent1" w:themeFillTint="66"/>
          </w:tcPr>
          <w:p w14:paraId="158D63B4" w14:textId="22238771" w:rsidR="00D70254" w:rsidRPr="00E01DB0" w:rsidRDefault="00D70254" w:rsidP="00E01DB0">
            <w:pPr>
              <w:rPr>
                <w:b/>
                <w:bCs/>
              </w:rPr>
            </w:pPr>
            <w:r w:rsidRPr="00E01DB0">
              <w:rPr>
                <w:b/>
                <w:bCs/>
              </w:rPr>
              <w:t>Project Category</w:t>
            </w:r>
          </w:p>
        </w:tc>
        <w:tc>
          <w:tcPr>
            <w:tcW w:w="4590" w:type="dxa"/>
            <w:shd w:val="clear" w:color="auto" w:fill="BDD6EE" w:themeFill="accent1" w:themeFillTint="66"/>
          </w:tcPr>
          <w:p w14:paraId="6C369CF8" w14:textId="74A64B15" w:rsidR="00D70254" w:rsidRPr="00E01DB0" w:rsidRDefault="00053B17" w:rsidP="00E01DB0">
            <w:pPr>
              <w:rPr>
                <w:b/>
                <w:bCs/>
              </w:rPr>
            </w:pPr>
            <w:r w:rsidRPr="00E01DB0">
              <w:rPr>
                <w:b/>
                <w:bCs/>
              </w:rPr>
              <w:t>Gener</w:t>
            </w:r>
            <w:r w:rsidR="00D7090E" w:rsidRPr="00E01DB0">
              <w:rPr>
                <w:b/>
                <w:bCs/>
              </w:rPr>
              <w:t>a</w:t>
            </w:r>
            <w:r w:rsidRPr="00E01DB0">
              <w:rPr>
                <w:b/>
                <w:bCs/>
              </w:rPr>
              <w:t xml:space="preserve">l </w:t>
            </w:r>
            <w:r w:rsidR="00D70254" w:rsidRPr="00E01DB0">
              <w:rPr>
                <w:b/>
                <w:bCs/>
              </w:rPr>
              <w:t xml:space="preserve">Project </w:t>
            </w:r>
            <w:r w:rsidR="00396342" w:rsidRPr="00E01DB0">
              <w:rPr>
                <w:b/>
                <w:bCs/>
              </w:rPr>
              <w:t>Activities</w:t>
            </w:r>
          </w:p>
        </w:tc>
        <w:tc>
          <w:tcPr>
            <w:tcW w:w="2785" w:type="dxa"/>
            <w:shd w:val="clear" w:color="auto" w:fill="BDD6EE" w:themeFill="accent1" w:themeFillTint="66"/>
          </w:tcPr>
          <w:p w14:paraId="0630D939" w14:textId="2B38360E" w:rsidR="00D70254" w:rsidRPr="00E01DB0" w:rsidRDefault="00D70254" w:rsidP="00E01DB0">
            <w:pPr>
              <w:rPr>
                <w:b/>
                <w:bCs/>
              </w:rPr>
            </w:pPr>
            <w:r w:rsidRPr="00E01DB0">
              <w:rPr>
                <w:b/>
                <w:bCs/>
              </w:rPr>
              <w:t>Number of Agreements</w:t>
            </w:r>
          </w:p>
        </w:tc>
      </w:tr>
      <w:tr w:rsidR="00D70254" w14:paraId="27061E0A" w14:textId="77777777" w:rsidTr="00396342">
        <w:tc>
          <w:tcPr>
            <w:tcW w:w="1975" w:type="dxa"/>
            <w:vMerge w:val="restart"/>
          </w:tcPr>
          <w:p w14:paraId="51448265" w14:textId="034DC34F" w:rsidR="00D70254" w:rsidRDefault="00D70254" w:rsidP="00C76E3D">
            <w:pPr>
              <w:jc w:val="left"/>
              <w:rPr>
                <w:noProof/>
                <w:shd w:val="clear" w:color="auto" w:fill="FFFFFF"/>
              </w:rPr>
            </w:pPr>
            <w:r>
              <w:rPr>
                <w:noProof/>
                <w:shd w:val="clear" w:color="auto" w:fill="FFFFFF"/>
              </w:rPr>
              <w:t>Contaminated</w:t>
            </w:r>
            <w:r w:rsidR="00C76E3D">
              <w:rPr>
                <w:noProof/>
                <w:shd w:val="clear" w:color="auto" w:fill="FFFFFF"/>
              </w:rPr>
              <w:t xml:space="preserve"> </w:t>
            </w:r>
            <w:r>
              <w:rPr>
                <w:noProof/>
                <w:shd w:val="clear" w:color="auto" w:fill="FFFFFF"/>
              </w:rPr>
              <w:t xml:space="preserve">site projects </w:t>
            </w:r>
          </w:p>
        </w:tc>
        <w:tc>
          <w:tcPr>
            <w:tcW w:w="4590" w:type="dxa"/>
          </w:tcPr>
          <w:p w14:paraId="4C4B46B7" w14:textId="16B11139" w:rsidR="00D70254" w:rsidRDefault="00D70254" w:rsidP="00D70254">
            <w:pPr>
              <w:rPr>
                <w:noProof/>
                <w:shd w:val="clear" w:color="auto" w:fill="FFFFFF"/>
              </w:rPr>
            </w:pPr>
            <w:r>
              <w:rPr>
                <w:noProof/>
                <w:shd w:val="clear" w:color="auto" w:fill="FFFFFF"/>
              </w:rPr>
              <w:t>Public Outreach for Contaminated Sites</w:t>
            </w:r>
          </w:p>
        </w:tc>
        <w:tc>
          <w:tcPr>
            <w:tcW w:w="2785" w:type="dxa"/>
          </w:tcPr>
          <w:p w14:paraId="7EE4B524" w14:textId="2310AEF5" w:rsidR="00D70254" w:rsidRDefault="00D70254" w:rsidP="00402D9A">
            <w:pPr>
              <w:rPr>
                <w:noProof/>
                <w:shd w:val="clear" w:color="auto" w:fill="FFFFFF"/>
              </w:rPr>
            </w:pPr>
            <w:r>
              <w:rPr>
                <w:noProof/>
                <w:shd w:val="clear" w:color="auto" w:fill="FFFFFF"/>
              </w:rPr>
              <w:t>6 agreements</w:t>
            </w:r>
          </w:p>
        </w:tc>
      </w:tr>
      <w:tr w:rsidR="00D70254" w14:paraId="4CF04D18" w14:textId="77777777" w:rsidTr="00396342">
        <w:tc>
          <w:tcPr>
            <w:tcW w:w="1975" w:type="dxa"/>
            <w:vMerge/>
          </w:tcPr>
          <w:p w14:paraId="30BB3821" w14:textId="77777777" w:rsidR="00D70254" w:rsidRDefault="00D70254" w:rsidP="00C76E3D">
            <w:pPr>
              <w:rPr>
                <w:noProof/>
                <w:shd w:val="clear" w:color="auto" w:fill="FFFFFF"/>
              </w:rPr>
            </w:pPr>
          </w:p>
        </w:tc>
        <w:tc>
          <w:tcPr>
            <w:tcW w:w="4590" w:type="dxa"/>
          </w:tcPr>
          <w:p w14:paraId="1965234E" w14:textId="5761BE7D" w:rsidR="00D70254" w:rsidRDefault="00D70254" w:rsidP="00402D9A">
            <w:pPr>
              <w:rPr>
                <w:noProof/>
                <w:shd w:val="clear" w:color="auto" w:fill="FFFFFF"/>
              </w:rPr>
            </w:pPr>
            <w:r>
              <w:rPr>
                <w:noProof/>
                <w:shd w:val="clear" w:color="auto" w:fill="FFFFFF"/>
              </w:rPr>
              <w:t xml:space="preserve">Public Outreach for Hanford Nuclear Waste Cleanup </w:t>
            </w:r>
          </w:p>
        </w:tc>
        <w:tc>
          <w:tcPr>
            <w:tcW w:w="2785" w:type="dxa"/>
          </w:tcPr>
          <w:p w14:paraId="58082E97" w14:textId="16D41EA2" w:rsidR="00D70254" w:rsidRDefault="00396342" w:rsidP="00402D9A">
            <w:pPr>
              <w:rPr>
                <w:noProof/>
                <w:shd w:val="clear" w:color="auto" w:fill="FFFFFF"/>
              </w:rPr>
            </w:pPr>
            <w:r>
              <w:rPr>
                <w:noProof/>
                <w:shd w:val="clear" w:color="auto" w:fill="FFFFFF"/>
              </w:rPr>
              <w:t>3 agreements</w:t>
            </w:r>
          </w:p>
        </w:tc>
      </w:tr>
      <w:tr w:rsidR="00D70254" w14:paraId="036286DF" w14:textId="77777777" w:rsidTr="00396342">
        <w:tc>
          <w:tcPr>
            <w:tcW w:w="1975" w:type="dxa"/>
            <w:vMerge/>
          </w:tcPr>
          <w:p w14:paraId="39CA5D52" w14:textId="77777777" w:rsidR="00D70254" w:rsidRDefault="00D70254" w:rsidP="00C76E3D">
            <w:pPr>
              <w:rPr>
                <w:noProof/>
                <w:shd w:val="clear" w:color="auto" w:fill="FFFFFF"/>
              </w:rPr>
            </w:pPr>
          </w:p>
        </w:tc>
        <w:tc>
          <w:tcPr>
            <w:tcW w:w="4590" w:type="dxa"/>
          </w:tcPr>
          <w:p w14:paraId="236AF732" w14:textId="656790D3" w:rsidR="00D70254" w:rsidRDefault="00D70254" w:rsidP="00402D9A">
            <w:pPr>
              <w:rPr>
                <w:noProof/>
                <w:shd w:val="clear" w:color="auto" w:fill="FFFFFF"/>
              </w:rPr>
            </w:pPr>
            <w:r>
              <w:rPr>
                <w:noProof/>
                <w:shd w:val="clear" w:color="auto" w:fill="FFFFFF"/>
              </w:rPr>
              <w:t>Public Education for Hazardous Waste and Toxic Reduction</w:t>
            </w:r>
          </w:p>
        </w:tc>
        <w:tc>
          <w:tcPr>
            <w:tcW w:w="2785" w:type="dxa"/>
          </w:tcPr>
          <w:p w14:paraId="5999FBED" w14:textId="4C4EB18A" w:rsidR="00D70254" w:rsidRDefault="00396342" w:rsidP="00402D9A">
            <w:pPr>
              <w:rPr>
                <w:noProof/>
                <w:shd w:val="clear" w:color="auto" w:fill="FFFFFF"/>
              </w:rPr>
            </w:pPr>
            <w:r>
              <w:rPr>
                <w:noProof/>
                <w:shd w:val="clear" w:color="auto" w:fill="FFFFFF"/>
              </w:rPr>
              <w:t>4 agreements</w:t>
            </w:r>
          </w:p>
        </w:tc>
      </w:tr>
      <w:tr w:rsidR="00D70254" w14:paraId="0799C9C0" w14:textId="77777777" w:rsidTr="00396342">
        <w:tc>
          <w:tcPr>
            <w:tcW w:w="1975" w:type="dxa"/>
            <w:vMerge w:val="restart"/>
          </w:tcPr>
          <w:p w14:paraId="75DCCF55" w14:textId="27FD8094" w:rsidR="00D70254" w:rsidRDefault="00D70254" w:rsidP="00C76E3D">
            <w:pPr>
              <w:jc w:val="left"/>
              <w:rPr>
                <w:noProof/>
                <w:shd w:val="clear" w:color="auto" w:fill="FFFFFF"/>
              </w:rPr>
            </w:pPr>
            <w:r>
              <w:rPr>
                <w:noProof/>
                <w:shd w:val="clear" w:color="auto" w:fill="FFFFFF"/>
              </w:rPr>
              <w:t>Solid Waste Management Priorities</w:t>
            </w:r>
          </w:p>
        </w:tc>
        <w:tc>
          <w:tcPr>
            <w:tcW w:w="4590" w:type="dxa"/>
          </w:tcPr>
          <w:p w14:paraId="330AE42B" w14:textId="6592A48B" w:rsidR="00D70254" w:rsidRDefault="00D70254" w:rsidP="00402D9A">
            <w:pPr>
              <w:rPr>
                <w:noProof/>
                <w:shd w:val="clear" w:color="auto" w:fill="FFFFFF"/>
              </w:rPr>
            </w:pPr>
            <w:r>
              <w:rPr>
                <w:noProof/>
                <w:shd w:val="clear" w:color="auto" w:fill="FFFFFF"/>
              </w:rPr>
              <w:t>Recycling Promotion</w:t>
            </w:r>
          </w:p>
        </w:tc>
        <w:tc>
          <w:tcPr>
            <w:tcW w:w="2785" w:type="dxa"/>
          </w:tcPr>
          <w:p w14:paraId="43E01BDD" w14:textId="6A81159F" w:rsidR="00D70254" w:rsidRDefault="00396342" w:rsidP="00402D9A">
            <w:pPr>
              <w:rPr>
                <w:noProof/>
                <w:shd w:val="clear" w:color="auto" w:fill="FFFFFF"/>
              </w:rPr>
            </w:pPr>
            <w:r>
              <w:rPr>
                <w:noProof/>
                <w:shd w:val="clear" w:color="auto" w:fill="FFFFFF"/>
              </w:rPr>
              <w:t>1 agreement</w:t>
            </w:r>
          </w:p>
        </w:tc>
      </w:tr>
      <w:tr w:rsidR="00D70254" w14:paraId="0FFB31BE" w14:textId="77777777" w:rsidTr="00396342">
        <w:tc>
          <w:tcPr>
            <w:tcW w:w="1975" w:type="dxa"/>
            <w:vMerge/>
          </w:tcPr>
          <w:p w14:paraId="31DD83C6" w14:textId="77777777" w:rsidR="00D70254" w:rsidRDefault="00D70254" w:rsidP="00402D9A">
            <w:pPr>
              <w:rPr>
                <w:noProof/>
                <w:shd w:val="clear" w:color="auto" w:fill="FFFFFF"/>
              </w:rPr>
            </w:pPr>
          </w:p>
        </w:tc>
        <w:tc>
          <w:tcPr>
            <w:tcW w:w="4590" w:type="dxa"/>
          </w:tcPr>
          <w:p w14:paraId="1A14FF2D" w14:textId="39A47A1F" w:rsidR="00D70254" w:rsidRDefault="00D70254" w:rsidP="00402D9A">
            <w:pPr>
              <w:rPr>
                <w:noProof/>
                <w:shd w:val="clear" w:color="auto" w:fill="FFFFFF"/>
              </w:rPr>
            </w:pPr>
            <w:r>
              <w:rPr>
                <w:noProof/>
                <w:shd w:val="clear" w:color="auto" w:fill="FFFFFF"/>
              </w:rPr>
              <w:t xml:space="preserve">Organics Waste Reduction </w:t>
            </w:r>
          </w:p>
        </w:tc>
        <w:tc>
          <w:tcPr>
            <w:tcW w:w="2785" w:type="dxa"/>
          </w:tcPr>
          <w:p w14:paraId="328E1653" w14:textId="16EC3E57" w:rsidR="00D70254" w:rsidRDefault="00396342" w:rsidP="00402D9A">
            <w:pPr>
              <w:rPr>
                <w:noProof/>
                <w:shd w:val="clear" w:color="auto" w:fill="FFFFFF"/>
              </w:rPr>
            </w:pPr>
            <w:r>
              <w:rPr>
                <w:noProof/>
                <w:shd w:val="clear" w:color="auto" w:fill="FFFFFF"/>
              </w:rPr>
              <w:t>3 agreements</w:t>
            </w:r>
          </w:p>
        </w:tc>
      </w:tr>
      <w:tr w:rsidR="00D70254" w14:paraId="64976A79" w14:textId="77777777" w:rsidTr="00396342">
        <w:tc>
          <w:tcPr>
            <w:tcW w:w="1975" w:type="dxa"/>
            <w:vMerge/>
          </w:tcPr>
          <w:p w14:paraId="32AFF35B" w14:textId="77777777" w:rsidR="00D70254" w:rsidRDefault="00D70254" w:rsidP="00402D9A">
            <w:pPr>
              <w:rPr>
                <w:noProof/>
                <w:shd w:val="clear" w:color="auto" w:fill="FFFFFF"/>
              </w:rPr>
            </w:pPr>
          </w:p>
        </w:tc>
        <w:tc>
          <w:tcPr>
            <w:tcW w:w="4590" w:type="dxa"/>
          </w:tcPr>
          <w:p w14:paraId="2317BFC7" w14:textId="45819315" w:rsidR="00D70254" w:rsidRDefault="001C2E10" w:rsidP="00402D9A">
            <w:pPr>
              <w:rPr>
                <w:noProof/>
                <w:shd w:val="clear" w:color="auto" w:fill="FFFFFF"/>
              </w:rPr>
            </w:pPr>
            <w:r>
              <w:rPr>
                <w:noProof/>
                <w:shd w:val="clear" w:color="auto" w:fill="FFFFFF"/>
              </w:rPr>
              <w:t xml:space="preserve">Product </w:t>
            </w:r>
            <w:r w:rsidR="00D70254">
              <w:rPr>
                <w:noProof/>
                <w:shd w:val="clear" w:color="auto" w:fill="FFFFFF"/>
              </w:rPr>
              <w:t>Reuse Initiatives and Promotion</w:t>
            </w:r>
          </w:p>
        </w:tc>
        <w:tc>
          <w:tcPr>
            <w:tcW w:w="2785" w:type="dxa"/>
          </w:tcPr>
          <w:p w14:paraId="61250756" w14:textId="4AE5AE2C" w:rsidR="00D70254" w:rsidRDefault="00396342" w:rsidP="00402D9A">
            <w:pPr>
              <w:rPr>
                <w:noProof/>
                <w:shd w:val="clear" w:color="auto" w:fill="FFFFFF"/>
              </w:rPr>
            </w:pPr>
            <w:r>
              <w:rPr>
                <w:noProof/>
                <w:shd w:val="clear" w:color="auto" w:fill="FFFFFF"/>
              </w:rPr>
              <w:t>4 agreements</w:t>
            </w:r>
          </w:p>
        </w:tc>
      </w:tr>
    </w:tbl>
    <w:p w14:paraId="72B62DEE" w14:textId="77777777" w:rsidR="00A97B8F" w:rsidRDefault="00A97B8F" w:rsidP="00A97B8F">
      <w:pPr>
        <w:rPr>
          <w:rFonts w:ascii="Arial" w:hAnsi="Arial" w:cs="Arial"/>
          <w:b/>
          <w:sz w:val="28"/>
        </w:rPr>
      </w:pPr>
    </w:p>
    <w:p w14:paraId="78F617D2" w14:textId="294261FF" w:rsidR="00F060CA" w:rsidRPr="00A97B8F" w:rsidRDefault="00A97B8F" w:rsidP="00914064">
      <w:pPr>
        <w:pStyle w:val="Heading3"/>
      </w:pPr>
      <w:bookmarkStart w:id="21" w:name="_Toc116985124"/>
      <w:r w:rsidRPr="00A97B8F">
        <w:t>COV</w:t>
      </w:r>
      <w:r>
        <w:t>ID impact on project activities</w:t>
      </w:r>
      <w:bookmarkEnd w:id="21"/>
    </w:p>
    <w:p w14:paraId="6976C4C7" w14:textId="13229E37" w:rsidR="001E6D63" w:rsidRPr="00914064" w:rsidRDefault="00A97B8F" w:rsidP="00A34929">
      <w:pPr>
        <w:jc w:val="left"/>
        <w:rPr>
          <w:noProof/>
          <w:sz w:val="24"/>
          <w:szCs w:val="24"/>
          <w:shd w:val="clear" w:color="auto" w:fill="FFFFFF"/>
        </w:rPr>
      </w:pPr>
      <w:r w:rsidRPr="00914064">
        <w:rPr>
          <w:noProof/>
          <w:sz w:val="24"/>
          <w:szCs w:val="24"/>
          <w:shd w:val="clear" w:color="auto" w:fill="FFFFFF"/>
        </w:rPr>
        <w:t xml:space="preserve">The international </w:t>
      </w:r>
      <w:r w:rsidR="00A34929">
        <w:rPr>
          <w:noProof/>
          <w:sz w:val="24"/>
          <w:szCs w:val="24"/>
          <w:shd w:val="clear" w:color="auto" w:fill="FFFFFF"/>
        </w:rPr>
        <w:t>p</w:t>
      </w:r>
      <w:r w:rsidRPr="00914064">
        <w:rPr>
          <w:noProof/>
          <w:sz w:val="24"/>
          <w:szCs w:val="24"/>
          <w:shd w:val="clear" w:color="auto" w:fill="FFFFFF"/>
        </w:rPr>
        <w:t xml:space="preserve">ublic </w:t>
      </w:r>
      <w:r w:rsidR="00A34929">
        <w:rPr>
          <w:noProof/>
          <w:sz w:val="24"/>
          <w:szCs w:val="24"/>
          <w:shd w:val="clear" w:color="auto" w:fill="FFFFFF"/>
        </w:rPr>
        <w:t>h</w:t>
      </w:r>
      <w:r w:rsidRPr="00914064">
        <w:rPr>
          <w:noProof/>
          <w:sz w:val="24"/>
          <w:szCs w:val="24"/>
          <w:shd w:val="clear" w:color="auto" w:fill="FFFFFF"/>
        </w:rPr>
        <w:t xml:space="preserve">ealth crisis of the COVID-19 pandemic brought a halt to many Public Particiaption Grant activities </w:t>
      </w:r>
      <w:r w:rsidR="00E01DB0">
        <w:rPr>
          <w:noProof/>
          <w:sz w:val="24"/>
          <w:szCs w:val="24"/>
          <w:shd w:val="clear" w:color="auto" w:fill="FFFFFF"/>
        </w:rPr>
        <w:t xml:space="preserve">that had begun </w:t>
      </w:r>
      <w:r w:rsidRPr="00914064">
        <w:rPr>
          <w:noProof/>
          <w:sz w:val="24"/>
          <w:szCs w:val="24"/>
          <w:shd w:val="clear" w:color="auto" w:fill="FFFFFF"/>
        </w:rPr>
        <w:t>in February and March of 20</w:t>
      </w:r>
      <w:r w:rsidR="00E01DB0">
        <w:rPr>
          <w:noProof/>
          <w:sz w:val="24"/>
          <w:szCs w:val="24"/>
          <w:shd w:val="clear" w:color="auto" w:fill="FFFFFF"/>
        </w:rPr>
        <w:t>19</w:t>
      </w:r>
      <w:r w:rsidRPr="00914064">
        <w:rPr>
          <w:noProof/>
          <w:sz w:val="24"/>
          <w:szCs w:val="24"/>
          <w:shd w:val="clear" w:color="auto" w:fill="FFFFFF"/>
        </w:rPr>
        <w:t xml:space="preserve"> and spann</w:t>
      </w:r>
      <w:r w:rsidR="00E01DB0">
        <w:rPr>
          <w:noProof/>
          <w:sz w:val="24"/>
          <w:szCs w:val="24"/>
          <w:shd w:val="clear" w:color="auto" w:fill="FFFFFF"/>
        </w:rPr>
        <w:t>ed</w:t>
      </w:r>
      <w:r w:rsidRPr="00914064">
        <w:rPr>
          <w:noProof/>
          <w:sz w:val="24"/>
          <w:szCs w:val="24"/>
          <w:shd w:val="clear" w:color="auto" w:fill="FFFFFF"/>
        </w:rPr>
        <w:t xml:space="preserve"> the duration of the biennium. Grant recipients proved their determiniation and fortitude by pivoting project activities to reach community members through electronic and remote strategies.</w:t>
      </w:r>
    </w:p>
    <w:p w14:paraId="5EB757BC" w14:textId="7F5FA3FA" w:rsidR="0059581A" w:rsidRPr="00914064" w:rsidRDefault="0059581A" w:rsidP="00A34929">
      <w:pPr>
        <w:jc w:val="left"/>
        <w:rPr>
          <w:noProof/>
          <w:sz w:val="24"/>
          <w:szCs w:val="24"/>
          <w:shd w:val="clear" w:color="auto" w:fill="FFFFFF"/>
        </w:rPr>
      </w:pPr>
      <w:r w:rsidRPr="00914064">
        <w:rPr>
          <w:noProof/>
          <w:sz w:val="24"/>
          <w:szCs w:val="24"/>
          <w:shd w:val="clear" w:color="auto" w:fill="FFFFFF"/>
        </w:rPr>
        <w:t xml:space="preserve">The South King Tool Library </w:t>
      </w:r>
      <w:r w:rsidR="00B87B0E" w:rsidRPr="00914064">
        <w:rPr>
          <w:noProof/>
          <w:sz w:val="24"/>
          <w:szCs w:val="24"/>
          <w:shd w:val="clear" w:color="auto" w:fill="FFFFFF"/>
        </w:rPr>
        <w:t>and Columbia Springs provide</w:t>
      </w:r>
      <w:r w:rsidRPr="00914064">
        <w:rPr>
          <w:noProof/>
          <w:sz w:val="24"/>
          <w:szCs w:val="24"/>
          <w:shd w:val="clear" w:color="auto" w:fill="FFFFFF"/>
        </w:rPr>
        <w:t xml:space="preserve"> illustration</w:t>
      </w:r>
      <w:r w:rsidR="00B87B0E" w:rsidRPr="00914064">
        <w:rPr>
          <w:noProof/>
          <w:sz w:val="24"/>
          <w:szCs w:val="24"/>
          <w:shd w:val="clear" w:color="auto" w:fill="FFFFFF"/>
        </w:rPr>
        <w:t>s</w:t>
      </w:r>
      <w:r w:rsidRPr="00914064">
        <w:rPr>
          <w:noProof/>
          <w:sz w:val="24"/>
          <w:szCs w:val="24"/>
          <w:shd w:val="clear" w:color="auto" w:fill="FFFFFF"/>
        </w:rPr>
        <w:t xml:space="preserve"> of this fortitude and ingenuity. Due to </w:t>
      </w:r>
      <w:r w:rsidR="00D7090E">
        <w:rPr>
          <w:noProof/>
          <w:sz w:val="24"/>
          <w:szCs w:val="24"/>
          <w:shd w:val="clear" w:color="auto" w:fill="FFFFFF"/>
        </w:rPr>
        <w:t xml:space="preserve">the </w:t>
      </w:r>
      <w:r w:rsidRPr="00914064">
        <w:rPr>
          <w:noProof/>
          <w:sz w:val="24"/>
          <w:szCs w:val="24"/>
          <w:shd w:val="clear" w:color="auto" w:fill="FFFFFF"/>
        </w:rPr>
        <w:t xml:space="preserve">pandemic, </w:t>
      </w:r>
      <w:r w:rsidR="00B87B0E" w:rsidRPr="00914064">
        <w:rPr>
          <w:noProof/>
          <w:sz w:val="24"/>
          <w:szCs w:val="24"/>
          <w:shd w:val="clear" w:color="auto" w:fill="FFFFFF"/>
        </w:rPr>
        <w:t>South King Tool Library</w:t>
      </w:r>
      <w:r w:rsidR="00D7090E">
        <w:rPr>
          <w:noProof/>
          <w:sz w:val="24"/>
          <w:szCs w:val="24"/>
          <w:shd w:val="clear" w:color="auto" w:fill="FFFFFF"/>
        </w:rPr>
        <w:t xml:space="preserve"> (SKTL)</w:t>
      </w:r>
      <w:r w:rsidR="00B87B0E" w:rsidRPr="00914064">
        <w:rPr>
          <w:noProof/>
          <w:sz w:val="24"/>
          <w:szCs w:val="24"/>
          <w:shd w:val="clear" w:color="auto" w:fill="FFFFFF"/>
        </w:rPr>
        <w:t xml:space="preserve"> </w:t>
      </w:r>
      <w:r w:rsidRPr="00914064">
        <w:rPr>
          <w:noProof/>
          <w:sz w:val="24"/>
          <w:szCs w:val="24"/>
          <w:shd w:val="clear" w:color="auto" w:fill="FFFFFF"/>
        </w:rPr>
        <w:t xml:space="preserve">shifted from in-person educational classes to virtual educational classes. The PPG agreement called for eight classes total, SKTL held 18 classes in seven quarters attracting 797 participants. Topics covered gardening, food preservation, sewing repairs, green cleaning, and clutter clearing, which were </w:t>
      </w:r>
      <w:r w:rsidRPr="00914064">
        <w:rPr>
          <w:noProof/>
          <w:sz w:val="24"/>
          <w:szCs w:val="24"/>
          <w:shd w:val="clear" w:color="auto" w:fill="FFFFFF"/>
        </w:rPr>
        <w:lastRenderedPageBreak/>
        <w:t>all topics the public was keenly aware of during the economic shutdown and isolation. Three classes were offered in Spanish.</w:t>
      </w:r>
    </w:p>
    <w:p w14:paraId="6DDA35C1" w14:textId="1B5905CF" w:rsidR="00B87B0E" w:rsidRPr="00914064" w:rsidRDefault="00B87B0E" w:rsidP="00A54B10">
      <w:pPr>
        <w:spacing w:after="360"/>
        <w:jc w:val="left"/>
        <w:rPr>
          <w:noProof/>
          <w:sz w:val="24"/>
          <w:szCs w:val="24"/>
          <w:shd w:val="clear" w:color="auto" w:fill="FFFFFF"/>
        </w:rPr>
      </w:pPr>
      <w:r w:rsidRPr="00914064">
        <w:rPr>
          <w:noProof/>
          <w:sz w:val="24"/>
          <w:szCs w:val="24"/>
          <w:shd w:val="clear" w:color="auto" w:fill="FFFFFF"/>
        </w:rPr>
        <w:t>At Columbia Springs, typical repair events include many people in close contact. During the pandemic, repair went remote by turning librarys into drop-off locations for damaged items in need of repair. Fixers would collect the items and repair them from home or in smaller, distanced groups. The project served 2,127 clients and fixed 2,027 items with a repair rate of 90% over the grant period.</w:t>
      </w:r>
    </w:p>
    <w:p w14:paraId="5EC49EC9" w14:textId="25AC2187" w:rsidR="001E6D63" w:rsidRDefault="00A97B8F" w:rsidP="00914064">
      <w:pPr>
        <w:pStyle w:val="Heading2"/>
        <w:rPr>
          <w:noProof/>
          <w:shd w:val="clear" w:color="auto" w:fill="FFFFFF"/>
        </w:rPr>
      </w:pPr>
      <w:bookmarkStart w:id="22" w:name="_Toc116985125"/>
      <w:r w:rsidRPr="00A97B8F">
        <w:rPr>
          <w:noProof/>
          <w:shd w:val="clear" w:color="auto" w:fill="FFFFFF"/>
          <w:lang w:eastAsia="zh-TW"/>
        </w:rPr>
        <w:t>Project Outcomes</w:t>
      </w:r>
      <w:bookmarkEnd w:id="22"/>
    </w:p>
    <w:p w14:paraId="08E20428" w14:textId="5B286EB4" w:rsidR="0008027A" w:rsidRPr="00914064" w:rsidRDefault="0008027A" w:rsidP="00053B17">
      <w:pPr>
        <w:rPr>
          <w:sz w:val="24"/>
          <w:szCs w:val="24"/>
        </w:rPr>
      </w:pPr>
      <w:r w:rsidRPr="00914064">
        <w:rPr>
          <w:sz w:val="24"/>
          <w:szCs w:val="24"/>
        </w:rPr>
        <w:t xml:space="preserve">Public Participation Grant projects must include </w:t>
      </w:r>
      <w:r w:rsidR="00A007EC" w:rsidRPr="00914064">
        <w:rPr>
          <w:sz w:val="24"/>
          <w:szCs w:val="24"/>
        </w:rPr>
        <w:t>measurable</w:t>
      </w:r>
      <w:r w:rsidRPr="00914064">
        <w:rPr>
          <w:sz w:val="24"/>
          <w:szCs w:val="24"/>
        </w:rPr>
        <w:t xml:space="preserve"> project outcomes as described in the following:</w:t>
      </w:r>
    </w:p>
    <w:p w14:paraId="210F7E57" w14:textId="77777777" w:rsidR="001D058F" w:rsidRPr="001D185E" w:rsidRDefault="0008027A" w:rsidP="001D058F">
      <w:pPr>
        <w:ind w:left="360"/>
        <w:jc w:val="left"/>
        <w:rPr>
          <w:b/>
          <w:sz w:val="24"/>
          <w:szCs w:val="24"/>
        </w:rPr>
      </w:pPr>
      <w:r w:rsidRPr="001D185E">
        <w:rPr>
          <w:b/>
          <w:sz w:val="24"/>
          <w:szCs w:val="24"/>
        </w:rPr>
        <w:t>WAC 173-321-050 (8)(d)</w:t>
      </w:r>
      <w:r w:rsidR="001D058F" w:rsidRPr="001D185E">
        <w:rPr>
          <w:b/>
          <w:sz w:val="24"/>
          <w:szCs w:val="24"/>
        </w:rPr>
        <w:t xml:space="preserve"> </w:t>
      </w:r>
    </w:p>
    <w:p w14:paraId="668E0AF6" w14:textId="2C15AB0C" w:rsidR="00053B17" w:rsidRPr="001D185E" w:rsidRDefault="00053B17" w:rsidP="00E01DB0">
      <w:pPr>
        <w:ind w:left="720"/>
        <w:jc w:val="left"/>
        <w:rPr>
          <w:b/>
          <w:sz w:val="24"/>
          <w:szCs w:val="24"/>
        </w:rPr>
      </w:pPr>
      <w:r w:rsidRPr="001D185E">
        <w:rPr>
          <w:b/>
          <w:sz w:val="24"/>
          <w:szCs w:val="24"/>
        </w:rPr>
        <w:t>The evaluation cri</w:t>
      </w:r>
      <w:r w:rsidR="0008027A" w:rsidRPr="001D185E">
        <w:rPr>
          <w:b/>
          <w:sz w:val="24"/>
          <w:szCs w:val="24"/>
        </w:rPr>
        <w:t>t</w:t>
      </w:r>
      <w:r w:rsidR="001D058F" w:rsidRPr="001D185E">
        <w:rPr>
          <w:b/>
          <w:sz w:val="24"/>
          <w:szCs w:val="24"/>
        </w:rPr>
        <w:t>eria will include at a minimum…</w:t>
      </w:r>
      <w:r w:rsidR="0008027A" w:rsidRPr="001D185E">
        <w:rPr>
          <w:b/>
          <w:sz w:val="24"/>
          <w:szCs w:val="24"/>
        </w:rPr>
        <w:t xml:space="preserve"> </w:t>
      </w:r>
      <w:r w:rsidRPr="001D185E">
        <w:rPr>
          <w:b/>
          <w:sz w:val="24"/>
          <w:szCs w:val="24"/>
        </w:rPr>
        <w:t>(d) The extent to which the applicant has demonstrated the ability to</w:t>
      </w:r>
      <w:r w:rsidR="0008027A" w:rsidRPr="001D185E">
        <w:rPr>
          <w:b/>
          <w:sz w:val="24"/>
          <w:szCs w:val="24"/>
        </w:rPr>
        <w:t xml:space="preserve"> measure the project's outcomes.</w:t>
      </w:r>
    </w:p>
    <w:p w14:paraId="66EE4E73" w14:textId="2BE31A91" w:rsidR="0008027A" w:rsidRPr="001D185E" w:rsidRDefault="0008027A" w:rsidP="001D058F">
      <w:pPr>
        <w:ind w:left="360"/>
        <w:jc w:val="left"/>
        <w:rPr>
          <w:b/>
          <w:sz w:val="24"/>
          <w:szCs w:val="24"/>
        </w:rPr>
      </w:pPr>
      <w:r w:rsidRPr="001D185E">
        <w:rPr>
          <w:b/>
          <w:sz w:val="24"/>
          <w:szCs w:val="24"/>
        </w:rPr>
        <w:t xml:space="preserve">Project Guidelines </w:t>
      </w:r>
    </w:p>
    <w:p w14:paraId="5F448624" w14:textId="77BDB7A5" w:rsidR="0008027A" w:rsidRPr="00914064" w:rsidRDefault="0008027A" w:rsidP="00E01DB0">
      <w:pPr>
        <w:ind w:left="720"/>
        <w:jc w:val="left"/>
        <w:rPr>
          <w:i/>
          <w:sz w:val="24"/>
          <w:szCs w:val="24"/>
        </w:rPr>
      </w:pPr>
      <w:r w:rsidRPr="001D185E">
        <w:rPr>
          <w:b/>
          <w:sz w:val="24"/>
          <w:szCs w:val="24"/>
        </w:rPr>
        <w:t>Projects may include both outputs and outcomes… Outcomes refer to the result, effect, or consequence that will occur from carrying out the activities or outputs of the project. Outcomes may be environmental, behavioral, health-</w:t>
      </w:r>
      <w:r w:rsidR="001D185E" w:rsidRPr="001D185E">
        <w:rPr>
          <w:b/>
          <w:sz w:val="24"/>
          <w:szCs w:val="24"/>
        </w:rPr>
        <w:t>related, or</w:t>
      </w:r>
      <w:r w:rsidRPr="001D185E">
        <w:rPr>
          <w:b/>
          <w:sz w:val="24"/>
          <w:szCs w:val="24"/>
        </w:rPr>
        <w:t xml:space="preserve"> programmatic, should be quantitative, and may not necessarily be achievable during the project period.</w:t>
      </w:r>
    </w:p>
    <w:p w14:paraId="3C152BA7" w14:textId="0097A46C" w:rsidR="0075382F" w:rsidRPr="00914064" w:rsidRDefault="0075382F" w:rsidP="00402D9A">
      <w:pPr>
        <w:rPr>
          <w:sz w:val="24"/>
          <w:szCs w:val="24"/>
        </w:rPr>
      </w:pPr>
      <w:r w:rsidRPr="00914064">
        <w:rPr>
          <w:sz w:val="24"/>
          <w:szCs w:val="24"/>
        </w:rPr>
        <w:t>Each project achieved at least the minimum required single outcome per project task.</w:t>
      </w:r>
    </w:p>
    <w:p w14:paraId="66F94B13" w14:textId="32776B41" w:rsidR="0075382F" w:rsidRDefault="0075382F" w:rsidP="001D185E">
      <w:pPr>
        <w:pStyle w:val="Heading3"/>
        <w:spacing w:before="360"/>
        <w:jc w:val="left"/>
      </w:pPr>
      <w:bookmarkStart w:id="23" w:name="_Toc116985126"/>
      <w:r>
        <w:t>Task 1 Outcomes</w:t>
      </w:r>
      <w:bookmarkEnd w:id="23"/>
    </w:p>
    <w:p w14:paraId="525645D4" w14:textId="548B6E94" w:rsidR="00A97B8F" w:rsidRPr="00914064" w:rsidRDefault="0075382F" w:rsidP="00914064">
      <w:pPr>
        <w:jc w:val="left"/>
        <w:rPr>
          <w:sz w:val="24"/>
          <w:szCs w:val="24"/>
        </w:rPr>
      </w:pPr>
      <w:r w:rsidRPr="00914064">
        <w:rPr>
          <w:sz w:val="24"/>
          <w:szCs w:val="24"/>
        </w:rPr>
        <w:t xml:space="preserve">All projects achieved Task 1 Outcomes, including completion of the quarterly progress reports, grant payment requests as needed, and </w:t>
      </w:r>
      <w:r w:rsidR="00F4631A" w:rsidRPr="00914064">
        <w:rPr>
          <w:sz w:val="24"/>
          <w:szCs w:val="24"/>
        </w:rPr>
        <w:t>grant c</w:t>
      </w:r>
      <w:r w:rsidRPr="00914064">
        <w:rPr>
          <w:sz w:val="24"/>
          <w:szCs w:val="24"/>
        </w:rPr>
        <w:t xml:space="preserve">loseout </w:t>
      </w:r>
      <w:r w:rsidR="00F4631A" w:rsidRPr="00914064">
        <w:rPr>
          <w:sz w:val="24"/>
          <w:szCs w:val="24"/>
        </w:rPr>
        <w:t>(final) r</w:t>
      </w:r>
      <w:r w:rsidRPr="00914064">
        <w:rPr>
          <w:sz w:val="24"/>
          <w:szCs w:val="24"/>
        </w:rPr>
        <w:t>eports.</w:t>
      </w:r>
    </w:p>
    <w:p w14:paraId="2D747C2D" w14:textId="736D6832" w:rsidR="00A97B8F" w:rsidRPr="0075382F" w:rsidRDefault="0075382F" w:rsidP="00914064">
      <w:pPr>
        <w:pStyle w:val="Heading3"/>
        <w:jc w:val="left"/>
      </w:pPr>
      <w:bookmarkStart w:id="24" w:name="_Toc116985127"/>
      <w:r w:rsidRPr="0075382F">
        <w:t>Task 2 Outcomes</w:t>
      </w:r>
      <w:bookmarkEnd w:id="24"/>
    </w:p>
    <w:p w14:paraId="4D38DE08" w14:textId="2EF856C7" w:rsidR="00914064" w:rsidRDefault="0075382F" w:rsidP="00914064">
      <w:pPr>
        <w:jc w:val="left"/>
        <w:rPr>
          <w:sz w:val="24"/>
          <w:szCs w:val="24"/>
        </w:rPr>
      </w:pPr>
      <w:r w:rsidRPr="00914064">
        <w:rPr>
          <w:sz w:val="24"/>
          <w:szCs w:val="24"/>
        </w:rPr>
        <w:t xml:space="preserve">Project outcomes included primarily some number of people educated or trained. </w:t>
      </w:r>
      <w:r w:rsidR="00794C1C" w:rsidRPr="00914064">
        <w:rPr>
          <w:sz w:val="24"/>
          <w:szCs w:val="24"/>
        </w:rPr>
        <w:t xml:space="preserve">Grant recipients set, monitored, and analyzed unique Outcomes specific to their projects. </w:t>
      </w:r>
      <w:r w:rsidRPr="00914064">
        <w:rPr>
          <w:sz w:val="24"/>
          <w:szCs w:val="24"/>
        </w:rPr>
        <w:t xml:space="preserve">A complete list of projects and their </w:t>
      </w:r>
      <w:r w:rsidR="00794C1C" w:rsidRPr="00914064">
        <w:rPr>
          <w:sz w:val="24"/>
          <w:szCs w:val="24"/>
        </w:rPr>
        <w:t xml:space="preserve">reported </w:t>
      </w:r>
      <w:r w:rsidRPr="00914064">
        <w:rPr>
          <w:sz w:val="24"/>
          <w:szCs w:val="24"/>
        </w:rPr>
        <w:t>outcomes is included below</w:t>
      </w:r>
      <w:r w:rsidR="007103F7" w:rsidRPr="00914064">
        <w:rPr>
          <w:rStyle w:val="FootnoteReference"/>
          <w:sz w:val="24"/>
          <w:szCs w:val="24"/>
        </w:rPr>
        <w:footnoteReference w:id="6"/>
      </w:r>
      <w:r w:rsidRPr="00914064">
        <w:rPr>
          <w:sz w:val="24"/>
          <w:szCs w:val="24"/>
        </w:rPr>
        <w:t>.</w:t>
      </w:r>
    </w:p>
    <w:p w14:paraId="0825ED35" w14:textId="77777777" w:rsidR="00914064" w:rsidRDefault="00914064">
      <w:pPr>
        <w:rPr>
          <w:sz w:val="24"/>
          <w:szCs w:val="24"/>
        </w:rPr>
      </w:pPr>
      <w:r>
        <w:rPr>
          <w:sz w:val="24"/>
          <w:szCs w:val="24"/>
        </w:rPr>
        <w:br w:type="page"/>
      </w:r>
    </w:p>
    <w:p w14:paraId="7D60B03C" w14:textId="2C262A61" w:rsidR="0075382F" w:rsidRPr="00914064" w:rsidRDefault="0075382F" w:rsidP="00914064">
      <w:pPr>
        <w:pStyle w:val="Heading3"/>
        <w:jc w:val="left"/>
      </w:pPr>
      <w:bookmarkStart w:id="25" w:name="_Toc116985128"/>
      <w:r w:rsidRPr="00914064">
        <w:lastRenderedPageBreak/>
        <w:t>Community Health Workers Coalition of Migrants and Refugees</w:t>
      </w:r>
      <w:bookmarkEnd w:id="25"/>
    </w:p>
    <w:p w14:paraId="40C91438" w14:textId="1647ECFF" w:rsidR="0075382F" w:rsidRPr="00914064" w:rsidRDefault="0075382F" w:rsidP="00914064">
      <w:pPr>
        <w:pStyle w:val="ListParagraph"/>
        <w:numPr>
          <w:ilvl w:val="0"/>
          <w:numId w:val="40"/>
        </w:numPr>
        <w:jc w:val="left"/>
        <w:rPr>
          <w:sz w:val="24"/>
          <w:szCs w:val="24"/>
        </w:rPr>
      </w:pPr>
      <w:r w:rsidRPr="00914064">
        <w:rPr>
          <w:sz w:val="24"/>
          <w:szCs w:val="24"/>
        </w:rPr>
        <w:t xml:space="preserve">Twenty-two Latina Community Health Workers became trainers on Pesticide use and safety. </w:t>
      </w:r>
    </w:p>
    <w:p w14:paraId="7219E401" w14:textId="6EFE532B" w:rsidR="0075382F" w:rsidRDefault="0075382F" w:rsidP="00914064">
      <w:pPr>
        <w:pStyle w:val="ListParagraph"/>
        <w:numPr>
          <w:ilvl w:val="0"/>
          <w:numId w:val="40"/>
        </w:numPr>
        <w:jc w:val="left"/>
      </w:pPr>
      <w:r w:rsidRPr="00B35802">
        <w:rPr>
          <w:sz w:val="24"/>
          <w:szCs w:val="24"/>
        </w:rPr>
        <w:t>One</w:t>
      </w:r>
      <w:r w:rsidR="00B35802" w:rsidRPr="00B35802">
        <w:rPr>
          <w:sz w:val="24"/>
          <w:szCs w:val="24"/>
        </w:rPr>
        <w:t xml:space="preserve"> </w:t>
      </w:r>
      <w:r w:rsidRPr="00B35802">
        <w:rPr>
          <w:sz w:val="24"/>
          <w:szCs w:val="24"/>
        </w:rPr>
        <w:t xml:space="preserve">hundred </w:t>
      </w:r>
      <w:r w:rsidR="000906F6" w:rsidRPr="00B35802">
        <w:rPr>
          <w:sz w:val="24"/>
          <w:szCs w:val="24"/>
        </w:rPr>
        <w:t>fifty-three</w:t>
      </w:r>
      <w:r w:rsidRPr="00914064">
        <w:rPr>
          <w:sz w:val="24"/>
          <w:szCs w:val="24"/>
        </w:rPr>
        <w:t xml:space="preserve"> </w:t>
      </w:r>
      <w:r w:rsidR="00AF6059">
        <w:rPr>
          <w:sz w:val="24"/>
          <w:szCs w:val="24"/>
        </w:rPr>
        <w:t xml:space="preserve">(153) </w:t>
      </w:r>
      <w:r w:rsidRPr="00914064">
        <w:rPr>
          <w:sz w:val="24"/>
          <w:szCs w:val="24"/>
        </w:rPr>
        <w:t>people attended pesticide use and safety workshops in Spanish</w:t>
      </w:r>
      <w:r w:rsidR="00347C41" w:rsidRPr="00914064">
        <w:rPr>
          <w:sz w:val="24"/>
          <w:szCs w:val="24"/>
        </w:rPr>
        <w:t xml:space="preserve"> in 27 cities across Washington State</w:t>
      </w:r>
      <w:r w:rsidRPr="00914064">
        <w:rPr>
          <w:sz w:val="24"/>
          <w:szCs w:val="24"/>
        </w:rPr>
        <w:t>.</w:t>
      </w:r>
      <w:r>
        <w:t xml:space="preserve"> </w:t>
      </w:r>
    </w:p>
    <w:p w14:paraId="1D6FC8AA" w14:textId="58B4CCB1" w:rsidR="0075382F" w:rsidRPr="00914064" w:rsidRDefault="0075382F" w:rsidP="00914064">
      <w:pPr>
        <w:pStyle w:val="ListParagraph"/>
        <w:numPr>
          <w:ilvl w:val="0"/>
          <w:numId w:val="40"/>
        </w:numPr>
        <w:jc w:val="left"/>
        <w:rPr>
          <w:sz w:val="24"/>
          <w:szCs w:val="24"/>
        </w:rPr>
      </w:pPr>
      <w:r w:rsidRPr="00914064">
        <w:rPr>
          <w:sz w:val="24"/>
          <w:szCs w:val="24"/>
        </w:rPr>
        <w:t>An additional 1,568 people downloaded</w:t>
      </w:r>
      <w:r w:rsidR="00347C41" w:rsidRPr="00914064">
        <w:rPr>
          <w:sz w:val="24"/>
          <w:szCs w:val="24"/>
        </w:rPr>
        <w:t xml:space="preserve"> a pesticide educational mobile application that CHWCMR developed with the grant </w:t>
      </w:r>
      <w:r w:rsidRPr="00914064">
        <w:rPr>
          <w:sz w:val="24"/>
          <w:szCs w:val="24"/>
        </w:rPr>
        <w:t>between September 2019 and June 30, 2021. Application downloads serves here as a proxy for review of Pesticide educational materials.</w:t>
      </w:r>
    </w:p>
    <w:p w14:paraId="4F34A620" w14:textId="3844E560" w:rsidR="0075382F" w:rsidRPr="00347C41" w:rsidRDefault="00347C41" w:rsidP="00450F03">
      <w:pPr>
        <w:pStyle w:val="Heading3"/>
      </w:pPr>
      <w:bookmarkStart w:id="26" w:name="_Toc116985129"/>
      <w:r w:rsidRPr="00347C41">
        <w:t>Citizens for a Healthy Bay</w:t>
      </w:r>
      <w:bookmarkEnd w:id="26"/>
    </w:p>
    <w:p w14:paraId="7CDDC407" w14:textId="32E19D33" w:rsidR="00347C41" w:rsidRPr="00914064" w:rsidRDefault="00914064" w:rsidP="00E337BE">
      <w:pPr>
        <w:pStyle w:val="ListParagraph"/>
        <w:numPr>
          <w:ilvl w:val="0"/>
          <w:numId w:val="41"/>
        </w:numPr>
        <w:jc w:val="left"/>
        <w:rPr>
          <w:sz w:val="24"/>
          <w:szCs w:val="24"/>
        </w:rPr>
      </w:pPr>
      <w:bookmarkStart w:id="27" w:name="_Toc40865497"/>
      <w:bookmarkStart w:id="28" w:name="_Toc224112094"/>
      <w:bookmarkStart w:id="29" w:name="_Toc529545672"/>
      <w:r w:rsidRPr="00914064">
        <w:rPr>
          <w:sz w:val="24"/>
          <w:szCs w:val="24"/>
        </w:rPr>
        <w:t xml:space="preserve">Girls participated in an environmental justice camp where they learned about the importance of clean air and water, </w:t>
      </w:r>
      <w:r w:rsidR="00347C41" w:rsidRPr="00914064">
        <w:rPr>
          <w:sz w:val="24"/>
          <w:szCs w:val="24"/>
        </w:rPr>
        <w:t>functioning wetlands and riparian zones, and healthy salmon habitat. Campers left connected to their local environmental and knowing that they can and should have a voice in environmental decision making.</w:t>
      </w:r>
    </w:p>
    <w:p w14:paraId="612FBBCF" w14:textId="41A97782" w:rsidR="00347C41" w:rsidRPr="00914064" w:rsidRDefault="00347C41" w:rsidP="00E337BE">
      <w:pPr>
        <w:pStyle w:val="ListParagraph"/>
        <w:numPr>
          <w:ilvl w:val="0"/>
          <w:numId w:val="41"/>
        </w:numPr>
        <w:jc w:val="left"/>
        <w:rPr>
          <w:sz w:val="24"/>
          <w:szCs w:val="24"/>
        </w:rPr>
      </w:pPr>
      <w:r w:rsidRPr="00914064">
        <w:rPr>
          <w:sz w:val="24"/>
          <w:szCs w:val="24"/>
        </w:rPr>
        <w:t>Engagement with Puyallup Tribe of Indians to increase mutual understanding of the technical issues facing Commencement Bay.</w:t>
      </w:r>
    </w:p>
    <w:p w14:paraId="3E27B703" w14:textId="392BC88E" w:rsidR="00347C41" w:rsidRPr="00450F03" w:rsidRDefault="00347C41" w:rsidP="00E337BE">
      <w:pPr>
        <w:pStyle w:val="ListParagraph"/>
        <w:numPr>
          <w:ilvl w:val="0"/>
          <w:numId w:val="41"/>
        </w:numPr>
        <w:jc w:val="left"/>
      </w:pPr>
      <w:r w:rsidRPr="00914064">
        <w:rPr>
          <w:sz w:val="24"/>
          <w:szCs w:val="24"/>
        </w:rPr>
        <w:t>Increased</w:t>
      </w:r>
      <w:r w:rsidR="00914064">
        <w:rPr>
          <w:sz w:val="24"/>
          <w:szCs w:val="24"/>
        </w:rPr>
        <w:t xml:space="preserve"> public participation from Tacoma’s diverse communities in environmental decision-making, as well as the submission of more technical, substantive comments from t</w:t>
      </w:r>
      <w:r w:rsidR="00A007EC">
        <w:rPr>
          <w:sz w:val="24"/>
          <w:szCs w:val="24"/>
        </w:rPr>
        <w:t>h</w:t>
      </w:r>
      <w:r w:rsidR="00914064">
        <w:rPr>
          <w:sz w:val="24"/>
          <w:szCs w:val="24"/>
        </w:rPr>
        <w:t>is community during the public participation process.</w:t>
      </w:r>
    </w:p>
    <w:p w14:paraId="15B61467" w14:textId="411D5E36" w:rsidR="00347C41" w:rsidRPr="007103F7" w:rsidRDefault="00347C41" w:rsidP="00450F03">
      <w:pPr>
        <w:pStyle w:val="Heading3"/>
      </w:pPr>
      <w:bookmarkStart w:id="30" w:name="_Toc116985130"/>
      <w:r w:rsidRPr="007103F7">
        <w:t>Columbia Riverkeeper</w:t>
      </w:r>
      <w:r w:rsidR="0083124F">
        <w:t>, Hanford Journey</w:t>
      </w:r>
      <w:bookmarkEnd w:id="30"/>
    </w:p>
    <w:p w14:paraId="66E8D152" w14:textId="2FF06233" w:rsidR="00134CAB" w:rsidRPr="00914064" w:rsidRDefault="00347C41" w:rsidP="00914064">
      <w:pPr>
        <w:pStyle w:val="ListParagraph"/>
        <w:numPr>
          <w:ilvl w:val="0"/>
          <w:numId w:val="42"/>
        </w:numPr>
        <w:jc w:val="left"/>
        <w:rPr>
          <w:sz w:val="24"/>
          <w:szCs w:val="24"/>
        </w:rPr>
      </w:pPr>
      <w:r w:rsidRPr="00914064">
        <w:rPr>
          <w:sz w:val="24"/>
          <w:szCs w:val="24"/>
        </w:rPr>
        <w:t>Completion of one short film based on the 2019 Hanford Journey. The film</w:t>
      </w:r>
      <w:r w:rsidR="00134CAB" w:rsidRPr="00914064">
        <w:rPr>
          <w:sz w:val="24"/>
          <w:szCs w:val="24"/>
        </w:rPr>
        <w:t xml:space="preserve"> promotion</w:t>
      </w:r>
      <w:r w:rsidRPr="00914064">
        <w:rPr>
          <w:sz w:val="24"/>
          <w:szCs w:val="24"/>
        </w:rPr>
        <w:t xml:space="preserve"> </w:t>
      </w:r>
      <w:r w:rsidR="00134CAB" w:rsidRPr="00914064">
        <w:rPr>
          <w:sz w:val="24"/>
          <w:szCs w:val="24"/>
        </w:rPr>
        <w:t xml:space="preserve">resulted in a variety of community responses including: </w:t>
      </w:r>
    </w:p>
    <w:p w14:paraId="14B2E59D" w14:textId="58187A9F" w:rsidR="00134CAB" w:rsidRPr="00914064" w:rsidRDefault="00134CAB" w:rsidP="00914064">
      <w:pPr>
        <w:pStyle w:val="ListParagraph"/>
        <w:numPr>
          <w:ilvl w:val="0"/>
          <w:numId w:val="42"/>
        </w:numPr>
        <w:jc w:val="left"/>
        <w:rPr>
          <w:sz w:val="24"/>
          <w:szCs w:val="24"/>
        </w:rPr>
      </w:pPr>
      <w:r w:rsidRPr="00914064">
        <w:rPr>
          <w:sz w:val="24"/>
          <w:szCs w:val="24"/>
        </w:rPr>
        <w:t>S</w:t>
      </w:r>
      <w:r w:rsidR="00347C41" w:rsidRPr="00914064">
        <w:rPr>
          <w:sz w:val="24"/>
          <w:szCs w:val="24"/>
        </w:rPr>
        <w:t>ocial media</w:t>
      </w:r>
      <w:r w:rsidRPr="00914064">
        <w:rPr>
          <w:sz w:val="24"/>
          <w:szCs w:val="24"/>
        </w:rPr>
        <w:t xml:space="preserve">: </w:t>
      </w:r>
      <w:r w:rsidR="00347C41" w:rsidRPr="00914064">
        <w:rPr>
          <w:sz w:val="24"/>
          <w:szCs w:val="24"/>
        </w:rPr>
        <w:t xml:space="preserve">20,000 views on Facebook; 4,058 impressions on Twitter; 372 views on Instagram; and 113 views on YouTube. </w:t>
      </w:r>
    </w:p>
    <w:p w14:paraId="690CEFB1" w14:textId="48B87C9A" w:rsidR="00134CAB" w:rsidRPr="00914064" w:rsidRDefault="000906F6" w:rsidP="00914064">
      <w:pPr>
        <w:pStyle w:val="ListParagraph"/>
        <w:numPr>
          <w:ilvl w:val="0"/>
          <w:numId w:val="42"/>
        </w:numPr>
        <w:jc w:val="left"/>
        <w:rPr>
          <w:sz w:val="24"/>
          <w:szCs w:val="24"/>
        </w:rPr>
      </w:pPr>
      <w:r w:rsidRPr="00B35802">
        <w:rPr>
          <w:sz w:val="24"/>
          <w:szCs w:val="24"/>
        </w:rPr>
        <w:t>Five hundred thirty-four</w:t>
      </w:r>
      <w:r w:rsidR="00134CAB" w:rsidRPr="00914064">
        <w:rPr>
          <w:sz w:val="24"/>
          <w:szCs w:val="24"/>
        </w:rPr>
        <w:t xml:space="preserve"> people signed on to a linked </w:t>
      </w:r>
      <w:r w:rsidR="00347C41" w:rsidRPr="00914064">
        <w:rPr>
          <w:sz w:val="24"/>
          <w:szCs w:val="24"/>
        </w:rPr>
        <w:t xml:space="preserve">Hanford petition. </w:t>
      </w:r>
    </w:p>
    <w:p w14:paraId="44C1B1D9" w14:textId="77777777" w:rsidR="00134CAB" w:rsidRPr="00914064" w:rsidRDefault="00134CAB" w:rsidP="00914064">
      <w:pPr>
        <w:pStyle w:val="ListParagraph"/>
        <w:numPr>
          <w:ilvl w:val="0"/>
          <w:numId w:val="42"/>
        </w:numPr>
        <w:jc w:val="left"/>
        <w:rPr>
          <w:sz w:val="24"/>
          <w:szCs w:val="24"/>
        </w:rPr>
      </w:pPr>
      <w:r w:rsidRPr="00914064">
        <w:rPr>
          <w:sz w:val="24"/>
          <w:szCs w:val="24"/>
        </w:rPr>
        <w:t xml:space="preserve">At least </w:t>
      </w:r>
      <w:r w:rsidR="00347C41" w:rsidRPr="00914064">
        <w:rPr>
          <w:sz w:val="24"/>
          <w:szCs w:val="24"/>
        </w:rPr>
        <w:t xml:space="preserve">2,000 page views on Riverkeeper’s web pages and blog posts about Hanford. </w:t>
      </w:r>
    </w:p>
    <w:p w14:paraId="6E020C29" w14:textId="1CD1DA8C" w:rsidR="00347C41" w:rsidRPr="00914064" w:rsidRDefault="00134CAB" w:rsidP="00914064">
      <w:pPr>
        <w:pStyle w:val="ListParagraph"/>
        <w:numPr>
          <w:ilvl w:val="0"/>
          <w:numId w:val="42"/>
        </w:numPr>
        <w:jc w:val="left"/>
        <w:rPr>
          <w:sz w:val="24"/>
          <w:szCs w:val="24"/>
        </w:rPr>
      </w:pPr>
      <w:r w:rsidRPr="00914064">
        <w:rPr>
          <w:sz w:val="24"/>
          <w:szCs w:val="24"/>
        </w:rPr>
        <w:t>O</w:t>
      </w:r>
      <w:r w:rsidR="00347C41" w:rsidRPr="00914064">
        <w:rPr>
          <w:sz w:val="24"/>
          <w:szCs w:val="24"/>
        </w:rPr>
        <w:t xml:space="preserve">ne </w:t>
      </w:r>
      <w:r w:rsidR="00AE0511" w:rsidRPr="00914064">
        <w:rPr>
          <w:sz w:val="24"/>
          <w:szCs w:val="24"/>
        </w:rPr>
        <w:t xml:space="preserve">earned media </w:t>
      </w:r>
      <w:r w:rsidR="00347C41" w:rsidRPr="00914064">
        <w:rPr>
          <w:sz w:val="24"/>
          <w:szCs w:val="24"/>
        </w:rPr>
        <w:t xml:space="preserve">news article. </w:t>
      </w:r>
    </w:p>
    <w:p w14:paraId="3CE9451E" w14:textId="2D7F13F5" w:rsidR="00347C41" w:rsidRDefault="00347C41" w:rsidP="00914064">
      <w:pPr>
        <w:pStyle w:val="ListParagraph"/>
        <w:numPr>
          <w:ilvl w:val="0"/>
          <w:numId w:val="42"/>
        </w:numPr>
        <w:jc w:val="left"/>
      </w:pPr>
      <w:r w:rsidRPr="00914064">
        <w:rPr>
          <w:sz w:val="24"/>
          <w:szCs w:val="24"/>
        </w:rPr>
        <w:t>Completion of two strong communications plans designed to reach at least 10,000 Washington residents and Yakama Nation citizens to inspire Hanford participation. This first plan was implemented from January to June 2020 and the second was drafted to reflect the challenges of outreach during the COVID-19 pandemic.</w:t>
      </w:r>
    </w:p>
    <w:p w14:paraId="7F2D615C" w14:textId="1588A80F" w:rsidR="0083124F" w:rsidRDefault="0083124F" w:rsidP="00450F03">
      <w:pPr>
        <w:pStyle w:val="Heading3"/>
      </w:pPr>
      <w:bookmarkStart w:id="31" w:name="_Toc116985131"/>
      <w:r>
        <w:t>Columbia Riverkeeper, Education</w:t>
      </w:r>
      <w:bookmarkEnd w:id="31"/>
    </w:p>
    <w:p w14:paraId="774F1D90" w14:textId="7C38B302" w:rsidR="0083124F" w:rsidRPr="00914064" w:rsidRDefault="002C3B17" w:rsidP="00914064">
      <w:pPr>
        <w:pStyle w:val="ListParagraph"/>
        <w:numPr>
          <w:ilvl w:val="0"/>
          <w:numId w:val="43"/>
        </w:numPr>
        <w:jc w:val="left"/>
        <w:rPr>
          <w:sz w:val="24"/>
          <w:szCs w:val="24"/>
        </w:rPr>
      </w:pPr>
      <w:r w:rsidRPr="00914064">
        <w:rPr>
          <w:sz w:val="24"/>
          <w:szCs w:val="24"/>
        </w:rPr>
        <w:t xml:space="preserve">Students in five classrooms learned about Hanford Nuclear site cleanup plans and progress. </w:t>
      </w:r>
    </w:p>
    <w:p w14:paraId="542724A7" w14:textId="5392BF4B" w:rsidR="00A15763" w:rsidRPr="00914064" w:rsidRDefault="00A15763" w:rsidP="00914064">
      <w:pPr>
        <w:pStyle w:val="ListParagraph"/>
        <w:numPr>
          <w:ilvl w:val="0"/>
          <w:numId w:val="43"/>
        </w:numPr>
        <w:jc w:val="left"/>
        <w:rPr>
          <w:sz w:val="24"/>
          <w:szCs w:val="24"/>
        </w:rPr>
      </w:pPr>
      <w:r w:rsidRPr="00914064">
        <w:rPr>
          <w:sz w:val="24"/>
          <w:szCs w:val="24"/>
        </w:rPr>
        <w:t xml:space="preserve">Community members learned about a variety of Hanford Nuclear site issues through virtual online </w:t>
      </w:r>
      <w:r w:rsidR="0083124F" w:rsidRPr="00914064">
        <w:rPr>
          <w:sz w:val="24"/>
          <w:szCs w:val="24"/>
        </w:rPr>
        <w:t>edu</w:t>
      </w:r>
      <w:r w:rsidRPr="00914064">
        <w:rPr>
          <w:sz w:val="24"/>
          <w:szCs w:val="24"/>
        </w:rPr>
        <w:t>cation presentations, including</w:t>
      </w:r>
      <w:r w:rsidR="0083124F" w:rsidRPr="00914064">
        <w:rPr>
          <w:sz w:val="24"/>
          <w:szCs w:val="24"/>
        </w:rPr>
        <w:t xml:space="preserve"> </w:t>
      </w:r>
    </w:p>
    <w:p w14:paraId="358E8F20" w14:textId="5A99D241" w:rsidR="00A15763" w:rsidRPr="00914064" w:rsidRDefault="00A15763" w:rsidP="00914064">
      <w:pPr>
        <w:pStyle w:val="ListParagraph"/>
        <w:numPr>
          <w:ilvl w:val="1"/>
          <w:numId w:val="43"/>
        </w:numPr>
        <w:jc w:val="left"/>
        <w:rPr>
          <w:sz w:val="24"/>
          <w:szCs w:val="24"/>
        </w:rPr>
      </w:pPr>
      <w:r w:rsidRPr="00914064">
        <w:rPr>
          <w:sz w:val="24"/>
          <w:szCs w:val="24"/>
        </w:rPr>
        <w:t xml:space="preserve">A </w:t>
      </w:r>
      <w:r w:rsidR="0083124F" w:rsidRPr="00914064">
        <w:rPr>
          <w:sz w:val="24"/>
          <w:szCs w:val="24"/>
        </w:rPr>
        <w:t xml:space="preserve">Groundwater Webinar which had 48 attendees and 58 post-engagement </w:t>
      </w:r>
      <w:proofErr w:type="gramStart"/>
      <w:r w:rsidR="0083124F" w:rsidRPr="00914064">
        <w:rPr>
          <w:sz w:val="24"/>
          <w:szCs w:val="24"/>
        </w:rPr>
        <w:t>views;</w:t>
      </w:r>
      <w:proofErr w:type="gramEnd"/>
      <w:r w:rsidR="0083124F" w:rsidRPr="00914064">
        <w:rPr>
          <w:sz w:val="24"/>
          <w:szCs w:val="24"/>
        </w:rPr>
        <w:t xml:space="preserve"> </w:t>
      </w:r>
    </w:p>
    <w:p w14:paraId="00E224B7" w14:textId="28927F74" w:rsidR="00A15763" w:rsidRPr="00914064" w:rsidRDefault="00A15763" w:rsidP="00914064">
      <w:pPr>
        <w:pStyle w:val="ListParagraph"/>
        <w:numPr>
          <w:ilvl w:val="1"/>
          <w:numId w:val="43"/>
        </w:numPr>
        <w:jc w:val="left"/>
        <w:rPr>
          <w:sz w:val="24"/>
          <w:szCs w:val="24"/>
        </w:rPr>
      </w:pPr>
      <w:r w:rsidRPr="00914064">
        <w:rPr>
          <w:sz w:val="24"/>
          <w:szCs w:val="24"/>
        </w:rPr>
        <w:lastRenderedPageBreak/>
        <w:t xml:space="preserve">An </w:t>
      </w:r>
      <w:r w:rsidR="0083124F" w:rsidRPr="00914064">
        <w:rPr>
          <w:sz w:val="24"/>
          <w:szCs w:val="24"/>
        </w:rPr>
        <w:t xml:space="preserve">interview with </w:t>
      </w:r>
      <w:r w:rsidRPr="00914064">
        <w:rPr>
          <w:sz w:val="24"/>
          <w:szCs w:val="24"/>
        </w:rPr>
        <w:t xml:space="preserve">14-year-old </w:t>
      </w:r>
      <w:r w:rsidR="0083124F" w:rsidRPr="00914064">
        <w:rPr>
          <w:sz w:val="24"/>
          <w:szCs w:val="24"/>
        </w:rPr>
        <w:t xml:space="preserve">Hanford Art Contest winner Jazmine </w:t>
      </w:r>
      <w:proofErr w:type="spellStart"/>
      <w:r w:rsidR="0083124F" w:rsidRPr="00914064">
        <w:rPr>
          <w:sz w:val="24"/>
          <w:szCs w:val="24"/>
        </w:rPr>
        <w:t>Cabaluna</w:t>
      </w:r>
      <w:proofErr w:type="spellEnd"/>
      <w:r w:rsidR="0083124F" w:rsidRPr="00914064">
        <w:rPr>
          <w:sz w:val="24"/>
          <w:szCs w:val="24"/>
        </w:rPr>
        <w:t xml:space="preserve">, which reached over 150 </w:t>
      </w:r>
      <w:proofErr w:type="gramStart"/>
      <w:r w:rsidR="0083124F" w:rsidRPr="00914064">
        <w:rPr>
          <w:sz w:val="24"/>
          <w:szCs w:val="24"/>
        </w:rPr>
        <w:t>people;</w:t>
      </w:r>
      <w:proofErr w:type="gramEnd"/>
      <w:r w:rsidR="0083124F" w:rsidRPr="00914064">
        <w:rPr>
          <w:sz w:val="24"/>
          <w:szCs w:val="24"/>
        </w:rPr>
        <w:t xml:space="preserve"> </w:t>
      </w:r>
    </w:p>
    <w:p w14:paraId="5ABF14A6" w14:textId="77777777" w:rsidR="00A15763" w:rsidRPr="00914064" w:rsidRDefault="0083124F" w:rsidP="00914064">
      <w:pPr>
        <w:pStyle w:val="ListParagraph"/>
        <w:numPr>
          <w:ilvl w:val="1"/>
          <w:numId w:val="43"/>
        </w:numPr>
        <w:jc w:val="left"/>
        <w:rPr>
          <w:sz w:val="24"/>
          <w:szCs w:val="24"/>
        </w:rPr>
      </w:pPr>
      <w:r w:rsidRPr="00914064">
        <w:rPr>
          <w:sz w:val="24"/>
          <w:szCs w:val="24"/>
        </w:rPr>
        <w:t xml:space="preserve">A Waste Encapsulation and Storage Facility (WESF) Webinar, which had 148 attendees, with 218 additional views of the recorded </w:t>
      </w:r>
      <w:proofErr w:type="gramStart"/>
      <w:r w:rsidRPr="00914064">
        <w:rPr>
          <w:sz w:val="24"/>
          <w:szCs w:val="24"/>
        </w:rPr>
        <w:t>webinar;</w:t>
      </w:r>
      <w:proofErr w:type="gramEnd"/>
      <w:r w:rsidRPr="00914064">
        <w:rPr>
          <w:sz w:val="24"/>
          <w:szCs w:val="24"/>
        </w:rPr>
        <w:t xml:space="preserve"> </w:t>
      </w:r>
    </w:p>
    <w:p w14:paraId="312E1DAA" w14:textId="3BA72D4D" w:rsidR="0083124F" w:rsidRPr="00914064" w:rsidRDefault="0083124F" w:rsidP="00914064">
      <w:pPr>
        <w:pStyle w:val="ListParagraph"/>
        <w:numPr>
          <w:ilvl w:val="1"/>
          <w:numId w:val="43"/>
        </w:numPr>
        <w:jc w:val="left"/>
        <w:rPr>
          <w:sz w:val="24"/>
          <w:szCs w:val="24"/>
        </w:rPr>
      </w:pPr>
      <w:r w:rsidRPr="00914064">
        <w:rPr>
          <w:sz w:val="24"/>
          <w:szCs w:val="24"/>
        </w:rPr>
        <w:t xml:space="preserve">An online poetry reading with a </w:t>
      </w:r>
      <w:proofErr w:type="spellStart"/>
      <w:r w:rsidRPr="00914064">
        <w:rPr>
          <w:sz w:val="24"/>
          <w:szCs w:val="24"/>
        </w:rPr>
        <w:t>Wyampum</w:t>
      </w:r>
      <w:proofErr w:type="spellEnd"/>
      <w:r w:rsidRPr="00914064">
        <w:rPr>
          <w:sz w:val="24"/>
          <w:szCs w:val="24"/>
        </w:rPr>
        <w:t xml:space="preserve"> Nez Perce poet, Tyrone Ross Thompson, whose poem, “Gift with Meaning,” explores the stories of Indigenous people after the introduction of Hanford on the Columbia River. The onli</w:t>
      </w:r>
      <w:r w:rsidR="00A15763" w:rsidRPr="00914064">
        <w:rPr>
          <w:sz w:val="24"/>
          <w:szCs w:val="24"/>
        </w:rPr>
        <w:t xml:space="preserve">ne reading reached 747 views across social media platforms. </w:t>
      </w:r>
    </w:p>
    <w:p w14:paraId="74DFE12A" w14:textId="65EB0C5D" w:rsidR="0083124F" w:rsidRPr="00914064" w:rsidRDefault="00A15763" w:rsidP="00914064">
      <w:pPr>
        <w:pStyle w:val="ListParagraph"/>
        <w:numPr>
          <w:ilvl w:val="0"/>
          <w:numId w:val="43"/>
        </w:numPr>
        <w:jc w:val="left"/>
        <w:rPr>
          <w:sz w:val="24"/>
          <w:szCs w:val="24"/>
        </w:rPr>
      </w:pPr>
      <w:r w:rsidRPr="00914064">
        <w:rPr>
          <w:sz w:val="24"/>
          <w:szCs w:val="24"/>
        </w:rPr>
        <w:t xml:space="preserve">Distributed </w:t>
      </w:r>
      <w:r w:rsidR="0083124F" w:rsidRPr="00914064">
        <w:rPr>
          <w:sz w:val="24"/>
          <w:szCs w:val="24"/>
        </w:rPr>
        <w:t xml:space="preserve">four </w:t>
      </w:r>
      <w:r w:rsidRPr="00914064">
        <w:rPr>
          <w:sz w:val="24"/>
          <w:szCs w:val="24"/>
        </w:rPr>
        <w:t xml:space="preserve">produced </w:t>
      </w:r>
      <w:r w:rsidR="0083124F" w:rsidRPr="00914064">
        <w:rPr>
          <w:sz w:val="24"/>
          <w:szCs w:val="24"/>
        </w:rPr>
        <w:t xml:space="preserve">fact sheets to </w:t>
      </w:r>
      <w:r w:rsidRPr="00914064">
        <w:rPr>
          <w:sz w:val="24"/>
          <w:szCs w:val="24"/>
        </w:rPr>
        <w:t xml:space="preserve">the public </w:t>
      </w:r>
      <w:r w:rsidR="0083124F" w:rsidRPr="00914064">
        <w:rPr>
          <w:sz w:val="24"/>
          <w:szCs w:val="24"/>
        </w:rPr>
        <w:t xml:space="preserve">on Hanford 100-BC </w:t>
      </w:r>
      <w:r w:rsidRPr="00914064">
        <w:rPr>
          <w:sz w:val="24"/>
          <w:szCs w:val="24"/>
        </w:rPr>
        <w:t>a</w:t>
      </w:r>
      <w:r w:rsidR="0083124F" w:rsidRPr="00914064">
        <w:rPr>
          <w:sz w:val="24"/>
          <w:szCs w:val="24"/>
        </w:rPr>
        <w:t xml:space="preserve">rea; </w:t>
      </w:r>
      <w:r w:rsidRPr="00914064">
        <w:rPr>
          <w:sz w:val="24"/>
          <w:szCs w:val="24"/>
        </w:rPr>
        <w:t>a</w:t>
      </w:r>
      <w:r w:rsidR="0083124F" w:rsidRPr="00914064">
        <w:rPr>
          <w:sz w:val="24"/>
          <w:szCs w:val="24"/>
        </w:rPr>
        <w:t xml:space="preserve">ging </w:t>
      </w:r>
      <w:r w:rsidRPr="00914064">
        <w:rPr>
          <w:sz w:val="24"/>
          <w:szCs w:val="24"/>
        </w:rPr>
        <w:t>i</w:t>
      </w:r>
      <w:r w:rsidR="0083124F" w:rsidRPr="00914064">
        <w:rPr>
          <w:sz w:val="24"/>
          <w:szCs w:val="24"/>
        </w:rPr>
        <w:t xml:space="preserve">nfrastructure; </w:t>
      </w:r>
      <w:r w:rsidRPr="00914064">
        <w:rPr>
          <w:sz w:val="24"/>
          <w:szCs w:val="24"/>
        </w:rPr>
        <w:t>g</w:t>
      </w:r>
      <w:r w:rsidR="0083124F" w:rsidRPr="00914064">
        <w:rPr>
          <w:sz w:val="24"/>
          <w:szCs w:val="24"/>
        </w:rPr>
        <w:t>roundwater; and M-091.</w:t>
      </w:r>
    </w:p>
    <w:p w14:paraId="4A565859" w14:textId="240A91B5" w:rsidR="00134CAB" w:rsidRPr="00134CAB" w:rsidRDefault="00134CAB" w:rsidP="00450F03">
      <w:pPr>
        <w:pStyle w:val="Heading3"/>
      </w:pPr>
      <w:bookmarkStart w:id="32" w:name="_Toc116985132"/>
      <w:r w:rsidRPr="00134CAB">
        <w:t>Columbia Springs</w:t>
      </w:r>
      <w:bookmarkEnd w:id="32"/>
    </w:p>
    <w:p w14:paraId="3A32FC0D" w14:textId="4617938B" w:rsidR="00134CAB" w:rsidRPr="00914064" w:rsidRDefault="00134CAB" w:rsidP="00914064">
      <w:pPr>
        <w:pStyle w:val="ListParagraph"/>
        <w:numPr>
          <w:ilvl w:val="0"/>
          <w:numId w:val="19"/>
        </w:numPr>
        <w:jc w:val="left"/>
        <w:rPr>
          <w:sz w:val="24"/>
          <w:szCs w:val="24"/>
        </w:rPr>
      </w:pPr>
      <w:r w:rsidRPr="00914064">
        <w:rPr>
          <w:sz w:val="24"/>
          <w:szCs w:val="24"/>
        </w:rPr>
        <w:t xml:space="preserve">Participation from 2,127 people in fix-it fairs where 2,027 items were repaired. </w:t>
      </w:r>
    </w:p>
    <w:p w14:paraId="06142815" w14:textId="0FB7952F" w:rsidR="00134CAB" w:rsidRDefault="00134CAB" w:rsidP="00914064">
      <w:pPr>
        <w:pStyle w:val="ListParagraph"/>
        <w:numPr>
          <w:ilvl w:val="0"/>
          <w:numId w:val="19"/>
        </w:numPr>
        <w:jc w:val="left"/>
      </w:pPr>
      <w:r w:rsidRPr="00914064">
        <w:rPr>
          <w:sz w:val="24"/>
          <w:szCs w:val="24"/>
        </w:rPr>
        <w:t>Textile waste diverted to create 1,683 reusable fabric gift-wrapping bags, 1,841 facemasks, and 3D printed 4,301 mask straps.</w:t>
      </w:r>
      <w:r>
        <w:t xml:space="preserve"> </w:t>
      </w:r>
    </w:p>
    <w:p w14:paraId="4641D5E0" w14:textId="638E1E5D" w:rsidR="00134CAB" w:rsidRPr="00134CAB" w:rsidRDefault="00134CAB" w:rsidP="00450F03">
      <w:pPr>
        <w:pStyle w:val="Heading3"/>
      </w:pPr>
      <w:bookmarkStart w:id="33" w:name="_Toc116985133"/>
      <w:r w:rsidRPr="00134CAB">
        <w:t>Duwamish River Cleanup Coalition</w:t>
      </w:r>
      <w:bookmarkEnd w:id="33"/>
    </w:p>
    <w:p w14:paraId="1683C218" w14:textId="32A3A6AE" w:rsidR="00134CAB" w:rsidRPr="00914064" w:rsidRDefault="00134CAB" w:rsidP="00914064">
      <w:pPr>
        <w:pStyle w:val="ListParagraph"/>
        <w:numPr>
          <w:ilvl w:val="0"/>
          <w:numId w:val="19"/>
        </w:numPr>
        <w:jc w:val="left"/>
        <w:rPr>
          <w:sz w:val="24"/>
          <w:szCs w:val="24"/>
        </w:rPr>
      </w:pPr>
      <w:r w:rsidRPr="00914064">
        <w:rPr>
          <w:sz w:val="24"/>
          <w:szCs w:val="24"/>
        </w:rPr>
        <w:t>Facilitated four Duwamish Alive! events and one Duwamish River Festival.</w:t>
      </w:r>
    </w:p>
    <w:p w14:paraId="09582590" w14:textId="77777777" w:rsidR="00D629A6" w:rsidRPr="00914064" w:rsidRDefault="00134CAB" w:rsidP="00914064">
      <w:pPr>
        <w:pStyle w:val="ListParagraph"/>
        <w:numPr>
          <w:ilvl w:val="0"/>
          <w:numId w:val="19"/>
        </w:numPr>
        <w:jc w:val="left"/>
        <w:rPr>
          <w:sz w:val="24"/>
          <w:szCs w:val="24"/>
        </w:rPr>
      </w:pPr>
      <w:r w:rsidRPr="00914064">
        <w:rPr>
          <w:sz w:val="24"/>
          <w:szCs w:val="24"/>
        </w:rPr>
        <w:t xml:space="preserve">Hosted three contaminated site boat tours </w:t>
      </w:r>
      <w:r w:rsidR="00D629A6" w:rsidRPr="00914064">
        <w:rPr>
          <w:sz w:val="24"/>
          <w:szCs w:val="24"/>
        </w:rPr>
        <w:t xml:space="preserve">and an additional three kayak tours. </w:t>
      </w:r>
    </w:p>
    <w:p w14:paraId="57B9D926" w14:textId="2D205D7E" w:rsidR="00134CAB" w:rsidRPr="00D629A6" w:rsidRDefault="00D629A6" w:rsidP="00914064">
      <w:pPr>
        <w:pStyle w:val="ListParagraph"/>
        <w:numPr>
          <w:ilvl w:val="0"/>
          <w:numId w:val="19"/>
        </w:numPr>
        <w:jc w:val="left"/>
      </w:pPr>
      <w:r w:rsidRPr="00914064">
        <w:rPr>
          <w:sz w:val="24"/>
          <w:szCs w:val="24"/>
        </w:rPr>
        <w:t>Produced online Duwamish River tours, at least five informational flyers, a monthly newsletter.</w:t>
      </w:r>
      <w:r w:rsidRPr="00D629A6">
        <w:t xml:space="preserve"> </w:t>
      </w:r>
    </w:p>
    <w:p w14:paraId="6BBB9BD3" w14:textId="3E8F9705" w:rsidR="00D629A6" w:rsidRPr="00D629A6" w:rsidRDefault="00D629A6" w:rsidP="00450F03">
      <w:pPr>
        <w:pStyle w:val="Heading3"/>
        <w:rPr>
          <w:iCs/>
          <w:szCs w:val="22"/>
        </w:rPr>
      </w:pPr>
      <w:bookmarkStart w:id="34" w:name="_Toc116985134"/>
      <w:r w:rsidRPr="007103F7">
        <w:t>Friends of Grays Harbor</w:t>
      </w:r>
      <w:bookmarkEnd w:id="34"/>
    </w:p>
    <w:p w14:paraId="1C056AB0" w14:textId="7B0FC607" w:rsidR="00D629A6" w:rsidRPr="00914064" w:rsidRDefault="00D629A6" w:rsidP="00914064">
      <w:pPr>
        <w:pStyle w:val="ListParagraph"/>
        <w:numPr>
          <w:ilvl w:val="0"/>
          <w:numId w:val="19"/>
        </w:numPr>
        <w:jc w:val="left"/>
        <w:rPr>
          <w:sz w:val="24"/>
          <w:szCs w:val="24"/>
        </w:rPr>
      </w:pPr>
      <w:r w:rsidRPr="00B35802">
        <w:rPr>
          <w:sz w:val="24"/>
          <w:szCs w:val="24"/>
        </w:rPr>
        <w:t>Three</w:t>
      </w:r>
      <w:r w:rsidR="00B35802" w:rsidRPr="00B35802">
        <w:rPr>
          <w:sz w:val="24"/>
          <w:szCs w:val="24"/>
        </w:rPr>
        <w:t xml:space="preserve"> </w:t>
      </w:r>
      <w:r w:rsidRPr="00B35802">
        <w:rPr>
          <w:sz w:val="24"/>
          <w:szCs w:val="24"/>
        </w:rPr>
        <w:t>hundred five</w:t>
      </w:r>
      <w:r w:rsidRPr="00914064">
        <w:rPr>
          <w:sz w:val="24"/>
          <w:szCs w:val="24"/>
        </w:rPr>
        <w:t xml:space="preserve"> </w:t>
      </w:r>
      <w:r w:rsidR="00AF6059">
        <w:rPr>
          <w:sz w:val="24"/>
          <w:szCs w:val="24"/>
        </w:rPr>
        <w:t xml:space="preserve">(305) </w:t>
      </w:r>
      <w:r w:rsidRPr="00914064">
        <w:rPr>
          <w:sz w:val="24"/>
          <w:szCs w:val="24"/>
        </w:rPr>
        <w:t xml:space="preserve">people attended virtual toxic site education events.  </w:t>
      </w:r>
    </w:p>
    <w:p w14:paraId="3EA6D476" w14:textId="66847D7E" w:rsidR="00D629A6" w:rsidRPr="00914064" w:rsidRDefault="00D629A6" w:rsidP="00914064">
      <w:pPr>
        <w:pStyle w:val="ListParagraph"/>
        <w:numPr>
          <w:ilvl w:val="0"/>
          <w:numId w:val="19"/>
        </w:numPr>
        <w:jc w:val="left"/>
        <w:rPr>
          <w:sz w:val="24"/>
          <w:szCs w:val="24"/>
        </w:rPr>
      </w:pPr>
      <w:r w:rsidRPr="00914064">
        <w:rPr>
          <w:sz w:val="24"/>
          <w:szCs w:val="24"/>
        </w:rPr>
        <w:t xml:space="preserve">One-hundred </w:t>
      </w:r>
      <w:r w:rsidR="000906F6" w:rsidRPr="00914064">
        <w:rPr>
          <w:sz w:val="24"/>
          <w:szCs w:val="24"/>
        </w:rPr>
        <w:t>forty-two</w:t>
      </w:r>
      <w:r w:rsidR="00AF6059">
        <w:rPr>
          <w:sz w:val="24"/>
          <w:szCs w:val="24"/>
        </w:rPr>
        <w:t xml:space="preserve"> (142)</w:t>
      </w:r>
      <w:r w:rsidRPr="00914064">
        <w:rPr>
          <w:sz w:val="24"/>
          <w:szCs w:val="24"/>
        </w:rPr>
        <w:t xml:space="preserve"> people attended 19 outreach presentations about Toxic Cleanup Sites. </w:t>
      </w:r>
    </w:p>
    <w:p w14:paraId="51EF30E6" w14:textId="74E5BCF2" w:rsidR="003509BD" w:rsidRPr="00914064" w:rsidRDefault="00D629A6" w:rsidP="00914064">
      <w:pPr>
        <w:pStyle w:val="ListParagraph"/>
        <w:numPr>
          <w:ilvl w:val="0"/>
          <w:numId w:val="19"/>
        </w:numPr>
        <w:jc w:val="left"/>
        <w:rPr>
          <w:sz w:val="24"/>
          <w:szCs w:val="24"/>
        </w:rPr>
      </w:pPr>
      <w:r w:rsidRPr="00B35802">
        <w:rPr>
          <w:sz w:val="24"/>
          <w:szCs w:val="24"/>
        </w:rPr>
        <w:t>One</w:t>
      </w:r>
      <w:r w:rsidR="00B35802" w:rsidRPr="00B35802">
        <w:rPr>
          <w:sz w:val="24"/>
          <w:szCs w:val="24"/>
        </w:rPr>
        <w:t xml:space="preserve"> </w:t>
      </w:r>
      <w:r w:rsidRPr="00B35802">
        <w:rPr>
          <w:sz w:val="24"/>
          <w:szCs w:val="24"/>
        </w:rPr>
        <w:t>hundred thirty</w:t>
      </w:r>
      <w:r w:rsidR="00AF6059">
        <w:rPr>
          <w:sz w:val="24"/>
          <w:szCs w:val="24"/>
        </w:rPr>
        <w:t xml:space="preserve"> (130)</w:t>
      </w:r>
      <w:r w:rsidRPr="00914064">
        <w:rPr>
          <w:sz w:val="24"/>
          <w:szCs w:val="24"/>
        </w:rPr>
        <w:t xml:space="preserve"> viewers watched two educational videos produced.</w:t>
      </w:r>
    </w:p>
    <w:p w14:paraId="652D05F7" w14:textId="4E90F3A6" w:rsidR="00D629A6" w:rsidRPr="00914064" w:rsidRDefault="003509BD" w:rsidP="00914064">
      <w:pPr>
        <w:pStyle w:val="ListParagraph"/>
        <w:numPr>
          <w:ilvl w:val="0"/>
          <w:numId w:val="19"/>
        </w:numPr>
        <w:jc w:val="left"/>
        <w:rPr>
          <w:sz w:val="24"/>
          <w:szCs w:val="24"/>
        </w:rPr>
      </w:pPr>
      <w:r w:rsidRPr="00914064">
        <w:rPr>
          <w:sz w:val="24"/>
          <w:szCs w:val="24"/>
        </w:rPr>
        <w:t xml:space="preserve">Students in 12 classrooms learned about microplastics’ ocean impacts through virtual classroom presentations and at beach cleanup events. </w:t>
      </w:r>
      <w:r w:rsidR="00D629A6" w:rsidRPr="00914064">
        <w:rPr>
          <w:sz w:val="24"/>
          <w:szCs w:val="24"/>
        </w:rPr>
        <w:t xml:space="preserve"> </w:t>
      </w:r>
    </w:p>
    <w:p w14:paraId="79BB552B" w14:textId="53A76D07" w:rsidR="003509BD" w:rsidRDefault="00A15763" w:rsidP="00914064">
      <w:pPr>
        <w:pStyle w:val="ListParagraph"/>
        <w:numPr>
          <w:ilvl w:val="0"/>
          <w:numId w:val="19"/>
        </w:numPr>
        <w:jc w:val="left"/>
      </w:pPr>
      <w:r w:rsidRPr="00914064">
        <w:rPr>
          <w:sz w:val="24"/>
          <w:szCs w:val="24"/>
        </w:rPr>
        <w:t xml:space="preserve">Volunteers collected 87,000 littered yellow ropes off beaches </w:t>
      </w:r>
      <w:r w:rsidR="003509BD" w:rsidRPr="00914064">
        <w:rPr>
          <w:sz w:val="24"/>
          <w:szCs w:val="24"/>
        </w:rPr>
        <w:t>that were then recycled into crab keys and useful items</w:t>
      </w:r>
      <w:r w:rsidRPr="00914064">
        <w:rPr>
          <w:sz w:val="24"/>
          <w:szCs w:val="24"/>
        </w:rPr>
        <w:t>.</w:t>
      </w:r>
    </w:p>
    <w:p w14:paraId="50B5E889" w14:textId="68AF893C" w:rsidR="00D629A6" w:rsidRPr="00DB456D" w:rsidRDefault="00D629A6" w:rsidP="00450F03">
      <w:pPr>
        <w:pStyle w:val="Heading3"/>
      </w:pPr>
      <w:bookmarkStart w:id="35" w:name="_Toc116985135"/>
      <w:proofErr w:type="spellStart"/>
      <w:r w:rsidRPr="00DB456D">
        <w:t>Futurewise</w:t>
      </w:r>
      <w:bookmarkEnd w:id="35"/>
      <w:proofErr w:type="spellEnd"/>
    </w:p>
    <w:p w14:paraId="51A607D6" w14:textId="1EA9539D" w:rsidR="00D629A6" w:rsidRPr="00914064" w:rsidRDefault="00DB456D" w:rsidP="00914064">
      <w:pPr>
        <w:pStyle w:val="ListParagraph"/>
        <w:numPr>
          <w:ilvl w:val="0"/>
          <w:numId w:val="19"/>
        </w:numPr>
        <w:jc w:val="left"/>
        <w:rPr>
          <w:sz w:val="24"/>
          <w:szCs w:val="24"/>
        </w:rPr>
      </w:pPr>
      <w:r w:rsidRPr="00914064">
        <w:rPr>
          <w:sz w:val="24"/>
          <w:szCs w:val="24"/>
        </w:rPr>
        <w:t xml:space="preserve">Door to door canvasing resulted in </w:t>
      </w:r>
      <w:r w:rsidR="00D629A6" w:rsidRPr="00914064">
        <w:rPr>
          <w:sz w:val="24"/>
          <w:szCs w:val="24"/>
        </w:rPr>
        <w:t xml:space="preserve">52 residents engaged about </w:t>
      </w:r>
      <w:r w:rsidRPr="00914064">
        <w:rPr>
          <w:sz w:val="24"/>
          <w:szCs w:val="24"/>
        </w:rPr>
        <w:t xml:space="preserve">Algona site </w:t>
      </w:r>
      <w:r w:rsidR="00D629A6" w:rsidRPr="00914064">
        <w:rPr>
          <w:sz w:val="24"/>
          <w:szCs w:val="24"/>
        </w:rPr>
        <w:t>cleanup</w:t>
      </w:r>
      <w:r w:rsidRPr="00914064">
        <w:rPr>
          <w:sz w:val="24"/>
          <w:szCs w:val="24"/>
        </w:rPr>
        <w:t>.</w:t>
      </w:r>
      <w:r w:rsidR="00D629A6" w:rsidRPr="00914064">
        <w:rPr>
          <w:sz w:val="24"/>
          <w:szCs w:val="24"/>
        </w:rPr>
        <w:t xml:space="preserve"> </w:t>
      </w:r>
    </w:p>
    <w:p w14:paraId="6987777A" w14:textId="67065610" w:rsidR="00D629A6" w:rsidRPr="00914064" w:rsidRDefault="00DB456D" w:rsidP="00914064">
      <w:pPr>
        <w:pStyle w:val="ListParagraph"/>
        <w:numPr>
          <w:ilvl w:val="0"/>
          <w:numId w:val="19"/>
        </w:numPr>
        <w:jc w:val="left"/>
        <w:rPr>
          <w:sz w:val="24"/>
          <w:szCs w:val="24"/>
        </w:rPr>
      </w:pPr>
      <w:r w:rsidRPr="00914064">
        <w:rPr>
          <w:sz w:val="24"/>
          <w:szCs w:val="24"/>
        </w:rPr>
        <w:t xml:space="preserve">Two presentations kept the </w:t>
      </w:r>
      <w:r w:rsidR="00D629A6" w:rsidRPr="00914064">
        <w:rPr>
          <w:sz w:val="24"/>
          <w:szCs w:val="24"/>
        </w:rPr>
        <w:t xml:space="preserve">Algona City Council </w:t>
      </w:r>
      <w:r w:rsidRPr="00914064">
        <w:rPr>
          <w:sz w:val="24"/>
          <w:szCs w:val="24"/>
        </w:rPr>
        <w:t xml:space="preserve">informed </w:t>
      </w:r>
      <w:r w:rsidR="00D629A6" w:rsidRPr="00914064">
        <w:rPr>
          <w:sz w:val="24"/>
          <w:szCs w:val="24"/>
        </w:rPr>
        <w:t>on the cleanup</w:t>
      </w:r>
      <w:r w:rsidRPr="00914064">
        <w:rPr>
          <w:sz w:val="24"/>
          <w:szCs w:val="24"/>
        </w:rPr>
        <w:t>.</w:t>
      </w:r>
    </w:p>
    <w:p w14:paraId="5DEB4BD2" w14:textId="26119745" w:rsidR="00D629A6" w:rsidRPr="00914064" w:rsidRDefault="00DB456D" w:rsidP="00914064">
      <w:pPr>
        <w:pStyle w:val="ListParagraph"/>
        <w:numPr>
          <w:ilvl w:val="0"/>
          <w:numId w:val="19"/>
        </w:numPr>
        <w:jc w:val="left"/>
        <w:rPr>
          <w:sz w:val="24"/>
          <w:szCs w:val="24"/>
        </w:rPr>
      </w:pPr>
      <w:r w:rsidRPr="00914064">
        <w:rPr>
          <w:sz w:val="24"/>
          <w:szCs w:val="24"/>
        </w:rPr>
        <w:t xml:space="preserve">Project communications compelled two people to submit public </w:t>
      </w:r>
      <w:r w:rsidR="00D629A6" w:rsidRPr="00914064">
        <w:rPr>
          <w:sz w:val="24"/>
          <w:szCs w:val="24"/>
        </w:rPr>
        <w:t>comment</w:t>
      </w:r>
      <w:r w:rsidRPr="00914064">
        <w:rPr>
          <w:sz w:val="24"/>
          <w:szCs w:val="24"/>
        </w:rPr>
        <w:t xml:space="preserve"> </w:t>
      </w:r>
      <w:r w:rsidR="00D629A6" w:rsidRPr="00914064">
        <w:rPr>
          <w:sz w:val="24"/>
          <w:szCs w:val="24"/>
        </w:rPr>
        <w:t>in response to the draft Feasibility Study</w:t>
      </w:r>
      <w:r w:rsidRPr="00914064">
        <w:rPr>
          <w:sz w:val="24"/>
          <w:szCs w:val="24"/>
        </w:rPr>
        <w:t>.</w:t>
      </w:r>
    </w:p>
    <w:p w14:paraId="51055627" w14:textId="57F7CB21" w:rsidR="00DB456D" w:rsidRDefault="00DB456D" w:rsidP="00914064">
      <w:pPr>
        <w:pStyle w:val="ListParagraph"/>
        <w:numPr>
          <w:ilvl w:val="0"/>
          <w:numId w:val="19"/>
        </w:numPr>
        <w:jc w:val="left"/>
      </w:pPr>
      <w:r w:rsidRPr="00914064">
        <w:rPr>
          <w:sz w:val="24"/>
          <w:szCs w:val="24"/>
        </w:rPr>
        <w:t>Project activities kept t</w:t>
      </w:r>
      <w:r w:rsidR="00D629A6" w:rsidRPr="00914064">
        <w:rPr>
          <w:sz w:val="24"/>
          <w:szCs w:val="24"/>
        </w:rPr>
        <w:t>he Algona community informed about the groundwater contamination and its cleanup plan</w:t>
      </w:r>
      <w:r w:rsidRPr="00914064">
        <w:rPr>
          <w:sz w:val="24"/>
          <w:szCs w:val="24"/>
        </w:rPr>
        <w:t>.</w:t>
      </w:r>
      <w:r>
        <w:t xml:space="preserve"> </w:t>
      </w:r>
    </w:p>
    <w:p w14:paraId="790273AA" w14:textId="7B462CD9" w:rsidR="00DB456D" w:rsidRPr="00DB456D" w:rsidRDefault="00DB456D" w:rsidP="00450F03">
      <w:pPr>
        <w:pStyle w:val="Heading3"/>
      </w:pPr>
      <w:bookmarkStart w:id="36" w:name="_Toc116985136"/>
      <w:r w:rsidRPr="00DB456D">
        <w:lastRenderedPageBreak/>
        <w:t>Hanford Challenge</w:t>
      </w:r>
      <w:bookmarkEnd w:id="36"/>
    </w:p>
    <w:p w14:paraId="61DDBB16" w14:textId="103382AE" w:rsidR="0021533F" w:rsidRPr="00914064" w:rsidRDefault="0021533F" w:rsidP="00A54B10">
      <w:pPr>
        <w:pStyle w:val="ListParagraph"/>
        <w:numPr>
          <w:ilvl w:val="0"/>
          <w:numId w:val="19"/>
        </w:numPr>
        <w:spacing w:after="80"/>
        <w:jc w:val="left"/>
        <w:rPr>
          <w:sz w:val="24"/>
          <w:szCs w:val="24"/>
        </w:rPr>
      </w:pPr>
      <w:r w:rsidRPr="00914064">
        <w:rPr>
          <w:sz w:val="24"/>
          <w:szCs w:val="24"/>
        </w:rPr>
        <w:t>Through community-events, educational workshops, classroom lectures, and virtual presentations, 47,702 people learned about cleanup activities at the Hanford Nuclear Site.</w:t>
      </w:r>
    </w:p>
    <w:p w14:paraId="7D409F4F" w14:textId="6940E1CA" w:rsidR="00DB456D" w:rsidRPr="00914064" w:rsidRDefault="00DB456D" w:rsidP="00A54B10">
      <w:pPr>
        <w:pStyle w:val="ListParagraph"/>
        <w:numPr>
          <w:ilvl w:val="0"/>
          <w:numId w:val="19"/>
        </w:numPr>
        <w:spacing w:after="80"/>
        <w:jc w:val="left"/>
        <w:rPr>
          <w:sz w:val="24"/>
          <w:szCs w:val="24"/>
        </w:rPr>
      </w:pPr>
      <w:r w:rsidRPr="00914064">
        <w:rPr>
          <w:sz w:val="24"/>
          <w:szCs w:val="24"/>
        </w:rPr>
        <w:t>Twenty-six educators participated in the Teaching Hanford initiative with regular monthly meetings and regular support.</w:t>
      </w:r>
    </w:p>
    <w:p w14:paraId="332CA79D" w14:textId="03C19C31" w:rsidR="00DB456D" w:rsidRPr="00914064" w:rsidRDefault="00DB456D" w:rsidP="00A54B10">
      <w:pPr>
        <w:pStyle w:val="ListParagraph"/>
        <w:numPr>
          <w:ilvl w:val="0"/>
          <w:numId w:val="19"/>
        </w:numPr>
        <w:spacing w:after="80"/>
        <w:jc w:val="left"/>
        <w:rPr>
          <w:sz w:val="24"/>
          <w:szCs w:val="24"/>
        </w:rPr>
      </w:pPr>
      <w:r w:rsidRPr="00914064">
        <w:rPr>
          <w:sz w:val="24"/>
          <w:szCs w:val="24"/>
        </w:rPr>
        <w:t>Three students received project guidance and mentorship on two intensive academic projects.</w:t>
      </w:r>
    </w:p>
    <w:p w14:paraId="7187F257" w14:textId="43BB08F9" w:rsidR="00DB456D" w:rsidRDefault="0021533F" w:rsidP="00A54B10">
      <w:pPr>
        <w:pStyle w:val="ListParagraph"/>
        <w:numPr>
          <w:ilvl w:val="0"/>
          <w:numId w:val="19"/>
        </w:numPr>
        <w:spacing w:after="240"/>
        <w:jc w:val="left"/>
      </w:pPr>
      <w:r w:rsidRPr="00914064">
        <w:rPr>
          <w:sz w:val="24"/>
          <w:szCs w:val="24"/>
        </w:rPr>
        <w:t>Through newsletters, distributed materials, and web-based content, almost 370,000 people were introduced to cleanup activities at the Hanford Nuclear Site.</w:t>
      </w:r>
    </w:p>
    <w:p w14:paraId="49611443" w14:textId="13F5E080" w:rsidR="00347C41" w:rsidRPr="00D90B17" w:rsidRDefault="0021533F" w:rsidP="00450F03">
      <w:pPr>
        <w:pStyle w:val="Heading3"/>
      </w:pPr>
      <w:bookmarkStart w:id="37" w:name="_Toc116985137"/>
      <w:r w:rsidRPr="00D90B17">
        <w:t>Heart of America Northwest</w:t>
      </w:r>
      <w:bookmarkEnd w:id="37"/>
    </w:p>
    <w:p w14:paraId="0541A1AD" w14:textId="6768ECC2" w:rsidR="00AE0511" w:rsidRPr="00E337BE" w:rsidRDefault="00AE0511" w:rsidP="00E337BE">
      <w:pPr>
        <w:pStyle w:val="ListParagraph"/>
        <w:numPr>
          <w:ilvl w:val="0"/>
          <w:numId w:val="19"/>
        </w:numPr>
        <w:jc w:val="left"/>
        <w:rPr>
          <w:sz w:val="24"/>
          <w:szCs w:val="24"/>
        </w:rPr>
      </w:pPr>
      <w:r w:rsidRPr="00E337BE">
        <w:rPr>
          <w:sz w:val="24"/>
          <w:szCs w:val="24"/>
        </w:rPr>
        <w:t xml:space="preserve">Project activities kept the people across Washington informed about Hanford Nuclear Site contamination and its cleanup plan. </w:t>
      </w:r>
    </w:p>
    <w:p w14:paraId="691695FC" w14:textId="5FBFD559" w:rsidR="00AE0511" w:rsidRPr="00E337BE" w:rsidRDefault="000906F6" w:rsidP="00E337BE">
      <w:pPr>
        <w:pStyle w:val="ListParagraph"/>
        <w:numPr>
          <w:ilvl w:val="0"/>
          <w:numId w:val="19"/>
        </w:numPr>
        <w:jc w:val="left"/>
        <w:rPr>
          <w:sz w:val="24"/>
          <w:szCs w:val="24"/>
        </w:rPr>
      </w:pPr>
      <w:r w:rsidRPr="00B35802">
        <w:rPr>
          <w:sz w:val="24"/>
          <w:szCs w:val="24"/>
        </w:rPr>
        <w:t>Fifty percent</w:t>
      </w:r>
      <w:r w:rsidR="00AE0511" w:rsidRPr="00E337BE">
        <w:rPr>
          <w:sz w:val="24"/>
          <w:szCs w:val="24"/>
        </w:rPr>
        <w:t xml:space="preserve"> of Hanford Live participants attended after receiving an invitation via </w:t>
      </w:r>
      <w:proofErr w:type="spellStart"/>
      <w:r w:rsidR="00AE0511" w:rsidRPr="00E337BE">
        <w:rPr>
          <w:sz w:val="24"/>
          <w:szCs w:val="24"/>
        </w:rPr>
        <w:t>HoANW</w:t>
      </w:r>
      <w:proofErr w:type="spellEnd"/>
      <w:r w:rsidR="00AE0511" w:rsidRPr="00E337BE">
        <w:rPr>
          <w:sz w:val="24"/>
          <w:szCs w:val="24"/>
        </w:rPr>
        <w:t xml:space="preserve"> </w:t>
      </w:r>
      <w:r w:rsidR="00D90B17" w:rsidRPr="00E337BE">
        <w:rPr>
          <w:sz w:val="24"/>
          <w:szCs w:val="24"/>
        </w:rPr>
        <w:t>phone banking</w:t>
      </w:r>
      <w:r w:rsidR="00AE0511" w:rsidRPr="00E337BE">
        <w:rPr>
          <w:sz w:val="24"/>
          <w:szCs w:val="24"/>
        </w:rPr>
        <w:t xml:space="preserve">. </w:t>
      </w:r>
    </w:p>
    <w:p w14:paraId="7539CCF5" w14:textId="77777777" w:rsidR="00AE0511" w:rsidRPr="00E337BE" w:rsidRDefault="00AE0511" w:rsidP="00E337BE">
      <w:pPr>
        <w:pStyle w:val="ListParagraph"/>
        <w:numPr>
          <w:ilvl w:val="0"/>
          <w:numId w:val="19"/>
        </w:numPr>
        <w:jc w:val="left"/>
        <w:rPr>
          <w:sz w:val="24"/>
          <w:szCs w:val="24"/>
        </w:rPr>
      </w:pPr>
      <w:r w:rsidRPr="00E337BE">
        <w:rPr>
          <w:sz w:val="24"/>
          <w:szCs w:val="24"/>
        </w:rPr>
        <w:t xml:space="preserve">Twenty-three people attended workshops learned how to submit public comments on Hanford Nuclear Site cleanup issues, “very well.”  </w:t>
      </w:r>
    </w:p>
    <w:p w14:paraId="2B918631" w14:textId="77777777" w:rsidR="00B22E71" w:rsidRPr="00E337BE" w:rsidRDefault="00AE0511" w:rsidP="00E337BE">
      <w:pPr>
        <w:pStyle w:val="ListParagraph"/>
        <w:numPr>
          <w:ilvl w:val="0"/>
          <w:numId w:val="19"/>
        </w:numPr>
        <w:jc w:val="left"/>
        <w:rPr>
          <w:sz w:val="24"/>
          <w:szCs w:val="24"/>
        </w:rPr>
      </w:pPr>
      <w:r w:rsidRPr="00E337BE">
        <w:rPr>
          <w:sz w:val="24"/>
          <w:szCs w:val="24"/>
        </w:rPr>
        <w:t xml:space="preserve">Earned and published </w:t>
      </w:r>
      <w:r w:rsidR="0021533F" w:rsidRPr="00E337BE">
        <w:rPr>
          <w:sz w:val="24"/>
          <w:szCs w:val="24"/>
        </w:rPr>
        <w:t xml:space="preserve">review of </w:t>
      </w:r>
      <w:r w:rsidRPr="00E337BE">
        <w:rPr>
          <w:sz w:val="24"/>
          <w:szCs w:val="24"/>
        </w:rPr>
        <w:t xml:space="preserve">key </w:t>
      </w:r>
      <w:r w:rsidR="0021533F" w:rsidRPr="00E337BE">
        <w:rPr>
          <w:sz w:val="24"/>
          <w:szCs w:val="24"/>
        </w:rPr>
        <w:t>Hanford Cleanup issues</w:t>
      </w:r>
      <w:r w:rsidRPr="00E337BE">
        <w:rPr>
          <w:sz w:val="24"/>
          <w:szCs w:val="24"/>
        </w:rPr>
        <w:t xml:space="preserve"> and public </w:t>
      </w:r>
      <w:r w:rsidR="0021533F" w:rsidRPr="00E337BE">
        <w:rPr>
          <w:sz w:val="24"/>
          <w:szCs w:val="24"/>
        </w:rPr>
        <w:t>notice for Hanford Live</w:t>
      </w:r>
      <w:r w:rsidRPr="00E337BE">
        <w:rPr>
          <w:sz w:val="24"/>
          <w:szCs w:val="24"/>
        </w:rPr>
        <w:t xml:space="preserve"> in The Inlander, Spokane’s weekly newspaper.</w:t>
      </w:r>
      <w:r w:rsidR="0021533F" w:rsidRPr="00E337BE">
        <w:rPr>
          <w:sz w:val="24"/>
          <w:szCs w:val="24"/>
        </w:rPr>
        <w:t xml:space="preserve"> </w:t>
      </w:r>
    </w:p>
    <w:p w14:paraId="24863409" w14:textId="76CAB1A5" w:rsidR="0021533F" w:rsidRDefault="00B22E71" w:rsidP="00A54B10">
      <w:pPr>
        <w:pStyle w:val="ListParagraph"/>
        <w:numPr>
          <w:ilvl w:val="0"/>
          <w:numId w:val="19"/>
        </w:numPr>
        <w:spacing w:after="240"/>
        <w:jc w:val="left"/>
      </w:pPr>
      <w:r w:rsidRPr="00E337BE">
        <w:rPr>
          <w:sz w:val="24"/>
          <w:szCs w:val="24"/>
        </w:rPr>
        <w:t>In</w:t>
      </w:r>
      <w:r w:rsidR="00A007EC">
        <w:rPr>
          <w:sz w:val="24"/>
          <w:szCs w:val="24"/>
        </w:rPr>
        <w:t>-</w:t>
      </w:r>
      <w:r w:rsidRPr="00E337BE">
        <w:rPr>
          <w:sz w:val="24"/>
          <w:szCs w:val="24"/>
        </w:rPr>
        <w:t>service</w:t>
      </w:r>
      <w:r w:rsidR="00A007EC">
        <w:rPr>
          <w:sz w:val="24"/>
          <w:szCs w:val="24"/>
        </w:rPr>
        <w:t>-</w:t>
      </w:r>
      <w:r w:rsidRPr="00E337BE">
        <w:rPr>
          <w:sz w:val="24"/>
          <w:szCs w:val="24"/>
        </w:rPr>
        <w:t>and</w:t>
      </w:r>
      <w:r w:rsidR="00A007EC">
        <w:rPr>
          <w:sz w:val="24"/>
          <w:szCs w:val="24"/>
        </w:rPr>
        <w:t>-</w:t>
      </w:r>
      <w:r w:rsidRPr="00E337BE">
        <w:rPr>
          <w:sz w:val="24"/>
          <w:szCs w:val="24"/>
        </w:rPr>
        <w:t>lecture</w:t>
      </w:r>
      <w:r w:rsidR="00A007EC">
        <w:rPr>
          <w:sz w:val="24"/>
          <w:szCs w:val="24"/>
        </w:rPr>
        <w:t>-</w:t>
      </w:r>
      <w:r w:rsidRPr="00E337BE">
        <w:rPr>
          <w:sz w:val="24"/>
          <w:szCs w:val="24"/>
        </w:rPr>
        <w:t xml:space="preserve">based education </w:t>
      </w:r>
      <w:r w:rsidR="0021533F" w:rsidRPr="00E337BE">
        <w:rPr>
          <w:sz w:val="24"/>
          <w:szCs w:val="24"/>
        </w:rPr>
        <w:t xml:space="preserve">for students at various levels interested in the Hanford </w:t>
      </w:r>
      <w:r w:rsidRPr="00E337BE">
        <w:rPr>
          <w:sz w:val="24"/>
          <w:szCs w:val="24"/>
        </w:rPr>
        <w:t>Nuclear Site’s</w:t>
      </w:r>
      <w:r w:rsidR="0021533F" w:rsidRPr="00E337BE">
        <w:rPr>
          <w:sz w:val="24"/>
          <w:szCs w:val="24"/>
        </w:rPr>
        <w:t xml:space="preserve"> intersecti</w:t>
      </w:r>
      <w:r w:rsidRPr="00E337BE">
        <w:rPr>
          <w:sz w:val="24"/>
          <w:szCs w:val="24"/>
        </w:rPr>
        <w:t>ons with environmental justice.</w:t>
      </w:r>
    </w:p>
    <w:p w14:paraId="7EF0AE10" w14:textId="7C68FC50" w:rsidR="00B22E71" w:rsidRPr="00D90B17" w:rsidRDefault="00B22E71" w:rsidP="00A54B10">
      <w:pPr>
        <w:pStyle w:val="Heading3"/>
        <w:spacing w:before="80"/>
      </w:pPr>
      <w:bookmarkStart w:id="38" w:name="_Toc116985138"/>
      <w:r w:rsidRPr="00D90B17">
        <w:t>Just Health Action</w:t>
      </w:r>
      <w:bookmarkEnd w:id="38"/>
    </w:p>
    <w:p w14:paraId="161464E3" w14:textId="329E6D7C" w:rsidR="00B22E71" w:rsidRPr="00E337BE" w:rsidRDefault="00B22E71" w:rsidP="00E337BE">
      <w:pPr>
        <w:pStyle w:val="ListParagraph"/>
        <w:numPr>
          <w:ilvl w:val="0"/>
          <w:numId w:val="30"/>
        </w:numPr>
        <w:jc w:val="left"/>
        <w:rPr>
          <w:sz w:val="24"/>
          <w:szCs w:val="24"/>
        </w:rPr>
      </w:pPr>
      <w:r w:rsidRPr="00E337BE">
        <w:rPr>
          <w:sz w:val="24"/>
          <w:szCs w:val="24"/>
        </w:rPr>
        <w:t xml:space="preserve">Successful development of source control videos for English and Spanish speaking community.  </w:t>
      </w:r>
    </w:p>
    <w:p w14:paraId="02DAF469" w14:textId="615C5C3F" w:rsidR="00D90B17" w:rsidRPr="00E337BE" w:rsidRDefault="00D90B17" w:rsidP="00E337BE">
      <w:pPr>
        <w:pStyle w:val="ListParagraph"/>
        <w:numPr>
          <w:ilvl w:val="0"/>
          <w:numId w:val="30"/>
        </w:numPr>
        <w:jc w:val="left"/>
        <w:rPr>
          <w:sz w:val="24"/>
          <w:szCs w:val="24"/>
        </w:rPr>
      </w:pPr>
      <w:r w:rsidRPr="00E337BE">
        <w:rPr>
          <w:sz w:val="24"/>
          <w:szCs w:val="24"/>
        </w:rPr>
        <w:t>Engaged and launched an inter-disciplinary team to represent the Duwamish Valley communities in addressing regional source control issues.</w:t>
      </w:r>
    </w:p>
    <w:p w14:paraId="2F4BD29A" w14:textId="3F907F73" w:rsidR="00D90B17" w:rsidRPr="00E337BE" w:rsidRDefault="00D90B17" w:rsidP="00E337BE">
      <w:pPr>
        <w:pStyle w:val="ListParagraph"/>
        <w:numPr>
          <w:ilvl w:val="0"/>
          <w:numId w:val="30"/>
        </w:numPr>
        <w:jc w:val="left"/>
        <w:rPr>
          <w:sz w:val="24"/>
          <w:szCs w:val="24"/>
        </w:rPr>
      </w:pPr>
      <w:r w:rsidRPr="00E337BE">
        <w:rPr>
          <w:sz w:val="24"/>
          <w:szCs w:val="24"/>
        </w:rPr>
        <w:t xml:space="preserve">Youth education on source control, green cleaning, and community-building. </w:t>
      </w:r>
    </w:p>
    <w:p w14:paraId="257623DD" w14:textId="27D74111" w:rsidR="00D90B17" w:rsidRDefault="00D90B17" w:rsidP="00A54B10">
      <w:pPr>
        <w:pStyle w:val="ListParagraph"/>
        <w:numPr>
          <w:ilvl w:val="0"/>
          <w:numId w:val="30"/>
        </w:numPr>
        <w:spacing w:after="240"/>
        <w:jc w:val="left"/>
      </w:pPr>
      <w:r w:rsidRPr="00E337BE">
        <w:rPr>
          <w:sz w:val="24"/>
          <w:szCs w:val="24"/>
        </w:rPr>
        <w:t>Conducted a source control materials review and provided feedback to agency authors to make the materials more relevant, engaging, and culturally relevant to communities in the Duwamish Valley.</w:t>
      </w:r>
    </w:p>
    <w:p w14:paraId="06F5DF34" w14:textId="52261A39" w:rsidR="0021533F" w:rsidRPr="007103F7" w:rsidRDefault="00680B8D" w:rsidP="00A54B10">
      <w:pPr>
        <w:pStyle w:val="Heading3"/>
        <w:spacing w:before="80"/>
      </w:pPr>
      <w:bookmarkStart w:id="39" w:name="_Toc116985139"/>
      <w:r w:rsidRPr="007103F7">
        <w:t>The Lands Council</w:t>
      </w:r>
      <w:bookmarkEnd w:id="39"/>
    </w:p>
    <w:p w14:paraId="763607EF" w14:textId="16059AE0" w:rsidR="00680B8D" w:rsidRPr="00E337BE" w:rsidRDefault="00680B8D" w:rsidP="00A54B10">
      <w:pPr>
        <w:pStyle w:val="ListParagraph"/>
        <w:numPr>
          <w:ilvl w:val="0"/>
          <w:numId w:val="31"/>
        </w:numPr>
        <w:spacing w:after="120"/>
        <w:jc w:val="left"/>
        <w:rPr>
          <w:sz w:val="24"/>
          <w:szCs w:val="24"/>
        </w:rPr>
      </w:pPr>
      <w:r w:rsidRPr="00E337BE">
        <w:rPr>
          <w:sz w:val="24"/>
          <w:szCs w:val="24"/>
        </w:rPr>
        <w:t xml:space="preserve">Outreach activities </w:t>
      </w:r>
      <w:r w:rsidR="00B644D3" w:rsidRPr="00E337BE">
        <w:rPr>
          <w:sz w:val="24"/>
          <w:szCs w:val="24"/>
        </w:rPr>
        <w:t xml:space="preserve">to the public resulted in their increased </w:t>
      </w:r>
      <w:r w:rsidRPr="00E337BE">
        <w:rPr>
          <w:sz w:val="24"/>
          <w:szCs w:val="24"/>
        </w:rPr>
        <w:t>knowledge and awareness of the health risks of Spokane River toxics. Of members of the public interviewed, 46% said that information they received affected or will affect their use of the river.</w:t>
      </w:r>
    </w:p>
    <w:p w14:paraId="11DB56B6" w14:textId="58AA2628" w:rsidR="00680B8D" w:rsidRPr="00E337BE" w:rsidRDefault="00B644D3" w:rsidP="00A54B10">
      <w:pPr>
        <w:pStyle w:val="ListParagraph"/>
        <w:numPr>
          <w:ilvl w:val="0"/>
          <w:numId w:val="31"/>
        </w:numPr>
        <w:spacing w:after="0"/>
        <w:jc w:val="left"/>
        <w:rPr>
          <w:sz w:val="24"/>
          <w:szCs w:val="24"/>
        </w:rPr>
      </w:pPr>
      <w:r w:rsidRPr="00E337BE">
        <w:rPr>
          <w:sz w:val="24"/>
          <w:szCs w:val="24"/>
        </w:rPr>
        <w:t>E</w:t>
      </w:r>
      <w:r w:rsidR="00680B8D" w:rsidRPr="00E337BE">
        <w:rPr>
          <w:sz w:val="24"/>
          <w:szCs w:val="24"/>
        </w:rPr>
        <w:t xml:space="preserve">ducational programming </w:t>
      </w:r>
      <w:r w:rsidRPr="00E337BE">
        <w:rPr>
          <w:sz w:val="24"/>
          <w:szCs w:val="24"/>
        </w:rPr>
        <w:t xml:space="preserve">to </w:t>
      </w:r>
      <w:r w:rsidR="00680B8D" w:rsidRPr="00E337BE">
        <w:rPr>
          <w:sz w:val="24"/>
          <w:szCs w:val="24"/>
        </w:rPr>
        <w:t>youth</w:t>
      </w:r>
      <w:r w:rsidRPr="00E337BE">
        <w:rPr>
          <w:sz w:val="24"/>
          <w:szCs w:val="24"/>
        </w:rPr>
        <w:t xml:space="preserve"> resulted in their </w:t>
      </w:r>
      <w:r w:rsidR="00680B8D" w:rsidRPr="00E337BE">
        <w:rPr>
          <w:sz w:val="24"/>
          <w:szCs w:val="24"/>
        </w:rPr>
        <w:t xml:space="preserve">increased knowledge and awareness of Spokane River toxic contamination, the </w:t>
      </w:r>
      <w:r w:rsidR="000906F6" w:rsidRPr="00E337BE">
        <w:rPr>
          <w:sz w:val="24"/>
          <w:szCs w:val="24"/>
        </w:rPr>
        <w:t>watershed,</w:t>
      </w:r>
      <w:r w:rsidR="00680B8D" w:rsidRPr="00E337BE">
        <w:rPr>
          <w:sz w:val="24"/>
          <w:szCs w:val="24"/>
        </w:rPr>
        <w:t xml:space="preserve"> and the importance of preventing further pollution.</w:t>
      </w:r>
    </w:p>
    <w:p w14:paraId="52F64157" w14:textId="65F64A79" w:rsidR="00680B8D" w:rsidRPr="00E337BE" w:rsidRDefault="00680B8D" w:rsidP="00A54B10">
      <w:pPr>
        <w:pStyle w:val="ListParagraph"/>
        <w:numPr>
          <w:ilvl w:val="0"/>
          <w:numId w:val="31"/>
        </w:numPr>
        <w:spacing w:after="0"/>
        <w:jc w:val="left"/>
        <w:rPr>
          <w:sz w:val="24"/>
          <w:szCs w:val="24"/>
        </w:rPr>
      </w:pPr>
      <w:r w:rsidRPr="00E337BE">
        <w:rPr>
          <w:sz w:val="24"/>
          <w:szCs w:val="24"/>
        </w:rPr>
        <w:lastRenderedPageBreak/>
        <w:t>Planting of 35 street trees</w:t>
      </w:r>
      <w:r w:rsidR="00B644D3" w:rsidRPr="00E337BE">
        <w:rPr>
          <w:sz w:val="24"/>
          <w:szCs w:val="24"/>
        </w:rPr>
        <w:t xml:space="preserve"> resulted in the </w:t>
      </w:r>
      <w:r w:rsidRPr="00E337BE">
        <w:rPr>
          <w:sz w:val="24"/>
          <w:szCs w:val="24"/>
        </w:rPr>
        <w:t xml:space="preserve">uptake of contaminated stormwater runoff and </w:t>
      </w:r>
      <w:r w:rsidR="00B644D3" w:rsidRPr="00E337BE">
        <w:rPr>
          <w:sz w:val="24"/>
          <w:szCs w:val="24"/>
        </w:rPr>
        <w:t xml:space="preserve">prompted </w:t>
      </w:r>
      <w:r w:rsidRPr="00E337BE">
        <w:rPr>
          <w:sz w:val="24"/>
          <w:szCs w:val="24"/>
        </w:rPr>
        <w:t>public access to free Ponderosa pine seedlings to plant on private lands.</w:t>
      </w:r>
    </w:p>
    <w:p w14:paraId="1AC8E7EF" w14:textId="178E8397" w:rsidR="00680B8D" w:rsidRPr="0021533F" w:rsidRDefault="00B644D3" w:rsidP="00E337BE">
      <w:pPr>
        <w:pStyle w:val="ListParagraph"/>
        <w:numPr>
          <w:ilvl w:val="0"/>
          <w:numId w:val="31"/>
        </w:numPr>
        <w:jc w:val="left"/>
      </w:pPr>
      <w:r w:rsidRPr="00E337BE">
        <w:rPr>
          <w:sz w:val="24"/>
          <w:szCs w:val="24"/>
        </w:rPr>
        <w:t>T</w:t>
      </w:r>
      <w:r w:rsidR="00680B8D" w:rsidRPr="00E337BE">
        <w:rPr>
          <w:sz w:val="24"/>
          <w:szCs w:val="24"/>
        </w:rPr>
        <w:t xml:space="preserve">wo Spokane River </w:t>
      </w:r>
      <w:r w:rsidRPr="00E337BE">
        <w:rPr>
          <w:sz w:val="24"/>
          <w:szCs w:val="24"/>
        </w:rPr>
        <w:t>c</w:t>
      </w:r>
      <w:r w:rsidR="00680B8D" w:rsidRPr="00E337BE">
        <w:rPr>
          <w:sz w:val="24"/>
          <w:szCs w:val="24"/>
        </w:rPr>
        <w:t xml:space="preserve">lean-up events resulted in the removal of </w:t>
      </w:r>
      <w:r w:rsidR="002740AA" w:rsidRPr="00E337BE">
        <w:rPr>
          <w:sz w:val="24"/>
          <w:szCs w:val="24"/>
        </w:rPr>
        <w:t>six</w:t>
      </w:r>
      <w:r w:rsidR="00680B8D" w:rsidRPr="00E337BE">
        <w:rPr>
          <w:sz w:val="24"/>
          <w:szCs w:val="24"/>
        </w:rPr>
        <w:t xml:space="preserve"> t</w:t>
      </w:r>
      <w:r w:rsidRPr="00E337BE">
        <w:rPr>
          <w:sz w:val="24"/>
          <w:szCs w:val="24"/>
        </w:rPr>
        <w:t>ons of garbage along the river.</w:t>
      </w:r>
    </w:p>
    <w:p w14:paraId="2387BA43" w14:textId="77777777" w:rsidR="002740AA" w:rsidRPr="007103F7" w:rsidRDefault="002740AA" w:rsidP="00450F03">
      <w:pPr>
        <w:pStyle w:val="Heading3"/>
      </w:pPr>
      <w:bookmarkStart w:id="40" w:name="_Toc116985140"/>
      <w:r w:rsidRPr="007103F7">
        <w:t>Lake Roosevelt Forum</w:t>
      </w:r>
      <w:bookmarkEnd w:id="40"/>
    </w:p>
    <w:p w14:paraId="7F02AE95" w14:textId="7743BDE8" w:rsidR="002740AA" w:rsidRPr="00E337BE" w:rsidRDefault="002740AA" w:rsidP="00E337BE">
      <w:pPr>
        <w:pStyle w:val="ListParagraph"/>
        <w:numPr>
          <w:ilvl w:val="0"/>
          <w:numId w:val="32"/>
        </w:numPr>
        <w:jc w:val="left"/>
        <w:rPr>
          <w:sz w:val="24"/>
          <w:szCs w:val="24"/>
        </w:rPr>
      </w:pPr>
      <w:r w:rsidRPr="00AF6059">
        <w:rPr>
          <w:sz w:val="24"/>
          <w:szCs w:val="24"/>
        </w:rPr>
        <w:t>One thousand nine hundred</w:t>
      </w:r>
      <w:r w:rsidRPr="00E337BE">
        <w:rPr>
          <w:sz w:val="24"/>
          <w:szCs w:val="24"/>
        </w:rPr>
        <w:t xml:space="preserve"> (1,900)</w:t>
      </w:r>
      <w:r w:rsidR="00525306" w:rsidRPr="00E337BE">
        <w:rPr>
          <w:sz w:val="24"/>
          <w:szCs w:val="24"/>
        </w:rPr>
        <w:t xml:space="preserve"> </w:t>
      </w:r>
      <w:r w:rsidRPr="00E337BE">
        <w:rPr>
          <w:sz w:val="24"/>
          <w:szCs w:val="24"/>
        </w:rPr>
        <w:t xml:space="preserve">households received print newsletters about the Lake Roosevelt region’s environmental management and topics. An additional equivalent received an electronic newsletter, which was an increase of 15-percent in two years. </w:t>
      </w:r>
    </w:p>
    <w:p w14:paraId="4ADB6DAA" w14:textId="57584CCA" w:rsidR="002740AA" w:rsidRPr="00E337BE" w:rsidRDefault="002740AA" w:rsidP="00E337BE">
      <w:pPr>
        <w:pStyle w:val="ListParagraph"/>
        <w:numPr>
          <w:ilvl w:val="0"/>
          <w:numId w:val="32"/>
        </w:numPr>
        <w:jc w:val="left"/>
        <w:rPr>
          <w:sz w:val="24"/>
          <w:szCs w:val="24"/>
        </w:rPr>
      </w:pPr>
      <w:r w:rsidRPr="00AF6059">
        <w:rPr>
          <w:sz w:val="24"/>
          <w:szCs w:val="24"/>
        </w:rPr>
        <w:t>Two hundred ninety-nine</w:t>
      </w:r>
      <w:r w:rsidRPr="00E337BE">
        <w:rPr>
          <w:sz w:val="24"/>
          <w:szCs w:val="24"/>
        </w:rPr>
        <w:t xml:space="preserve"> (299) people attended a Spokane River focused conference hosted by Lake Roosevelt Fo</w:t>
      </w:r>
      <w:r w:rsidR="00A007EC">
        <w:rPr>
          <w:sz w:val="24"/>
          <w:szCs w:val="24"/>
        </w:rPr>
        <w:t>r</w:t>
      </w:r>
      <w:r w:rsidRPr="00E337BE">
        <w:rPr>
          <w:sz w:val="24"/>
          <w:szCs w:val="24"/>
        </w:rPr>
        <w:t xml:space="preserve">um. </w:t>
      </w:r>
    </w:p>
    <w:p w14:paraId="132AC373" w14:textId="77777777" w:rsidR="00F641D3" w:rsidRPr="00E337BE" w:rsidRDefault="002740AA" w:rsidP="00E337BE">
      <w:pPr>
        <w:pStyle w:val="ListParagraph"/>
        <w:numPr>
          <w:ilvl w:val="0"/>
          <w:numId w:val="32"/>
        </w:numPr>
        <w:jc w:val="left"/>
        <w:rPr>
          <w:sz w:val="24"/>
          <w:szCs w:val="24"/>
        </w:rPr>
      </w:pPr>
      <w:r w:rsidRPr="00B35802">
        <w:rPr>
          <w:sz w:val="24"/>
          <w:szCs w:val="24"/>
        </w:rPr>
        <w:t>One thousand nine hundred</w:t>
      </w:r>
      <w:r w:rsidRPr="00E337BE">
        <w:rPr>
          <w:sz w:val="24"/>
          <w:szCs w:val="24"/>
        </w:rPr>
        <w:t xml:space="preserve"> (1,900) households received a 2020 Human Health Risk Assessment Public Guide.</w:t>
      </w:r>
    </w:p>
    <w:p w14:paraId="5471FA34" w14:textId="77777777" w:rsidR="00F641D3" w:rsidRPr="00E337BE" w:rsidRDefault="00F641D3" w:rsidP="00E337BE">
      <w:pPr>
        <w:pStyle w:val="ListParagraph"/>
        <w:numPr>
          <w:ilvl w:val="0"/>
          <w:numId w:val="32"/>
        </w:numPr>
        <w:jc w:val="left"/>
        <w:rPr>
          <w:sz w:val="24"/>
          <w:szCs w:val="24"/>
        </w:rPr>
      </w:pPr>
      <w:r w:rsidRPr="00B35802">
        <w:rPr>
          <w:sz w:val="24"/>
          <w:szCs w:val="24"/>
        </w:rPr>
        <w:t>Three hundred seventy</w:t>
      </w:r>
      <w:r w:rsidRPr="00E337BE">
        <w:rPr>
          <w:sz w:val="24"/>
          <w:szCs w:val="24"/>
        </w:rPr>
        <w:t xml:space="preserve"> (370) students from nine schools</w:t>
      </w:r>
      <w:r w:rsidR="002740AA" w:rsidRPr="00E337BE">
        <w:rPr>
          <w:sz w:val="24"/>
          <w:szCs w:val="24"/>
        </w:rPr>
        <w:t xml:space="preserve"> </w:t>
      </w:r>
      <w:r w:rsidRPr="00E337BE">
        <w:rPr>
          <w:sz w:val="24"/>
          <w:szCs w:val="24"/>
        </w:rPr>
        <w:t>attended a Lake Roosevelt Water Festival.</w:t>
      </w:r>
    </w:p>
    <w:p w14:paraId="371EA83D" w14:textId="6761128C" w:rsidR="00F641D3" w:rsidRPr="00E337BE" w:rsidRDefault="00F641D3" w:rsidP="00E337BE">
      <w:pPr>
        <w:pStyle w:val="ListParagraph"/>
        <w:numPr>
          <w:ilvl w:val="0"/>
          <w:numId w:val="32"/>
        </w:numPr>
        <w:jc w:val="left"/>
        <w:rPr>
          <w:sz w:val="24"/>
          <w:szCs w:val="24"/>
        </w:rPr>
      </w:pPr>
      <w:r w:rsidRPr="00B35802">
        <w:rPr>
          <w:sz w:val="24"/>
          <w:szCs w:val="24"/>
        </w:rPr>
        <w:t>One hundred</w:t>
      </w:r>
      <w:r w:rsidRPr="00E337BE">
        <w:rPr>
          <w:sz w:val="24"/>
          <w:szCs w:val="24"/>
        </w:rPr>
        <w:t xml:space="preserve"> </w:t>
      </w:r>
      <w:r w:rsidR="002740AA" w:rsidRPr="00E337BE">
        <w:rPr>
          <w:sz w:val="24"/>
          <w:szCs w:val="24"/>
        </w:rPr>
        <w:t>citizens</w:t>
      </w:r>
      <w:r w:rsidR="00AF6059">
        <w:rPr>
          <w:sz w:val="24"/>
          <w:szCs w:val="24"/>
        </w:rPr>
        <w:t xml:space="preserve"> (100)</w:t>
      </w:r>
      <w:r w:rsidR="002740AA" w:rsidRPr="00E337BE">
        <w:rPr>
          <w:sz w:val="24"/>
          <w:szCs w:val="24"/>
        </w:rPr>
        <w:t>, stakeholders, elected</w:t>
      </w:r>
      <w:r w:rsidRPr="00E337BE">
        <w:rPr>
          <w:sz w:val="24"/>
          <w:szCs w:val="24"/>
        </w:rPr>
        <w:t>,</w:t>
      </w:r>
      <w:r w:rsidR="002740AA" w:rsidRPr="00E337BE">
        <w:rPr>
          <w:sz w:val="24"/>
          <w:szCs w:val="24"/>
        </w:rPr>
        <w:t xml:space="preserve"> and opinion leader</w:t>
      </w:r>
      <w:r w:rsidRPr="00E337BE">
        <w:rPr>
          <w:sz w:val="24"/>
          <w:szCs w:val="24"/>
        </w:rPr>
        <w:t>s</w:t>
      </w:r>
      <w:r w:rsidR="00AF6059">
        <w:rPr>
          <w:sz w:val="24"/>
          <w:szCs w:val="24"/>
        </w:rPr>
        <w:t>,</w:t>
      </w:r>
      <w:r w:rsidR="002740AA" w:rsidRPr="00E337BE">
        <w:rPr>
          <w:sz w:val="24"/>
          <w:szCs w:val="24"/>
        </w:rPr>
        <w:t xml:space="preserve"> participated in one or more meetings</w:t>
      </w:r>
      <w:r w:rsidRPr="00E337BE">
        <w:rPr>
          <w:sz w:val="24"/>
          <w:szCs w:val="24"/>
        </w:rPr>
        <w:t xml:space="preserve"> about Lake Roosevelt’s environmental issues and management</w:t>
      </w:r>
      <w:r w:rsidR="002740AA" w:rsidRPr="00E337BE">
        <w:rPr>
          <w:sz w:val="24"/>
          <w:szCs w:val="24"/>
        </w:rPr>
        <w:t>.</w:t>
      </w:r>
    </w:p>
    <w:p w14:paraId="28247B4E" w14:textId="7872EF3D" w:rsidR="002740AA" w:rsidRDefault="00F641D3" w:rsidP="00E337BE">
      <w:pPr>
        <w:pStyle w:val="ListParagraph"/>
        <w:numPr>
          <w:ilvl w:val="0"/>
          <w:numId w:val="32"/>
        </w:numPr>
        <w:jc w:val="left"/>
      </w:pPr>
      <w:r w:rsidRPr="00E337BE">
        <w:rPr>
          <w:sz w:val="24"/>
          <w:szCs w:val="24"/>
        </w:rPr>
        <w:t>Two-hundred ninety-seven (297) people attended two webinars on Lake Roosevelt’s environmental issues and management.</w:t>
      </w:r>
    </w:p>
    <w:p w14:paraId="020FE648" w14:textId="73130266" w:rsidR="00F641D3" w:rsidRPr="007103F7" w:rsidRDefault="00F641D3" w:rsidP="00450F03">
      <w:pPr>
        <w:pStyle w:val="Heading3"/>
      </w:pPr>
      <w:bookmarkStart w:id="41" w:name="_Toc116985141"/>
      <w:r w:rsidRPr="007103F7">
        <w:t>Methow Recycles</w:t>
      </w:r>
      <w:bookmarkEnd w:id="41"/>
      <w:r w:rsidRPr="007103F7">
        <w:t xml:space="preserve"> </w:t>
      </w:r>
    </w:p>
    <w:p w14:paraId="110E2B20" w14:textId="3F4128AF" w:rsidR="00F641D3" w:rsidRPr="00E337BE" w:rsidRDefault="00F641D3" w:rsidP="00E337BE">
      <w:pPr>
        <w:pStyle w:val="ListParagraph"/>
        <w:numPr>
          <w:ilvl w:val="0"/>
          <w:numId w:val="32"/>
        </w:numPr>
        <w:jc w:val="left"/>
        <w:rPr>
          <w:sz w:val="24"/>
          <w:szCs w:val="24"/>
        </w:rPr>
      </w:pPr>
      <w:r w:rsidRPr="00E337BE">
        <w:rPr>
          <w:sz w:val="24"/>
          <w:szCs w:val="24"/>
        </w:rPr>
        <w:t>Four</w:t>
      </w:r>
      <w:r w:rsidR="00B35802">
        <w:rPr>
          <w:sz w:val="24"/>
          <w:szCs w:val="24"/>
        </w:rPr>
        <w:t xml:space="preserve"> </w:t>
      </w:r>
      <w:r w:rsidRPr="00E337BE">
        <w:rPr>
          <w:sz w:val="24"/>
          <w:szCs w:val="24"/>
        </w:rPr>
        <w:t xml:space="preserve">hundred sixty-nine (469) items </w:t>
      </w:r>
      <w:r w:rsidR="00C0414B" w:rsidRPr="00E337BE">
        <w:rPr>
          <w:sz w:val="24"/>
          <w:szCs w:val="24"/>
        </w:rPr>
        <w:t xml:space="preserve">that would otherwise have been trash were </w:t>
      </w:r>
      <w:r w:rsidRPr="00E337BE">
        <w:rPr>
          <w:sz w:val="24"/>
          <w:szCs w:val="24"/>
        </w:rPr>
        <w:t xml:space="preserve">repaired, </w:t>
      </w:r>
      <w:r w:rsidR="00C0414B" w:rsidRPr="00E337BE">
        <w:rPr>
          <w:sz w:val="24"/>
          <w:szCs w:val="24"/>
        </w:rPr>
        <w:t xml:space="preserve">an </w:t>
      </w:r>
      <w:r w:rsidRPr="00E337BE">
        <w:rPr>
          <w:sz w:val="24"/>
          <w:szCs w:val="24"/>
        </w:rPr>
        <w:t>89</w:t>
      </w:r>
      <w:r w:rsidR="00C0414B" w:rsidRPr="00E337BE">
        <w:rPr>
          <w:sz w:val="24"/>
          <w:szCs w:val="24"/>
        </w:rPr>
        <w:t xml:space="preserve">-percent success rate. </w:t>
      </w:r>
    </w:p>
    <w:p w14:paraId="5BD8ED67" w14:textId="02E5DA2E" w:rsidR="00C0414B" w:rsidRPr="00E337BE" w:rsidRDefault="00C0414B" w:rsidP="00E337BE">
      <w:pPr>
        <w:pStyle w:val="ListParagraph"/>
        <w:numPr>
          <w:ilvl w:val="0"/>
          <w:numId w:val="32"/>
        </w:numPr>
        <w:jc w:val="left"/>
        <w:rPr>
          <w:sz w:val="24"/>
          <w:szCs w:val="24"/>
        </w:rPr>
      </w:pPr>
      <w:r w:rsidRPr="00E337BE">
        <w:rPr>
          <w:sz w:val="24"/>
          <w:szCs w:val="24"/>
        </w:rPr>
        <w:t>Social media posted educational stories on reuse and repair earned 900 views each.</w:t>
      </w:r>
    </w:p>
    <w:p w14:paraId="08A5CA1F" w14:textId="65861C67" w:rsidR="00C0414B" w:rsidRPr="00E337BE" w:rsidRDefault="00C0414B" w:rsidP="00E337BE">
      <w:pPr>
        <w:pStyle w:val="ListParagraph"/>
        <w:numPr>
          <w:ilvl w:val="0"/>
          <w:numId w:val="32"/>
        </w:numPr>
        <w:jc w:val="left"/>
        <w:rPr>
          <w:sz w:val="24"/>
          <w:szCs w:val="24"/>
        </w:rPr>
      </w:pPr>
      <w:r w:rsidRPr="00E337BE">
        <w:rPr>
          <w:sz w:val="24"/>
          <w:szCs w:val="24"/>
        </w:rPr>
        <w:t xml:space="preserve">Earned and published Plastic-free challenge in Methow Newspaper. </w:t>
      </w:r>
    </w:p>
    <w:p w14:paraId="134E328F" w14:textId="42FA1BF2" w:rsidR="00C0414B" w:rsidRPr="000906F6" w:rsidRDefault="00C0414B" w:rsidP="000906F6">
      <w:pPr>
        <w:pStyle w:val="ListParagraph"/>
        <w:numPr>
          <w:ilvl w:val="0"/>
          <w:numId w:val="32"/>
        </w:numPr>
        <w:jc w:val="left"/>
        <w:rPr>
          <w:sz w:val="24"/>
          <w:szCs w:val="24"/>
        </w:rPr>
      </w:pPr>
      <w:r w:rsidRPr="00E337BE">
        <w:rPr>
          <w:sz w:val="24"/>
          <w:szCs w:val="24"/>
        </w:rPr>
        <w:t>Forty volunteers engaged, learned, and implemented waste repair and reuse strategies.</w:t>
      </w:r>
    </w:p>
    <w:p w14:paraId="39F65D55" w14:textId="3B05F837" w:rsidR="00C0414B" w:rsidRPr="00E337BE" w:rsidRDefault="00C0414B" w:rsidP="00E337BE">
      <w:pPr>
        <w:pStyle w:val="ListParagraph"/>
        <w:numPr>
          <w:ilvl w:val="0"/>
          <w:numId w:val="32"/>
        </w:numPr>
        <w:jc w:val="left"/>
        <w:rPr>
          <w:sz w:val="24"/>
          <w:szCs w:val="24"/>
        </w:rPr>
      </w:pPr>
      <w:r w:rsidRPr="00B35802">
        <w:rPr>
          <w:sz w:val="24"/>
          <w:szCs w:val="24"/>
        </w:rPr>
        <w:t>Sixteen hundred</w:t>
      </w:r>
      <w:r w:rsidRPr="00E337BE">
        <w:rPr>
          <w:sz w:val="24"/>
          <w:szCs w:val="24"/>
        </w:rPr>
        <w:t xml:space="preserve"> (1,600) people at Farmers markets engaged on waste diversion issues. </w:t>
      </w:r>
    </w:p>
    <w:p w14:paraId="3B67675C" w14:textId="76D57435" w:rsidR="00C0414B" w:rsidRDefault="00C0414B" w:rsidP="00E337BE">
      <w:pPr>
        <w:pStyle w:val="ListParagraph"/>
        <w:numPr>
          <w:ilvl w:val="0"/>
          <w:numId w:val="32"/>
        </w:numPr>
        <w:jc w:val="left"/>
      </w:pPr>
      <w:r w:rsidRPr="00E337BE">
        <w:rPr>
          <w:sz w:val="24"/>
          <w:szCs w:val="24"/>
        </w:rPr>
        <w:t>Waste Prevention and recycling priorities were integrated into Methow Valley’s Climate Action Plan.</w:t>
      </w:r>
    </w:p>
    <w:p w14:paraId="3B4FF2A0" w14:textId="6F04FF8D" w:rsidR="00F641D3" w:rsidRPr="007103F7" w:rsidRDefault="00C0414B" w:rsidP="00450F03">
      <w:pPr>
        <w:pStyle w:val="Heading3"/>
      </w:pPr>
      <w:bookmarkStart w:id="42" w:name="_Toc116985142"/>
      <w:r w:rsidRPr="007103F7">
        <w:t>Mother Africa</w:t>
      </w:r>
      <w:bookmarkEnd w:id="42"/>
      <w:r w:rsidRPr="007103F7">
        <w:t xml:space="preserve"> </w:t>
      </w:r>
    </w:p>
    <w:p w14:paraId="6D26C191" w14:textId="77777777" w:rsidR="00794C1C" w:rsidRPr="00E337BE" w:rsidRDefault="00794C1C" w:rsidP="00E337BE">
      <w:pPr>
        <w:pStyle w:val="ListParagraph"/>
        <w:numPr>
          <w:ilvl w:val="0"/>
          <w:numId w:val="33"/>
        </w:numPr>
        <w:jc w:val="left"/>
        <w:rPr>
          <w:b/>
          <w:bCs/>
          <w:smallCaps/>
          <w:color w:val="595959" w:themeColor="text1" w:themeTint="A6"/>
          <w:spacing w:val="6"/>
          <w:sz w:val="24"/>
          <w:szCs w:val="24"/>
        </w:rPr>
      </w:pPr>
      <w:r w:rsidRPr="00E337BE">
        <w:rPr>
          <w:sz w:val="24"/>
          <w:szCs w:val="24"/>
        </w:rPr>
        <w:t xml:space="preserve">Fifty </w:t>
      </w:r>
      <w:r w:rsidR="00C0414B" w:rsidRPr="00E337BE">
        <w:rPr>
          <w:sz w:val="24"/>
          <w:szCs w:val="24"/>
        </w:rPr>
        <w:t xml:space="preserve">people attended </w:t>
      </w:r>
      <w:r w:rsidRPr="00E337BE">
        <w:rPr>
          <w:sz w:val="24"/>
          <w:szCs w:val="24"/>
        </w:rPr>
        <w:t>three</w:t>
      </w:r>
      <w:r w:rsidR="00C0414B" w:rsidRPr="00E337BE">
        <w:rPr>
          <w:sz w:val="24"/>
          <w:szCs w:val="24"/>
        </w:rPr>
        <w:t xml:space="preserve"> </w:t>
      </w:r>
      <w:r w:rsidRPr="00E337BE">
        <w:rPr>
          <w:sz w:val="24"/>
          <w:szCs w:val="24"/>
        </w:rPr>
        <w:t>project launch events</w:t>
      </w:r>
    </w:p>
    <w:p w14:paraId="5D0DFA1E" w14:textId="77777777" w:rsidR="00794C1C" w:rsidRPr="00E337BE" w:rsidRDefault="00794C1C" w:rsidP="00E337BE">
      <w:pPr>
        <w:pStyle w:val="ListParagraph"/>
        <w:numPr>
          <w:ilvl w:val="0"/>
          <w:numId w:val="33"/>
        </w:numPr>
        <w:jc w:val="left"/>
        <w:rPr>
          <w:b/>
          <w:bCs/>
          <w:smallCaps/>
          <w:color w:val="595959" w:themeColor="text1" w:themeTint="A6"/>
          <w:spacing w:val="6"/>
          <w:sz w:val="24"/>
          <w:szCs w:val="24"/>
        </w:rPr>
      </w:pPr>
      <w:r w:rsidRPr="00E337BE">
        <w:rPr>
          <w:sz w:val="24"/>
          <w:szCs w:val="24"/>
        </w:rPr>
        <w:t xml:space="preserve">Twenty </w:t>
      </w:r>
      <w:r w:rsidR="00C0414B" w:rsidRPr="00E337BE">
        <w:rPr>
          <w:sz w:val="24"/>
          <w:szCs w:val="24"/>
        </w:rPr>
        <w:t xml:space="preserve">families enrolled in </w:t>
      </w:r>
      <w:r w:rsidRPr="00E337BE">
        <w:rPr>
          <w:sz w:val="24"/>
          <w:szCs w:val="24"/>
        </w:rPr>
        <w:t>project activities including compost workshops and community gardening</w:t>
      </w:r>
    </w:p>
    <w:p w14:paraId="5F888F7C" w14:textId="77777777" w:rsidR="00794C1C" w:rsidRPr="00E337BE" w:rsidRDefault="00794C1C" w:rsidP="00E337BE">
      <w:pPr>
        <w:pStyle w:val="ListParagraph"/>
        <w:numPr>
          <w:ilvl w:val="0"/>
          <w:numId w:val="33"/>
        </w:numPr>
        <w:jc w:val="left"/>
        <w:rPr>
          <w:b/>
          <w:bCs/>
          <w:smallCaps/>
          <w:color w:val="595959" w:themeColor="text1" w:themeTint="A6"/>
          <w:spacing w:val="6"/>
          <w:sz w:val="24"/>
          <w:szCs w:val="24"/>
        </w:rPr>
      </w:pPr>
      <w:r w:rsidRPr="00E337BE">
        <w:rPr>
          <w:sz w:val="24"/>
          <w:szCs w:val="24"/>
        </w:rPr>
        <w:t>Compost</w:t>
      </w:r>
      <w:r w:rsidR="00C0414B" w:rsidRPr="00E337BE">
        <w:rPr>
          <w:sz w:val="24"/>
          <w:szCs w:val="24"/>
        </w:rPr>
        <w:t xml:space="preserve"> station built at </w:t>
      </w:r>
      <w:r w:rsidRPr="00E337BE">
        <w:rPr>
          <w:sz w:val="24"/>
          <w:szCs w:val="24"/>
        </w:rPr>
        <w:t xml:space="preserve">the project partner’s </w:t>
      </w:r>
      <w:r w:rsidR="00C0414B" w:rsidRPr="00E337BE">
        <w:rPr>
          <w:sz w:val="24"/>
          <w:szCs w:val="24"/>
        </w:rPr>
        <w:t xml:space="preserve">farm site </w:t>
      </w:r>
    </w:p>
    <w:p w14:paraId="4CDB36EF" w14:textId="3408F6B9" w:rsidR="000906F6" w:rsidRDefault="00794C1C" w:rsidP="00E01DB0">
      <w:pPr>
        <w:pStyle w:val="ListParagraph"/>
        <w:numPr>
          <w:ilvl w:val="0"/>
          <w:numId w:val="33"/>
        </w:numPr>
        <w:jc w:val="left"/>
        <w:rPr>
          <w:sz w:val="24"/>
          <w:szCs w:val="24"/>
        </w:rPr>
      </w:pPr>
      <w:r w:rsidRPr="00E337BE">
        <w:rPr>
          <w:sz w:val="24"/>
          <w:szCs w:val="24"/>
        </w:rPr>
        <w:t xml:space="preserve">Participants diverted approximately </w:t>
      </w:r>
      <w:r w:rsidR="00C0414B" w:rsidRPr="00E337BE">
        <w:rPr>
          <w:sz w:val="24"/>
          <w:szCs w:val="24"/>
        </w:rPr>
        <w:t xml:space="preserve">50 pounds of food waste </w:t>
      </w:r>
      <w:r w:rsidRPr="00E337BE">
        <w:rPr>
          <w:sz w:val="24"/>
          <w:szCs w:val="24"/>
        </w:rPr>
        <w:t xml:space="preserve">to compost each month, resulting in </w:t>
      </w:r>
      <w:r w:rsidR="00C0414B" w:rsidRPr="00E337BE">
        <w:rPr>
          <w:sz w:val="24"/>
          <w:szCs w:val="24"/>
        </w:rPr>
        <w:t xml:space="preserve">a total 600 pounds of waste </w:t>
      </w:r>
      <w:r w:rsidRPr="00E337BE">
        <w:rPr>
          <w:sz w:val="24"/>
          <w:szCs w:val="24"/>
        </w:rPr>
        <w:t xml:space="preserve">transformed into </w:t>
      </w:r>
      <w:r w:rsidR="00C0414B" w:rsidRPr="00E337BE">
        <w:rPr>
          <w:sz w:val="24"/>
          <w:szCs w:val="24"/>
        </w:rPr>
        <w:t>100 pounds of compost by the end of the program.</w:t>
      </w:r>
    </w:p>
    <w:p w14:paraId="56EDE0EF" w14:textId="77777777" w:rsidR="000906F6" w:rsidRDefault="000906F6">
      <w:pPr>
        <w:rPr>
          <w:sz w:val="24"/>
          <w:szCs w:val="24"/>
        </w:rPr>
      </w:pPr>
      <w:r>
        <w:rPr>
          <w:sz w:val="24"/>
          <w:szCs w:val="24"/>
        </w:rPr>
        <w:br w:type="page"/>
      </w:r>
    </w:p>
    <w:p w14:paraId="5631B334" w14:textId="4C692C2D" w:rsidR="00794C1C" w:rsidRDefault="00794C1C" w:rsidP="00450F03">
      <w:pPr>
        <w:pStyle w:val="Heading3"/>
      </w:pPr>
      <w:bookmarkStart w:id="43" w:name="_Toc116985143"/>
      <w:r w:rsidRPr="007103F7">
        <w:lastRenderedPageBreak/>
        <w:t>Nourish Pierce County</w:t>
      </w:r>
      <w:bookmarkEnd w:id="43"/>
      <w:r>
        <w:t xml:space="preserve"> </w:t>
      </w:r>
    </w:p>
    <w:p w14:paraId="3DCAAC65" w14:textId="5324F260" w:rsidR="00794C1C" w:rsidRPr="00E337BE" w:rsidRDefault="003E4C10" w:rsidP="00E337BE">
      <w:pPr>
        <w:pStyle w:val="ListParagraph"/>
        <w:numPr>
          <w:ilvl w:val="0"/>
          <w:numId w:val="34"/>
        </w:numPr>
        <w:jc w:val="left"/>
        <w:rPr>
          <w:sz w:val="24"/>
          <w:szCs w:val="24"/>
        </w:rPr>
      </w:pPr>
      <w:r>
        <w:rPr>
          <w:sz w:val="24"/>
          <w:szCs w:val="24"/>
        </w:rPr>
        <w:t>T</w:t>
      </w:r>
      <w:r w:rsidRPr="003E4C10">
        <w:rPr>
          <w:sz w:val="24"/>
          <w:szCs w:val="24"/>
        </w:rPr>
        <w:t>wo hundred seventeen thousand forty-three</w:t>
      </w:r>
      <w:r>
        <w:rPr>
          <w:sz w:val="24"/>
          <w:szCs w:val="24"/>
        </w:rPr>
        <w:t xml:space="preserve"> </w:t>
      </w:r>
      <w:r w:rsidRPr="003E4C10">
        <w:rPr>
          <w:sz w:val="24"/>
          <w:szCs w:val="24"/>
        </w:rPr>
        <w:t>(</w:t>
      </w:r>
      <w:r w:rsidR="00794C1C" w:rsidRPr="003E4C10">
        <w:rPr>
          <w:sz w:val="24"/>
          <w:szCs w:val="24"/>
        </w:rPr>
        <w:t>217,043</w:t>
      </w:r>
      <w:r w:rsidRPr="003E4C10">
        <w:rPr>
          <w:sz w:val="24"/>
          <w:szCs w:val="24"/>
        </w:rPr>
        <w:t>)</w:t>
      </w:r>
      <w:r w:rsidR="00794C1C" w:rsidRPr="00E337BE">
        <w:rPr>
          <w:sz w:val="24"/>
          <w:szCs w:val="24"/>
        </w:rPr>
        <w:t xml:space="preserve"> pounds of food </w:t>
      </w:r>
      <w:r w:rsidR="009F1553" w:rsidRPr="00E337BE">
        <w:rPr>
          <w:sz w:val="24"/>
          <w:szCs w:val="24"/>
        </w:rPr>
        <w:t xml:space="preserve">were </w:t>
      </w:r>
      <w:r w:rsidR="003E3B4F" w:rsidRPr="00E337BE">
        <w:rPr>
          <w:sz w:val="24"/>
          <w:szCs w:val="24"/>
        </w:rPr>
        <w:t xml:space="preserve">diverted from </w:t>
      </w:r>
      <w:r w:rsidR="009F1553" w:rsidRPr="00E337BE">
        <w:rPr>
          <w:sz w:val="24"/>
          <w:szCs w:val="24"/>
        </w:rPr>
        <w:t xml:space="preserve">the </w:t>
      </w:r>
      <w:r w:rsidR="003E3B4F" w:rsidRPr="00E337BE">
        <w:rPr>
          <w:sz w:val="24"/>
          <w:szCs w:val="24"/>
        </w:rPr>
        <w:t xml:space="preserve">waste stream to people at risk of hunger. </w:t>
      </w:r>
    </w:p>
    <w:p w14:paraId="15522543" w14:textId="3511792A" w:rsidR="00794C1C" w:rsidRPr="00E337BE" w:rsidRDefault="003E3B4F" w:rsidP="00E337BE">
      <w:pPr>
        <w:pStyle w:val="ListParagraph"/>
        <w:numPr>
          <w:ilvl w:val="0"/>
          <w:numId w:val="34"/>
        </w:numPr>
        <w:jc w:val="left"/>
        <w:rPr>
          <w:sz w:val="24"/>
          <w:szCs w:val="24"/>
        </w:rPr>
      </w:pPr>
      <w:r w:rsidRPr="00E337BE">
        <w:rPr>
          <w:sz w:val="24"/>
          <w:szCs w:val="24"/>
        </w:rPr>
        <w:t xml:space="preserve">Partner education fostered increased commitment to food waste diversion such as this testimony from a grocery store manager, </w:t>
      </w:r>
      <w:r w:rsidR="00794C1C" w:rsidRPr="00E337BE">
        <w:rPr>
          <w:sz w:val="24"/>
          <w:szCs w:val="24"/>
        </w:rPr>
        <w:t>"Now that I know how many we are helping, I want to make sure we are giving you good, usable product</w:t>
      </w:r>
      <w:r w:rsidRPr="00E337BE">
        <w:rPr>
          <w:sz w:val="24"/>
          <w:szCs w:val="24"/>
        </w:rPr>
        <w:t>.</w:t>
      </w:r>
      <w:r w:rsidR="00794C1C" w:rsidRPr="00E337BE">
        <w:rPr>
          <w:sz w:val="24"/>
          <w:szCs w:val="24"/>
        </w:rPr>
        <w:t xml:space="preserve">"   </w:t>
      </w:r>
    </w:p>
    <w:p w14:paraId="7C1605BB" w14:textId="7858A257" w:rsidR="00B327B1" w:rsidRPr="00B327B1" w:rsidRDefault="003E3B4F" w:rsidP="00E337BE">
      <w:pPr>
        <w:pStyle w:val="ListParagraph"/>
        <w:numPr>
          <w:ilvl w:val="0"/>
          <w:numId w:val="34"/>
        </w:numPr>
        <w:jc w:val="left"/>
        <w:rPr>
          <w:b/>
          <w:bCs/>
          <w:smallCaps/>
          <w:color w:val="595959" w:themeColor="text1" w:themeTint="A6"/>
          <w:spacing w:val="6"/>
        </w:rPr>
      </w:pPr>
      <w:r w:rsidRPr="00E337BE">
        <w:rPr>
          <w:sz w:val="24"/>
          <w:szCs w:val="24"/>
        </w:rPr>
        <w:t>The COVID-19 Pandemic’s restriction on volunteer service resulted in hundreds of National Guard members</w:t>
      </w:r>
      <w:r w:rsidR="000E2B09" w:rsidRPr="00E337BE">
        <w:rPr>
          <w:sz w:val="24"/>
          <w:szCs w:val="24"/>
        </w:rPr>
        <w:t>’</w:t>
      </w:r>
      <w:r w:rsidRPr="00E337BE">
        <w:rPr>
          <w:sz w:val="24"/>
          <w:szCs w:val="24"/>
        </w:rPr>
        <w:t xml:space="preserve"> participation in the project, learning about organic waste reduction and management.</w:t>
      </w:r>
      <w:r>
        <w:t xml:space="preserve"> </w:t>
      </w:r>
    </w:p>
    <w:p w14:paraId="5E2D685A" w14:textId="66CA134F" w:rsidR="009F1553" w:rsidRDefault="009F1553" w:rsidP="00450F03">
      <w:pPr>
        <w:pStyle w:val="Heading3"/>
      </w:pPr>
      <w:bookmarkStart w:id="44" w:name="_Toc116985144"/>
      <w:bookmarkStart w:id="45" w:name="_Toc224112095"/>
      <w:bookmarkStart w:id="46" w:name="_Toc529545673"/>
      <w:bookmarkEnd w:id="27"/>
      <w:bookmarkEnd w:id="28"/>
      <w:bookmarkEnd w:id="29"/>
      <w:r>
        <w:t>Pacific Shellfish Institute</w:t>
      </w:r>
      <w:bookmarkEnd w:id="44"/>
      <w:r>
        <w:t xml:space="preserve"> </w:t>
      </w:r>
    </w:p>
    <w:p w14:paraId="26B84F92" w14:textId="6642C74C" w:rsidR="009F1553" w:rsidRPr="00E337BE" w:rsidRDefault="009F1553" w:rsidP="00E337BE">
      <w:pPr>
        <w:pStyle w:val="ListParagraph"/>
        <w:numPr>
          <w:ilvl w:val="0"/>
          <w:numId w:val="34"/>
        </w:numPr>
        <w:jc w:val="left"/>
        <w:rPr>
          <w:b/>
          <w:bCs/>
          <w:smallCaps/>
          <w:color w:val="595959" w:themeColor="text1" w:themeTint="A6"/>
          <w:spacing w:val="6"/>
          <w:sz w:val="24"/>
          <w:szCs w:val="24"/>
        </w:rPr>
      </w:pPr>
      <w:r w:rsidRPr="00E337BE">
        <w:rPr>
          <w:sz w:val="24"/>
          <w:szCs w:val="24"/>
        </w:rPr>
        <w:t>Motivated by project activities, 531 people committed to practice watershed healthy habits through completing Salish Sea Watersheds Challenge commitments.</w:t>
      </w:r>
    </w:p>
    <w:p w14:paraId="1B97D0ED" w14:textId="2227708B" w:rsidR="009F1553" w:rsidRPr="009F1553" w:rsidRDefault="009F1553" w:rsidP="00450F03">
      <w:pPr>
        <w:pStyle w:val="Heading3"/>
      </w:pPr>
      <w:bookmarkStart w:id="47" w:name="_Toc116985145"/>
      <w:r>
        <w:t>Re Sources for Sustainable Communities</w:t>
      </w:r>
      <w:bookmarkEnd w:id="47"/>
      <w:r w:rsidRPr="009F1553">
        <w:t xml:space="preserve"> </w:t>
      </w:r>
    </w:p>
    <w:p w14:paraId="39C798F9" w14:textId="7186C14A" w:rsidR="00525306" w:rsidRPr="00E337BE" w:rsidRDefault="00525306" w:rsidP="00E337BE">
      <w:pPr>
        <w:pStyle w:val="ListParagraph"/>
        <w:numPr>
          <w:ilvl w:val="0"/>
          <w:numId w:val="34"/>
        </w:numPr>
        <w:jc w:val="left"/>
        <w:rPr>
          <w:sz w:val="24"/>
          <w:szCs w:val="24"/>
        </w:rPr>
      </w:pPr>
      <w:r w:rsidRPr="00E337BE">
        <w:rPr>
          <w:sz w:val="24"/>
          <w:szCs w:val="24"/>
        </w:rPr>
        <w:t>This project facilitate</w:t>
      </w:r>
      <w:r w:rsidR="00A007EC">
        <w:rPr>
          <w:sz w:val="24"/>
          <w:szCs w:val="24"/>
        </w:rPr>
        <w:t>d</w:t>
      </w:r>
      <w:r w:rsidRPr="00E337BE">
        <w:rPr>
          <w:sz w:val="24"/>
          <w:szCs w:val="24"/>
        </w:rPr>
        <w:t xml:space="preserve"> development of digital </w:t>
      </w:r>
      <w:r w:rsidR="009F1553" w:rsidRPr="00E337BE">
        <w:rPr>
          <w:sz w:val="24"/>
          <w:szCs w:val="24"/>
        </w:rPr>
        <w:t>media tools</w:t>
      </w:r>
      <w:r w:rsidRPr="00E337BE">
        <w:rPr>
          <w:sz w:val="24"/>
          <w:szCs w:val="24"/>
        </w:rPr>
        <w:t xml:space="preserve"> for educating the public on contamination, cleanup plans, and environmental health strategies with a </w:t>
      </w:r>
      <w:r w:rsidR="009F1553" w:rsidRPr="00E337BE">
        <w:rPr>
          <w:sz w:val="24"/>
          <w:szCs w:val="24"/>
        </w:rPr>
        <w:t xml:space="preserve">legacy that will </w:t>
      </w:r>
      <w:r w:rsidRPr="00E337BE">
        <w:rPr>
          <w:sz w:val="24"/>
          <w:szCs w:val="24"/>
        </w:rPr>
        <w:t>outlive live, in</w:t>
      </w:r>
      <w:r w:rsidR="009F1553" w:rsidRPr="00E337BE">
        <w:rPr>
          <w:sz w:val="24"/>
          <w:szCs w:val="24"/>
        </w:rPr>
        <w:t xml:space="preserve">-person </w:t>
      </w:r>
      <w:r w:rsidRPr="00E337BE">
        <w:rPr>
          <w:sz w:val="24"/>
          <w:szCs w:val="24"/>
        </w:rPr>
        <w:t>events</w:t>
      </w:r>
      <w:r w:rsidR="009F1553" w:rsidRPr="00E337BE">
        <w:rPr>
          <w:sz w:val="24"/>
          <w:szCs w:val="24"/>
        </w:rPr>
        <w:t xml:space="preserve">.  The reach of these tools was in the hundreds per piece </w:t>
      </w:r>
      <w:r w:rsidRPr="00E337BE">
        <w:rPr>
          <w:sz w:val="24"/>
          <w:szCs w:val="24"/>
        </w:rPr>
        <w:t xml:space="preserve">as </w:t>
      </w:r>
      <w:r w:rsidR="009F1553" w:rsidRPr="00E337BE">
        <w:rPr>
          <w:sz w:val="24"/>
          <w:szCs w:val="24"/>
        </w:rPr>
        <w:t xml:space="preserve">more people have viewed </w:t>
      </w:r>
      <w:r w:rsidRPr="00E337BE">
        <w:rPr>
          <w:sz w:val="24"/>
          <w:szCs w:val="24"/>
        </w:rPr>
        <w:t xml:space="preserve">the </w:t>
      </w:r>
      <w:r w:rsidR="009F1553" w:rsidRPr="00E337BE">
        <w:rPr>
          <w:sz w:val="24"/>
          <w:szCs w:val="24"/>
        </w:rPr>
        <w:t xml:space="preserve">instructional pollution videos, the MTCA 101 workshops, and the site-specific videos tours than would have been able to attend a synchronous workshop or tour offering.  </w:t>
      </w:r>
    </w:p>
    <w:p w14:paraId="0025C571" w14:textId="77777777" w:rsidR="00525306" w:rsidRPr="00E337BE" w:rsidRDefault="00525306" w:rsidP="00E337BE">
      <w:pPr>
        <w:pStyle w:val="ListParagraph"/>
        <w:numPr>
          <w:ilvl w:val="0"/>
          <w:numId w:val="34"/>
        </w:numPr>
        <w:jc w:val="left"/>
        <w:rPr>
          <w:sz w:val="24"/>
          <w:szCs w:val="24"/>
        </w:rPr>
      </w:pPr>
      <w:r w:rsidRPr="00E337BE">
        <w:rPr>
          <w:sz w:val="24"/>
          <w:szCs w:val="24"/>
        </w:rPr>
        <w:t xml:space="preserve">Survey finding suggest </w:t>
      </w:r>
      <w:r w:rsidR="009F1553" w:rsidRPr="00E337BE">
        <w:rPr>
          <w:sz w:val="24"/>
          <w:szCs w:val="24"/>
        </w:rPr>
        <w:t xml:space="preserve">an increased understanding of the process and timeline for cleanup along the bay, as well as the adoption of the Water Reporter app by 80+ people for use as a pollution reporting tool.  </w:t>
      </w:r>
    </w:p>
    <w:p w14:paraId="7B0F9C82" w14:textId="1A8D7521" w:rsidR="00525306" w:rsidRDefault="00525306" w:rsidP="00E337BE">
      <w:pPr>
        <w:pStyle w:val="ListParagraph"/>
        <w:numPr>
          <w:ilvl w:val="0"/>
          <w:numId w:val="34"/>
        </w:numPr>
        <w:jc w:val="left"/>
      </w:pPr>
      <w:r w:rsidRPr="00E337BE">
        <w:rPr>
          <w:sz w:val="24"/>
          <w:szCs w:val="24"/>
        </w:rPr>
        <w:t>Recipient</w:t>
      </w:r>
      <w:r w:rsidR="00AF6059">
        <w:rPr>
          <w:sz w:val="24"/>
          <w:szCs w:val="24"/>
        </w:rPr>
        <w:t>’s</w:t>
      </w:r>
      <w:r w:rsidRPr="00E337BE">
        <w:rPr>
          <w:sz w:val="24"/>
          <w:szCs w:val="24"/>
        </w:rPr>
        <w:t xml:space="preserve"> dedicated staffing under this grant has fostered improved </w:t>
      </w:r>
      <w:r w:rsidR="009F1553" w:rsidRPr="00E337BE">
        <w:rPr>
          <w:sz w:val="24"/>
          <w:szCs w:val="24"/>
        </w:rPr>
        <w:t xml:space="preserve">relationship with </w:t>
      </w:r>
      <w:r w:rsidRPr="00E337BE">
        <w:rPr>
          <w:sz w:val="24"/>
          <w:szCs w:val="24"/>
        </w:rPr>
        <w:t xml:space="preserve">local Cities </w:t>
      </w:r>
      <w:r w:rsidR="009F1553" w:rsidRPr="00E337BE">
        <w:rPr>
          <w:sz w:val="24"/>
          <w:szCs w:val="24"/>
        </w:rPr>
        <w:t>and the Port of Bellingham</w:t>
      </w:r>
      <w:r w:rsidRPr="00E337BE">
        <w:rPr>
          <w:sz w:val="24"/>
          <w:szCs w:val="24"/>
        </w:rPr>
        <w:t xml:space="preserve">, resulting in </w:t>
      </w:r>
      <w:r w:rsidR="009F1553" w:rsidRPr="00E337BE">
        <w:rPr>
          <w:sz w:val="24"/>
          <w:szCs w:val="24"/>
        </w:rPr>
        <w:t xml:space="preserve">more responsiveness to reported pollution and collaborative work that is </w:t>
      </w:r>
      <w:r w:rsidRPr="00E337BE">
        <w:rPr>
          <w:sz w:val="24"/>
          <w:szCs w:val="24"/>
        </w:rPr>
        <w:t xml:space="preserve">beyond </w:t>
      </w:r>
      <w:r w:rsidR="009F1553" w:rsidRPr="00E337BE">
        <w:rPr>
          <w:sz w:val="24"/>
          <w:szCs w:val="24"/>
        </w:rPr>
        <w:t xml:space="preserve">the </w:t>
      </w:r>
      <w:r w:rsidRPr="00E337BE">
        <w:rPr>
          <w:sz w:val="24"/>
          <w:szCs w:val="24"/>
        </w:rPr>
        <w:t>original grant intent.</w:t>
      </w:r>
      <w:r>
        <w:t xml:space="preserve"> </w:t>
      </w:r>
    </w:p>
    <w:p w14:paraId="62FFF89B" w14:textId="2B67DC3D" w:rsidR="00525306" w:rsidRPr="00525306" w:rsidRDefault="00525306" w:rsidP="00450F03">
      <w:pPr>
        <w:pStyle w:val="Heading3"/>
      </w:pPr>
      <w:bookmarkStart w:id="48" w:name="_Toc116985146"/>
      <w:proofErr w:type="spellStart"/>
      <w:r>
        <w:t>ReUse</w:t>
      </w:r>
      <w:proofErr w:type="spellEnd"/>
      <w:r>
        <w:t xml:space="preserve"> Works (doing business as </w:t>
      </w:r>
      <w:proofErr w:type="spellStart"/>
      <w:r>
        <w:t>Ragfinery</w:t>
      </w:r>
      <w:proofErr w:type="spellEnd"/>
      <w:r>
        <w:t>)</w:t>
      </w:r>
      <w:bookmarkEnd w:id="48"/>
      <w:r w:rsidRPr="00525306">
        <w:t xml:space="preserve"> </w:t>
      </w:r>
    </w:p>
    <w:p w14:paraId="53AAB2F3" w14:textId="76B97025" w:rsidR="00525306" w:rsidRPr="00E337BE" w:rsidRDefault="003E4C10" w:rsidP="00E337BE">
      <w:pPr>
        <w:pStyle w:val="ListParagraph"/>
        <w:numPr>
          <w:ilvl w:val="0"/>
          <w:numId w:val="35"/>
        </w:numPr>
        <w:jc w:val="left"/>
        <w:rPr>
          <w:sz w:val="24"/>
          <w:szCs w:val="24"/>
        </w:rPr>
      </w:pPr>
      <w:r w:rsidRPr="003E4C10">
        <w:rPr>
          <w:sz w:val="24"/>
          <w:szCs w:val="24"/>
        </w:rPr>
        <w:t>Five thousand five hundred forty (</w:t>
      </w:r>
      <w:r w:rsidR="00525306" w:rsidRPr="003E4C10">
        <w:rPr>
          <w:sz w:val="24"/>
          <w:szCs w:val="24"/>
        </w:rPr>
        <w:t>5,540</w:t>
      </w:r>
      <w:r w:rsidRPr="003E4C10">
        <w:rPr>
          <w:sz w:val="24"/>
          <w:szCs w:val="24"/>
        </w:rPr>
        <w:t>)</w:t>
      </w:r>
      <w:r w:rsidR="00525306" w:rsidRPr="00E337BE">
        <w:rPr>
          <w:sz w:val="24"/>
          <w:szCs w:val="24"/>
        </w:rPr>
        <w:t xml:space="preserve"> of textiles were diverted from the landfill through Community Closet, Artist </w:t>
      </w:r>
      <w:proofErr w:type="spellStart"/>
      <w:r w:rsidR="00525306" w:rsidRPr="00E337BE">
        <w:rPr>
          <w:sz w:val="24"/>
          <w:szCs w:val="24"/>
        </w:rPr>
        <w:t>ReUse</w:t>
      </w:r>
      <w:proofErr w:type="spellEnd"/>
      <w:r w:rsidR="00525306" w:rsidRPr="00E337BE">
        <w:rPr>
          <w:sz w:val="24"/>
          <w:szCs w:val="24"/>
        </w:rPr>
        <w:t xml:space="preserve">, and </w:t>
      </w:r>
      <w:proofErr w:type="spellStart"/>
      <w:r w:rsidR="00525306" w:rsidRPr="00E337BE">
        <w:rPr>
          <w:sz w:val="24"/>
          <w:szCs w:val="24"/>
        </w:rPr>
        <w:t>ReUse</w:t>
      </w:r>
      <w:proofErr w:type="spellEnd"/>
      <w:r w:rsidR="00525306" w:rsidRPr="00E337BE">
        <w:rPr>
          <w:sz w:val="24"/>
          <w:szCs w:val="24"/>
        </w:rPr>
        <w:t xml:space="preserve"> Kits projects.</w:t>
      </w:r>
    </w:p>
    <w:p w14:paraId="3C5C78AF" w14:textId="77777777" w:rsidR="00525306" w:rsidRPr="00E337BE" w:rsidRDefault="00525306" w:rsidP="00E337BE">
      <w:pPr>
        <w:pStyle w:val="ListParagraph"/>
        <w:numPr>
          <w:ilvl w:val="0"/>
          <w:numId w:val="35"/>
        </w:numPr>
        <w:jc w:val="left"/>
        <w:rPr>
          <w:sz w:val="24"/>
          <w:szCs w:val="24"/>
        </w:rPr>
      </w:pPr>
      <w:r w:rsidRPr="00E337BE">
        <w:rPr>
          <w:sz w:val="24"/>
          <w:szCs w:val="24"/>
        </w:rPr>
        <w:t xml:space="preserve">An additional 61,900 of textiles were diverted from the landfill and put to good use via donation to a non-profit program. </w:t>
      </w:r>
    </w:p>
    <w:p w14:paraId="572327C6" w14:textId="77777777" w:rsidR="00FF65A6" w:rsidRDefault="00525306" w:rsidP="00E337BE">
      <w:pPr>
        <w:pStyle w:val="ListParagraph"/>
        <w:numPr>
          <w:ilvl w:val="0"/>
          <w:numId w:val="35"/>
        </w:numPr>
        <w:jc w:val="left"/>
      </w:pPr>
      <w:r w:rsidRPr="00E337BE">
        <w:rPr>
          <w:sz w:val="24"/>
          <w:szCs w:val="24"/>
        </w:rPr>
        <w:t xml:space="preserve">Dozens of community members received mending kids, useful textiles, textile artist supplies, and </w:t>
      </w:r>
      <w:r w:rsidR="00FF65A6" w:rsidRPr="00E337BE">
        <w:rPr>
          <w:sz w:val="24"/>
          <w:szCs w:val="24"/>
        </w:rPr>
        <w:t>coaching on how to extend the useful life of imperfect textiles.</w:t>
      </w:r>
      <w:r w:rsidR="00FF65A6">
        <w:t xml:space="preserve"> </w:t>
      </w:r>
      <w:r>
        <w:t xml:space="preserve"> </w:t>
      </w:r>
    </w:p>
    <w:p w14:paraId="0AE58862" w14:textId="696AA87C" w:rsidR="00FF65A6" w:rsidRPr="00FF65A6" w:rsidRDefault="00FF65A6" w:rsidP="00450F03">
      <w:pPr>
        <w:pStyle w:val="Heading3"/>
      </w:pPr>
      <w:bookmarkStart w:id="49" w:name="_Toc116985147"/>
      <w:r>
        <w:t>Refugee Federation Service Center</w:t>
      </w:r>
      <w:bookmarkEnd w:id="49"/>
      <w:r w:rsidRPr="00FF65A6">
        <w:t xml:space="preserve"> </w:t>
      </w:r>
    </w:p>
    <w:p w14:paraId="5CC6FAB5" w14:textId="4C0E7DEE" w:rsidR="00BE00F5" w:rsidRPr="00E337BE" w:rsidRDefault="003E4C10" w:rsidP="00E337BE">
      <w:pPr>
        <w:pStyle w:val="ListParagraph"/>
        <w:numPr>
          <w:ilvl w:val="0"/>
          <w:numId w:val="36"/>
        </w:numPr>
        <w:jc w:val="left"/>
        <w:rPr>
          <w:sz w:val="24"/>
          <w:szCs w:val="24"/>
        </w:rPr>
      </w:pPr>
      <w:r w:rsidRPr="003E4C10">
        <w:rPr>
          <w:sz w:val="24"/>
          <w:szCs w:val="24"/>
        </w:rPr>
        <w:t>One hundred twenty-four</w:t>
      </w:r>
      <w:r w:rsidR="00AF6059">
        <w:rPr>
          <w:sz w:val="24"/>
          <w:szCs w:val="24"/>
        </w:rPr>
        <w:t xml:space="preserve"> (124)</w:t>
      </w:r>
      <w:r w:rsidRPr="003E4C10">
        <w:rPr>
          <w:sz w:val="24"/>
          <w:szCs w:val="24"/>
        </w:rPr>
        <w:t xml:space="preserve"> </w:t>
      </w:r>
      <w:r w:rsidR="00BE00F5" w:rsidRPr="003E4C10">
        <w:rPr>
          <w:sz w:val="24"/>
          <w:szCs w:val="24"/>
        </w:rPr>
        <w:t>people</w:t>
      </w:r>
      <w:r w:rsidR="00BE00F5" w:rsidRPr="00E337BE">
        <w:rPr>
          <w:sz w:val="24"/>
          <w:szCs w:val="24"/>
        </w:rPr>
        <w:t xml:space="preserve"> from six ethnic communities completed at least one workshop on residential waste management strategies, helping raise awareness with their families and friends in the community. </w:t>
      </w:r>
    </w:p>
    <w:p w14:paraId="24B1103D" w14:textId="11325722" w:rsidR="00BE00F5" w:rsidRPr="00E337BE" w:rsidRDefault="00BE00F5" w:rsidP="00E337BE">
      <w:pPr>
        <w:pStyle w:val="ListParagraph"/>
        <w:numPr>
          <w:ilvl w:val="0"/>
          <w:numId w:val="36"/>
        </w:numPr>
        <w:jc w:val="left"/>
        <w:rPr>
          <w:sz w:val="24"/>
          <w:szCs w:val="24"/>
        </w:rPr>
      </w:pPr>
      <w:r w:rsidRPr="00E337BE">
        <w:rPr>
          <w:sz w:val="24"/>
          <w:szCs w:val="24"/>
        </w:rPr>
        <w:t xml:space="preserve">Three grass roots community organizations in the Khmer, Cham, and Laotian communities and two community leaders in the Latinx and Burmese/Karen communities </w:t>
      </w:r>
      <w:r w:rsidRPr="00E337BE">
        <w:rPr>
          <w:sz w:val="24"/>
          <w:szCs w:val="24"/>
        </w:rPr>
        <w:lastRenderedPageBreak/>
        <w:t>received subcontracts to provide environmental education in-language on source control and disposal of household hazardous items.</w:t>
      </w:r>
    </w:p>
    <w:p w14:paraId="18E1C6BE" w14:textId="7828EDA7" w:rsidR="00BE00F5" w:rsidRDefault="00BE00F5" w:rsidP="00E337BE">
      <w:pPr>
        <w:pStyle w:val="ListParagraph"/>
        <w:numPr>
          <w:ilvl w:val="0"/>
          <w:numId w:val="36"/>
        </w:numPr>
        <w:jc w:val="left"/>
      </w:pPr>
      <w:r w:rsidRPr="00E337BE">
        <w:rPr>
          <w:sz w:val="24"/>
          <w:szCs w:val="24"/>
        </w:rPr>
        <w:t xml:space="preserve">In year two, </w:t>
      </w:r>
      <w:r w:rsidR="00A007EC">
        <w:rPr>
          <w:sz w:val="24"/>
          <w:szCs w:val="24"/>
        </w:rPr>
        <w:t>four c</w:t>
      </w:r>
      <w:r w:rsidRPr="00E337BE">
        <w:rPr>
          <w:sz w:val="24"/>
          <w:szCs w:val="24"/>
        </w:rPr>
        <w:t>ommunit</w:t>
      </w:r>
      <w:r w:rsidR="000906F6">
        <w:rPr>
          <w:sz w:val="24"/>
          <w:szCs w:val="24"/>
        </w:rPr>
        <w:t>y</w:t>
      </w:r>
      <w:r w:rsidRPr="00E337BE">
        <w:rPr>
          <w:sz w:val="24"/>
          <w:szCs w:val="24"/>
        </w:rPr>
        <w:t xml:space="preserve"> workshops were conducted virtually and </w:t>
      </w:r>
      <w:r w:rsidR="000906F6">
        <w:rPr>
          <w:sz w:val="24"/>
          <w:szCs w:val="24"/>
        </w:rPr>
        <w:t>two</w:t>
      </w:r>
      <w:r w:rsidRPr="00E337BE">
        <w:rPr>
          <w:sz w:val="24"/>
          <w:szCs w:val="24"/>
        </w:rPr>
        <w:t xml:space="preserve"> were conducted in person and sessions were split into smaller groups due to necessary safety precautions during the COVID19 pandemic.</w:t>
      </w:r>
    </w:p>
    <w:p w14:paraId="7C2D8F2B" w14:textId="39448A3B" w:rsidR="00BE00F5" w:rsidRDefault="00BE00F5" w:rsidP="00450F03">
      <w:pPr>
        <w:pStyle w:val="Heading3"/>
      </w:pPr>
      <w:bookmarkStart w:id="50" w:name="_Toc116985148"/>
      <w:r>
        <w:t>Seattle Tilth (doing business as Tilth Alliance)</w:t>
      </w:r>
      <w:bookmarkEnd w:id="50"/>
      <w:r>
        <w:t xml:space="preserve"> </w:t>
      </w:r>
      <w:r w:rsidRPr="00BE00F5">
        <w:t xml:space="preserve"> </w:t>
      </w:r>
    </w:p>
    <w:p w14:paraId="1577BB86" w14:textId="65239D9E" w:rsidR="00BE00F5" w:rsidRPr="00E337BE" w:rsidRDefault="00BE00F5" w:rsidP="00E337BE">
      <w:pPr>
        <w:pStyle w:val="ListParagraph"/>
        <w:numPr>
          <w:ilvl w:val="0"/>
          <w:numId w:val="37"/>
        </w:numPr>
        <w:jc w:val="left"/>
        <w:rPr>
          <w:sz w:val="24"/>
          <w:szCs w:val="24"/>
        </w:rPr>
      </w:pPr>
      <w:r w:rsidRPr="00E337BE">
        <w:rPr>
          <w:sz w:val="24"/>
          <w:szCs w:val="24"/>
        </w:rPr>
        <w:t>Program participants received food waste prev</w:t>
      </w:r>
      <w:r w:rsidR="00207C47" w:rsidRPr="00E337BE">
        <w:rPr>
          <w:sz w:val="24"/>
          <w:szCs w:val="24"/>
        </w:rPr>
        <w:t xml:space="preserve">ention education and resources </w:t>
      </w:r>
      <w:r w:rsidRPr="00E337BE">
        <w:rPr>
          <w:sz w:val="24"/>
          <w:szCs w:val="24"/>
        </w:rPr>
        <w:t xml:space="preserve">in </w:t>
      </w:r>
      <w:r w:rsidR="00207C47" w:rsidRPr="00E337BE">
        <w:rPr>
          <w:sz w:val="24"/>
          <w:szCs w:val="24"/>
        </w:rPr>
        <w:t>up to nine</w:t>
      </w:r>
      <w:r w:rsidRPr="00E337BE">
        <w:rPr>
          <w:sz w:val="24"/>
          <w:szCs w:val="24"/>
        </w:rPr>
        <w:t xml:space="preserve"> different languages.</w:t>
      </w:r>
    </w:p>
    <w:p w14:paraId="22FAD8CC" w14:textId="77859740" w:rsidR="009E0A16" w:rsidRDefault="009E0A16" w:rsidP="00450F03">
      <w:pPr>
        <w:pStyle w:val="Heading3"/>
      </w:pPr>
      <w:bookmarkStart w:id="51" w:name="_Toc116985149"/>
      <w:r>
        <w:t>South King Tool Library</w:t>
      </w:r>
      <w:bookmarkEnd w:id="51"/>
    </w:p>
    <w:p w14:paraId="7FE004A4" w14:textId="370D0CDA" w:rsidR="009E0A16" w:rsidRPr="00E337BE" w:rsidRDefault="009E0A16" w:rsidP="00E337BE">
      <w:pPr>
        <w:pStyle w:val="ListParagraph"/>
        <w:numPr>
          <w:ilvl w:val="0"/>
          <w:numId w:val="37"/>
        </w:numPr>
        <w:jc w:val="left"/>
        <w:rPr>
          <w:sz w:val="24"/>
          <w:szCs w:val="24"/>
        </w:rPr>
      </w:pPr>
      <w:r w:rsidRPr="00AF6059">
        <w:rPr>
          <w:sz w:val="24"/>
          <w:szCs w:val="24"/>
        </w:rPr>
        <w:t>Three hundred</w:t>
      </w:r>
      <w:r w:rsidRPr="00E337BE">
        <w:rPr>
          <w:sz w:val="24"/>
          <w:szCs w:val="24"/>
        </w:rPr>
        <w:t xml:space="preserve"> </w:t>
      </w:r>
      <w:r w:rsidR="00A007EC" w:rsidRPr="00E337BE">
        <w:rPr>
          <w:sz w:val="24"/>
          <w:szCs w:val="24"/>
        </w:rPr>
        <w:t>seventy-eight</w:t>
      </w:r>
      <w:r w:rsidRPr="00E337BE">
        <w:rPr>
          <w:sz w:val="24"/>
          <w:szCs w:val="24"/>
        </w:rPr>
        <w:t xml:space="preserve"> (378) people brought 581 damaged items for repair at eight Repair Cafes. Two cafes were remote through video during the pandemic.</w:t>
      </w:r>
    </w:p>
    <w:p w14:paraId="1F23DCF6" w14:textId="5364BE3D" w:rsidR="009E0A16" w:rsidRPr="00E337BE" w:rsidRDefault="009E0A16" w:rsidP="00E337BE">
      <w:pPr>
        <w:pStyle w:val="ListParagraph"/>
        <w:numPr>
          <w:ilvl w:val="0"/>
          <w:numId w:val="37"/>
        </w:numPr>
        <w:jc w:val="left"/>
        <w:rPr>
          <w:sz w:val="24"/>
          <w:szCs w:val="24"/>
        </w:rPr>
      </w:pPr>
      <w:r w:rsidRPr="00AF6059">
        <w:rPr>
          <w:sz w:val="24"/>
          <w:szCs w:val="24"/>
        </w:rPr>
        <w:t xml:space="preserve">Seven hundred </w:t>
      </w:r>
      <w:r w:rsidR="00A007EC" w:rsidRPr="00AF6059">
        <w:rPr>
          <w:sz w:val="24"/>
          <w:szCs w:val="24"/>
        </w:rPr>
        <w:t>eighty-eight</w:t>
      </w:r>
      <w:r w:rsidR="003E4C10" w:rsidRPr="00AF6059">
        <w:rPr>
          <w:sz w:val="24"/>
          <w:szCs w:val="24"/>
        </w:rPr>
        <w:t xml:space="preserve"> (788)</w:t>
      </w:r>
      <w:r w:rsidRPr="00AF6059">
        <w:rPr>
          <w:sz w:val="24"/>
          <w:szCs w:val="24"/>
        </w:rPr>
        <w:t xml:space="preserve"> people</w:t>
      </w:r>
      <w:r w:rsidRPr="00E337BE">
        <w:rPr>
          <w:sz w:val="24"/>
          <w:szCs w:val="24"/>
        </w:rPr>
        <w:t xml:space="preserve"> brought 18,480 pounds of material to recycle or be repurposed at events including clothing swaps, Christmas Tree recycling, shredding </w:t>
      </w:r>
      <w:proofErr w:type="gramStart"/>
      <w:r w:rsidRPr="00E337BE">
        <w:rPr>
          <w:sz w:val="24"/>
          <w:szCs w:val="24"/>
        </w:rPr>
        <w:t>events</w:t>
      </w:r>
      <w:proofErr w:type="gramEnd"/>
      <w:r w:rsidRPr="00E337BE">
        <w:rPr>
          <w:sz w:val="24"/>
          <w:szCs w:val="24"/>
        </w:rPr>
        <w:t xml:space="preserve"> and electronics recycling events. </w:t>
      </w:r>
    </w:p>
    <w:p w14:paraId="37B02AE2" w14:textId="078BE4CB" w:rsidR="00BE00F5" w:rsidRDefault="007A34AF" w:rsidP="00E337BE">
      <w:pPr>
        <w:pStyle w:val="ListParagraph"/>
        <w:numPr>
          <w:ilvl w:val="0"/>
          <w:numId w:val="37"/>
        </w:numPr>
        <w:jc w:val="left"/>
      </w:pPr>
      <w:r w:rsidRPr="00AF6059">
        <w:rPr>
          <w:sz w:val="24"/>
          <w:szCs w:val="24"/>
        </w:rPr>
        <w:t xml:space="preserve">Seven hundred </w:t>
      </w:r>
      <w:r w:rsidR="00A007EC" w:rsidRPr="00AF6059">
        <w:rPr>
          <w:sz w:val="24"/>
          <w:szCs w:val="24"/>
        </w:rPr>
        <w:t>ninety-seven</w:t>
      </w:r>
      <w:r w:rsidRPr="00AF6059">
        <w:rPr>
          <w:sz w:val="24"/>
          <w:szCs w:val="24"/>
        </w:rPr>
        <w:t xml:space="preserve"> (797)</w:t>
      </w:r>
      <w:r w:rsidRPr="00E337BE">
        <w:rPr>
          <w:sz w:val="24"/>
          <w:szCs w:val="24"/>
        </w:rPr>
        <w:t xml:space="preserve"> people attended 18 classes on food preservation and other sustainability topics. Three classes were offered in Spanish.</w:t>
      </w:r>
    </w:p>
    <w:p w14:paraId="29EFA053" w14:textId="3B8457A9" w:rsidR="007A34AF" w:rsidRDefault="007A34AF" w:rsidP="00450F03">
      <w:pPr>
        <w:pStyle w:val="Heading3"/>
      </w:pPr>
      <w:bookmarkStart w:id="52" w:name="_Toc116985150"/>
      <w:r>
        <w:t>Sustainable Connections</w:t>
      </w:r>
      <w:bookmarkEnd w:id="52"/>
    </w:p>
    <w:p w14:paraId="5A4E50EC" w14:textId="77777777" w:rsidR="007A34AF" w:rsidRPr="00E337BE" w:rsidRDefault="007A34AF" w:rsidP="00E337BE">
      <w:pPr>
        <w:pStyle w:val="ListParagraph"/>
        <w:numPr>
          <w:ilvl w:val="0"/>
          <w:numId w:val="37"/>
        </w:numPr>
        <w:jc w:val="left"/>
        <w:rPr>
          <w:rFonts w:ascii="Arial" w:hAnsi="Arial" w:cs="Arial"/>
          <w:b/>
          <w:sz w:val="24"/>
          <w:szCs w:val="24"/>
        </w:rPr>
      </w:pPr>
      <w:r w:rsidRPr="00E337BE">
        <w:rPr>
          <w:sz w:val="24"/>
          <w:szCs w:val="24"/>
        </w:rPr>
        <w:t xml:space="preserve">Sustainable Connections achieved their goal in reducing food waste generated by businesses and redistributing food to community members experiencing hunger. </w:t>
      </w:r>
    </w:p>
    <w:p w14:paraId="57AD47C5" w14:textId="32E8328D" w:rsidR="007A34AF" w:rsidRPr="00E337BE" w:rsidRDefault="007A34AF" w:rsidP="00E337BE">
      <w:pPr>
        <w:pStyle w:val="ListParagraph"/>
        <w:numPr>
          <w:ilvl w:val="0"/>
          <w:numId w:val="37"/>
        </w:numPr>
        <w:jc w:val="left"/>
        <w:rPr>
          <w:rFonts w:ascii="Arial" w:hAnsi="Arial" w:cs="Arial"/>
          <w:b/>
          <w:sz w:val="24"/>
          <w:szCs w:val="24"/>
        </w:rPr>
      </w:pPr>
      <w:r w:rsidRPr="00E337BE">
        <w:rPr>
          <w:sz w:val="24"/>
          <w:szCs w:val="24"/>
        </w:rPr>
        <w:t xml:space="preserve">Sustainable Connections diverted 410,365 </w:t>
      </w:r>
      <w:r w:rsidR="00AF6059">
        <w:rPr>
          <w:sz w:val="24"/>
          <w:szCs w:val="24"/>
        </w:rPr>
        <w:t>pounds</w:t>
      </w:r>
      <w:r w:rsidRPr="00E337BE">
        <w:rPr>
          <w:sz w:val="24"/>
          <w:szCs w:val="24"/>
        </w:rPr>
        <w:t xml:space="preserve"> of food from the landfill. Of this, 350,094 </w:t>
      </w:r>
      <w:r w:rsidR="00AF6059">
        <w:rPr>
          <w:sz w:val="24"/>
          <w:szCs w:val="24"/>
        </w:rPr>
        <w:t>pounds</w:t>
      </w:r>
      <w:r w:rsidRPr="00E337BE">
        <w:rPr>
          <w:sz w:val="24"/>
          <w:szCs w:val="24"/>
        </w:rPr>
        <w:t xml:space="preserve"> were fit for human consumption, creating nearly 300,000 meals for the hungry. </w:t>
      </w:r>
    </w:p>
    <w:p w14:paraId="6B822E74" w14:textId="07E1FC50" w:rsidR="007A34AF" w:rsidRPr="003509BD" w:rsidRDefault="003E4C10" w:rsidP="00E337BE">
      <w:pPr>
        <w:pStyle w:val="ListParagraph"/>
        <w:numPr>
          <w:ilvl w:val="0"/>
          <w:numId w:val="37"/>
        </w:numPr>
        <w:jc w:val="left"/>
        <w:rPr>
          <w:rFonts w:ascii="Arial" w:hAnsi="Arial" w:cs="Arial"/>
          <w:b/>
          <w:sz w:val="28"/>
        </w:rPr>
      </w:pPr>
      <w:r w:rsidRPr="003E4C10">
        <w:rPr>
          <w:sz w:val="24"/>
          <w:szCs w:val="24"/>
        </w:rPr>
        <w:t>Sixty thousand two hundred seventy-one (</w:t>
      </w:r>
      <w:r w:rsidR="007A34AF" w:rsidRPr="003E4C10">
        <w:rPr>
          <w:sz w:val="24"/>
          <w:szCs w:val="24"/>
        </w:rPr>
        <w:t>60,271</w:t>
      </w:r>
      <w:r w:rsidRPr="003E4C10">
        <w:rPr>
          <w:sz w:val="24"/>
          <w:szCs w:val="24"/>
        </w:rPr>
        <w:t>) pounds</w:t>
      </w:r>
      <w:r w:rsidR="007A34AF" w:rsidRPr="00E337BE">
        <w:rPr>
          <w:sz w:val="24"/>
          <w:szCs w:val="24"/>
        </w:rPr>
        <w:t xml:space="preserve"> of food waste were diverted for animal feed.</w:t>
      </w:r>
      <w:r w:rsidR="007A34AF" w:rsidRPr="007A34AF">
        <w:t xml:space="preserve"> </w:t>
      </w:r>
    </w:p>
    <w:p w14:paraId="10699A20" w14:textId="77777777" w:rsidR="007A34AF" w:rsidRDefault="007A34AF" w:rsidP="00450F03">
      <w:pPr>
        <w:pStyle w:val="Heading3"/>
      </w:pPr>
      <w:bookmarkStart w:id="53" w:name="_Toc116985151"/>
      <w:r>
        <w:t>Zero Waste Washington</w:t>
      </w:r>
      <w:bookmarkEnd w:id="53"/>
      <w:r>
        <w:t xml:space="preserve"> </w:t>
      </w:r>
    </w:p>
    <w:p w14:paraId="5A233684" w14:textId="1B796EDC" w:rsidR="007A34AF" w:rsidRPr="00E337BE" w:rsidRDefault="0083124F" w:rsidP="00E337BE">
      <w:pPr>
        <w:pStyle w:val="ListParagraph"/>
        <w:numPr>
          <w:ilvl w:val="0"/>
          <w:numId w:val="37"/>
        </w:numPr>
        <w:jc w:val="left"/>
        <w:rPr>
          <w:sz w:val="24"/>
          <w:szCs w:val="24"/>
        </w:rPr>
      </w:pPr>
      <w:r w:rsidRPr="003E4C10">
        <w:rPr>
          <w:sz w:val="24"/>
          <w:szCs w:val="24"/>
        </w:rPr>
        <w:t>Two hundred and six (206)</w:t>
      </w:r>
      <w:r w:rsidRPr="00E337BE">
        <w:rPr>
          <w:sz w:val="24"/>
          <w:szCs w:val="24"/>
        </w:rPr>
        <w:t xml:space="preserve"> people chose to repair and reuse damaged items, diverting </w:t>
      </w:r>
      <w:r w:rsidR="003509BD" w:rsidRPr="00E337BE">
        <w:rPr>
          <w:sz w:val="24"/>
          <w:szCs w:val="24"/>
        </w:rPr>
        <w:t>1,307 pounds</w:t>
      </w:r>
      <w:r w:rsidRPr="00E337BE">
        <w:rPr>
          <w:sz w:val="24"/>
          <w:szCs w:val="24"/>
        </w:rPr>
        <w:t xml:space="preserve"> of goods from the waste stream in Tacoma, Kitsap, and Seattle.</w:t>
      </w:r>
      <w:r w:rsidR="007A34AF" w:rsidRPr="00E337BE">
        <w:rPr>
          <w:sz w:val="24"/>
          <w:szCs w:val="24"/>
        </w:rPr>
        <w:t xml:space="preserve"> </w:t>
      </w:r>
    </w:p>
    <w:p w14:paraId="77918023" w14:textId="77777777" w:rsidR="0083124F" w:rsidRPr="00E337BE" w:rsidRDefault="0083124F" w:rsidP="00E337BE">
      <w:pPr>
        <w:pStyle w:val="ListParagraph"/>
        <w:numPr>
          <w:ilvl w:val="0"/>
          <w:numId w:val="37"/>
        </w:numPr>
        <w:jc w:val="left"/>
        <w:rPr>
          <w:sz w:val="24"/>
          <w:szCs w:val="24"/>
        </w:rPr>
      </w:pPr>
      <w:r w:rsidRPr="00E337BE">
        <w:rPr>
          <w:sz w:val="24"/>
          <w:szCs w:val="24"/>
        </w:rPr>
        <w:t>Twenty-three “fixers” volunteered to repair items</w:t>
      </w:r>
      <w:r w:rsidR="007A34AF" w:rsidRPr="00E337BE">
        <w:rPr>
          <w:sz w:val="24"/>
          <w:szCs w:val="24"/>
        </w:rPr>
        <w:t xml:space="preserve"> in Seattle, 93 </w:t>
      </w:r>
      <w:r w:rsidRPr="00E337BE">
        <w:rPr>
          <w:sz w:val="24"/>
          <w:szCs w:val="24"/>
        </w:rPr>
        <w:t>volunteered</w:t>
      </w:r>
      <w:r w:rsidR="007A34AF" w:rsidRPr="00E337BE">
        <w:rPr>
          <w:sz w:val="24"/>
          <w:szCs w:val="24"/>
        </w:rPr>
        <w:t xml:space="preserve"> in Kitsap County, </w:t>
      </w:r>
      <w:r w:rsidRPr="00E337BE">
        <w:rPr>
          <w:sz w:val="24"/>
          <w:szCs w:val="24"/>
        </w:rPr>
        <w:t xml:space="preserve">and </w:t>
      </w:r>
      <w:r w:rsidR="007A34AF" w:rsidRPr="00E337BE">
        <w:rPr>
          <w:sz w:val="24"/>
          <w:szCs w:val="24"/>
        </w:rPr>
        <w:t xml:space="preserve">46 </w:t>
      </w:r>
      <w:r w:rsidRPr="00E337BE">
        <w:rPr>
          <w:sz w:val="24"/>
          <w:szCs w:val="24"/>
        </w:rPr>
        <w:t>volunteered in Tacoma.</w:t>
      </w:r>
    </w:p>
    <w:p w14:paraId="616AC772" w14:textId="6EB443F6" w:rsidR="007A34AF" w:rsidRPr="00E337BE" w:rsidRDefault="0083124F" w:rsidP="00E337BE">
      <w:pPr>
        <w:pStyle w:val="ListParagraph"/>
        <w:numPr>
          <w:ilvl w:val="0"/>
          <w:numId w:val="37"/>
        </w:numPr>
        <w:jc w:val="left"/>
        <w:rPr>
          <w:sz w:val="24"/>
          <w:szCs w:val="24"/>
        </w:rPr>
      </w:pPr>
      <w:r w:rsidRPr="00E337BE">
        <w:rPr>
          <w:sz w:val="24"/>
          <w:szCs w:val="24"/>
        </w:rPr>
        <w:t xml:space="preserve">Zero Waste Washington </w:t>
      </w:r>
      <w:r w:rsidR="007A34AF" w:rsidRPr="00E337BE">
        <w:rPr>
          <w:sz w:val="24"/>
          <w:szCs w:val="24"/>
        </w:rPr>
        <w:t xml:space="preserve">established a strong online promotion network of partners to inform </w:t>
      </w:r>
      <w:r w:rsidRPr="00E337BE">
        <w:rPr>
          <w:sz w:val="24"/>
          <w:szCs w:val="24"/>
        </w:rPr>
        <w:t xml:space="preserve">the </w:t>
      </w:r>
      <w:r w:rsidR="007A34AF" w:rsidRPr="00E337BE">
        <w:rPr>
          <w:sz w:val="24"/>
          <w:szCs w:val="24"/>
        </w:rPr>
        <w:t>public about upcoming events. This includes news coverage (Kitsap Sun Bremerton Beat Blast video that was watched 29K+ times). Fix-it Fair programming reached an estimated 40K people through various channels.</w:t>
      </w:r>
    </w:p>
    <w:p w14:paraId="14A031CD" w14:textId="10E809B8" w:rsidR="003509BD" w:rsidRPr="0083124F" w:rsidRDefault="003509BD" w:rsidP="00E337BE">
      <w:pPr>
        <w:pStyle w:val="ListParagraph"/>
        <w:numPr>
          <w:ilvl w:val="0"/>
          <w:numId w:val="37"/>
        </w:numPr>
        <w:jc w:val="left"/>
      </w:pPr>
      <w:r w:rsidRPr="00E337BE">
        <w:rPr>
          <w:sz w:val="24"/>
          <w:szCs w:val="24"/>
        </w:rPr>
        <w:t>Fifty-two people receive</w:t>
      </w:r>
      <w:r w:rsidR="00AF6059">
        <w:rPr>
          <w:sz w:val="24"/>
          <w:szCs w:val="24"/>
        </w:rPr>
        <w:t>d</w:t>
      </w:r>
      <w:r w:rsidRPr="00E337BE">
        <w:rPr>
          <w:sz w:val="24"/>
          <w:szCs w:val="24"/>
        </w:rPr>
        <w:t xml:space="preserve"> e-news to advance Washington’s repair economy, 41 and 38 people attended two repair-focused symposiums.</w:t>
      </w:r>
      <w:r>
        <w:t xml:space="preserve"> </w:t>
      </w:r>
    </w:p>
    <w:p w14:paraId="21167E92" w14:textId="77777777" w:rsidR="007A34AF" w:rsidRDefault="007A34AF">
      <w:pPr>
        <w:rPr>
          <w:rFonts w:asciiTheme="majorHAnsi" w:eastAsiaTheme="majorEastAsia" w:hAnsiTheme="majorHAnsi" w:cstheme="majorBidi"/>
          <w:caps/>
          <w:sz w:val="28"/>
          <w:szCs w:val="28"/>
        </w:rPr>
      </w:pPr>
      <w:r>
        <w:br w:type="page"/>
      </w:r>
    </w:p>
    <w:p w14:paraId="4FD6DB03" w14:textId="77777777" w:rsidR="00F41D04" w:rsidRDefault="008E1607" w:rsidP="00F41D04">
      <w:pPr>
        <w:pStyle w:val="Heading1"/>
        <w:jc w:val="center"/>
        <w:rPr>
          <w:rStyle w:val="Heading2Char"/>
        </w:rPr>
      </w:pPr>
      <w:bookmarkStart w:id="54" w:name="_Toc116985152"/>
      <w:r w:rsidRPr="00F41D04">
        <w:rPr>
          <w:rStyle w:val="Heading2Char"/>
        </w:rPr>
        <w:lastRenderedPageBreak/>
        <w:t>Appendix A.</w:t>
      </w:r>
      <w:bookmarkEnd w:id="45"/>
      <w:bookmarkEnd w:id="46"/>
      <w:bookmarkEnd w:id="54"/>
      <w:r w:rsidR="00F41D04">
        <w:rPr>
          <w:rStyle w:val="Heading2Char"/>
        </w:rPr>
        <w:t xml:space="preserve"> </w:t>
      </w:r>
    </w:p>
    <w:p w14:paraId="5945CEE8" w14:textId="381319F0" w:rsidR="008E1607" w:rsidRPr="00F41D04" w:rsidRDefault="00F41D04" w:rsidP="009451DD">
      <w:pPr>
        <w:pStyle w:val="Heading2"/>
        <w:jc w:val="center"/>
        <w:rPr>
          <w:bCs w:val="0"/>
        </w:rPr>
      </w:pPr>
      <w:bookmarkStart w:id="55" w:name="_Toc116985153"/>
      <w:r>
        <w:rPr>
          <w:rStyle w:val="Heading2Char"/>
        </w:rPr>
        <w:t>C</w:t>
      </w:r>
      <w:r w:rsidR="00A34A3F" w:rsidRPr="00F41D04">
        <w:rPr>
          <w:rStyle w:val="Heading2Char"/>
        </w:rPr>
        <w:t>omplete list of funded projects</w:t>
      </w:r>
      <w:r>
        <w:rPr>
          <w:rStyle w:val="Heading2Char"/>
        </w:rPr>
        <w:t xml:space="preserve"> </w:t>
      </w:r>
      <w:r w:rsidR="00A34A3F" w:rsidRPr="00F41D04">
        <w:rPr>
          <w:rStyle w:val="Heading2Char"/>
        </w:rPr>
        <w:t>with short descriptions</w:t>
      </w:r>
      <w:bookmarkEnd w:id="55"/>
      <w:r w:rsidR="00A34A3F" w:rsidRPr="00A34A3F">
        <w:t>.</w:t>
      </w:r>
    </w:p>
    <w:p w14:paraId="27C1BB77" w14:textId="77777777" w:rsidR="00A34A3F" w:rsidRDefault="00A34A3F" w:rsidP="00A42D36">
      <w:bookmarkStart w:id="56" w:name="_Toc42612390"/>
      <w:bookmarkStart w:id="57" w:name="_Toc224112096"/>
      <w:bookmarkStart w:id="58" w:name="_Toc529545674"/>
    </w:p>
    <w:p w14:paraId="0BE84D02" w14:textId="2AE4D4BA" w:rsidR="00A42D36" w:rsidRDefault="00A42D36" w:rsidP="00E337BE">
      <w:pPr>
        <w:jc w:val="left"/>
      </w:pPr>
      <w:r w:rsidRPr="00E337BE">
        <w:rPr>
          <w:rStyle w:val="Strong"/>
        </w:rPr>
        <w:t>Citizens for a Healthy Bay</w:t>
      </w:r>
      <w:r>
        <w:t xml:space="preserve"> facilitated public participation among highly impacted, low-income communities in Tacoma in the investigation and cleanup of contaminated sites, and in the prevention of industrial pollution.</w:t>
      </w:r>
    </w:p>
    <w:p w14:paraId="69DEF108" w14:textId="07FA2D1D" w:rsidR="00A42D36" w:rsidRDefault="00A42D36" w:rsidP="00E337BE">
      <w:pPr>
        <w:jc w:val="left"/>
      </w:pPr>
      <w:r w:rsidRPr="00E337BE">
        <w:rPr>
          <w:rStyle w:val="Strong"/>
        </w:rPr>
        <w:t>Columbia Riverkeeper</w:t>
      </w:r>
      <w:r>
        <w:t xml:space="preserve"> collaborated with Yakama Nation and the Yakama Nation Tribal School to educate and encourage people on the Yakama Reservation and Treaty territory to engage in Hanford cleanup decisions. </w:t>
      </w:r>
    </w:p>
    <w:p w14:paraId="28D1BFA9" w14:textId="1A143479" w:rsidR="00A42D36" w:rsidRDefault="00A42D36" w:rsidP="00E337BE">
      <w:pPr>
        <w:jc w:val="left"/>
      </w:pPr>
      <w:r w:rsidRPr="00E337BE">
        <w:rPr>
          <w:rStyle w:val="Strong"/>
        </w:rPr>
        <w:t>Community Health Worker Coalition for Migrants and Refugees</w:t>
      </w:r>
      <w:r>
        <w:t xml:space="preserve"> trained community leaders to deliver workshops to community members on ways to avoid pesticide exposure.</w:t>
      </w:r>
    </w:p>
    <w:p w14:paraId="11B2849F" w14:textId="77777777" w:rsidR="00A42D36" w:rsidRDefault="00A42D36" w:rsidP="00E337BE">
      <w:pPr>
        <w:jc w:val="left"/>
      </w:pPr>
      <w:r w:rsidRPr="00E337BE">
        <w:rPr>
          <w:rStyle w:val="Strong"/>
        </w:rPr>
        <w:t>Duwamish River Cleanup Coalition</w:t>
      </w:r>
      <w:r>
        <w:t xml:space="preserve"> conducted community education and engagement programs to involve residents, fishers, tribal members, waterfront workers, recreational users, small businesses, and youth in efforts to clean, restore and prevent recontamination of the Duwamish River Superfund/MTCA site.</w:t>
      </w:r>
    </w:p>
    <w:p w14:paraId="08969385" w14:textId="77777777" w:rsidR="00A42D36" w:rsidRDefault="00A42D36" w:rsidP="00E337BE">
      <w:pPr>
        <w:jc w:val="left"/>
      </w:pPr>
      <w:r w:rsidRPr="00E337BE">
        <w:rPr>
          <w:rStyle w:val="Strong"/>
        </w:rPr>
        <w:t>Friends of Grays Harbor</w:t>
      </w:r>
      <w:r>
        <w:t xml:space="preserve"> contracted with Twin Harbors Waterkeeper to provide a series of workshops to educate the public about Washington State’s Model Toxics Control Act (MTCA) and Environmental Protection Agency (EPA) National Priority List (NPL) cleanup sites in the Chehalis River watershed and microplastics in water and food waste composting.  </w:t>
      </w:r>
    </w:p>
    <w:p w14:paraId="13A5FAEF" w14:textId="77777777" w:rsidR="00A42D36" w:rsidRDefault="00A42D36" w:rsidP="00E337BE">
      <w:pPr>
        <w:jc w:val="left"/>
      </w:pPr>
      <w:proofErr w:type="spellStart"/>
      <w:r w:rsidRPr="00E337BE">
        <w:rPr>
          <w:rStyle w:val="Strong"/>
        </w:rPr>
        <w:t>Futurewise</w:t>
      </w:r>
      <w:proofErr w:type="spellEnd"/>
      <w:r>
        <w:t xml:space="preserve"> planned to increase public education and participation related to the Boeing Auburn Fabrication groundwater site through outreach and activities in the cities of Algona and Auburn. Due to delays in the cleanup process, the project was not able to achieve the anticipated deliverables.</w:t>
      </w:r>
    </w:p>
    <w:p w14:paraId="66B38FF0" w14:textId="070221F4" w:rsidR="00D70254" w:rsidRDefault="00D70254" w:rsidP="00E337BE">
      <w:pPr>
        <w:jc w:val="left"/>
      </w:pPr>
      <w:r w:rsidRPr="00E337BE">
        <w:rPr>
          <w:rStyle w:val="Strong"/>
        </w:rPr>
        <w:t>Hanford Challenge</w:t>
      </w:r>
      <w:r w:rsidRPr="00D70254">
        <w:t xml:space="preserve"> support</w:t>
      </w:r>
      <w:r>
        <w:t>s</w:t>
      </w:r>
      <w:r w:rsidRPr="00D70254">
        <w:t xml:space="preserve"> and inspire</w:t>
      </w:r>
      <w:r>
        <w:t>s</w:t>
      </w:r>
      <w:r w:rsidRPr="00D70254">
        <w:t xml:space="preserve"> a broad and diverse public, with a focus on underserved communities, to effectively participate in the Hanford Nuclear Reservation National Priority List site cleanup.</w:t>
      </w:r>
    </w:p>
    <w:p w14:paraId="61985D57" w14:textId="2B2933C3" w:rsidR="00A42D36" w:rsidRDefault="00A42D36" w:rsidP="00E337BE">
      <w:pPr>
        <w:jc w:val="left"/>
      </w:pPr>
      <w:r w:rsidRPr="00E337BE">
        <w:rPr>
          <w:rStyle w:val="Strong"/>
        </w:rPr>
        <w:t>Heart of America Northwest Research Center</w:t>
      </w:r>
      <w:r>
        <w:t xml:space="preserve"> involved the public statewide in Hanford Nuclear Site cleanup decisions with focused work with Native American and Latinx populations.</w:t>
      </w:r>
    </w:p>
    <w:p w14:paraId="2D41CD7D" w14:textId="77777777" w:rsidR="00A42D36" w:rsidRDefault="00A42D36" w:rsidP="00E337BE">
      <w:pPr>
        <w:jc w:val="left"/>
      </w:pPr>
      <w:r w:rsidRPr="00E337BE">
        <w:rPr>
          <w:rStyle w:val="Strong"/>
        </w:rPr>
        <w:t>Just Health Action</w:t>
      </w:r>
      <w:r>
        <w:t xml:space="preserve"> provided community education and outreach in the Duwamish Valley on controlling the source of pollutants to the Lower Duwamish Waterway Superfund site.</w:t>
      </w:r>
    </w:p>
    <w:p w14:paraId="50750A0D" w14:textId="77777777" w:rsidR="00A42D36" w:rsidRDefault="00A42D36" w:rsidP="00E337BE">
      <w:pPr>
        <w:jc w:val="left"/>
      </w:pPr>
      <w:r w:rsidRPr="00E337BE">
        <w:rPr>
          <w:rStyle w:val="Strong"/>
        </w:rPr>
        <w:t>Lake Roosevelt Forum</w:t>
      </w:r>
      <w:r>
        <w:t xml:space="preserve"> increased public awareness of the remedial activities on the Upper Columbia River and their informed feedback to the Environmental Protection Agency (EPA) through conferences, tours, workshops, education, and outreach materials.</w:t>
      </w:r>
    </w:p>
    <w:p w14:paraId="350F862A" w14:textId="77777777" w:rsidR="00A42D36" w:rsidRDefault="00A42D36" w:rsidP="00E337BE">
      <w:pPr>
        <w:jc w:val="left"/>
      </w:pPr>
      <w:r w:rsidRPr="00E337BE">
        <w:rPr>
          <w:rStyle w:val="Strong"/>
        </w:rPr>
        <w:t>Methow Recycles</w:t>
      </w:r>
      <w:r>
        <w:t xml:space="preserve"> increased waste reduction in the Methow Valley by continuing to host household item repair events, operated a tool lending library and materials exchange program, and conducted waste reduction education at area schools and community events.</w:t>
      </w:r>
    </w:p>
    <w:p w14:paraId="2F9AD33F" w14:textId="2C13DFED" w:rsidR="00A42D36" w:rsidRDefault="00A42D36" w:rsidP="00E337BE">
      <w:pPr>
        <w:jc w:val="left"/>
      </w:pPr>
      <w:r w:rsidRPr="00E337BE">
        <w:rPr>
          <w:rStyle w:val="Strong"/>
        </w:rPr>
        <w:t>Mother Africa</w:t>
      </w:r>
      <w:r>
        <w:t xml:space="preserve"> engaged members in the African and Middle Eastern immigrant and refugee communities in South King County to compost food and yard waste at the Living Well Kent greenhouse.</w:t>
      </w:r>
      <w:r w:rsidR="00A007EC">
        <w:t xml:space="preserve"> </w:t>
      </w:r>
      <w:r>
        <w:t xml:space="preserve">Nourish Pierce County provided safe, reliable, and consistent transport of perishable, edible food from grocery </w:t>
      </w:r>
      <w:r>
        <w:lastRenderedPageBreak/>
        <w:t>stores to 24 food banks. The project raised public awareness about food waste among store managers and volunteers while supporting food security.</w:t>
      </w:r>
    </w:p>
    <w:p w14:paraId="61A6F77E" w14:textId="77777777" w:rsidR="00A42D36" w:rsidRDefault="00A42D36" w:rsidP="00E337BE">
      <w:pPr>
        <w:jc w:val="left"/>
      </w:pPr>
      <w:r w:rsidRPr="00E337BE">
        <w:rPr>
          <w:rStyle w:val="Strong"/>
        </w:rPr>
        <w:t>Pacific Shellfish Institute</w:t>
      </w:r>
      <w:r>
        <w:t>, the fiscal sponsor for the Garden of the Salish Sea Curriculum (GSSC), delivered K-12 education and community outreach using a Salish Sea Challenge tool to gain student, family, and community commitments for watershed healthy habits.</w:t>
      </w:r>
    </w:p>
    <w:p w14:paraId="5D719448" w14:textId="77777777" w:rsidR="00A42D36" w:rsidRDefault="00A42D36" w:rsidP="00E337BE">
      <w:pPr>
        <w:jc w:val="left"/>
      </w:pPr>
      <w:r w:rsidRPr="00E337BE">
        <w:rPr>
          <w:rStyle w:val="Strong"/>
        </w:rPr>
        <w:t>RE Sources for Sustainable Communities</w:t>
      </w:r>
      <w:r>
        <w:t xml:space="preserve"> utilized audience-specific approaches and neighborhood-based education to facilitate public understanding of the role they play in reducing stormwater impacts and influencing the regulatory cleanup process occurring in Bellingham Bay and Blaine Harbor.</w:t>
      </w:r>
    </w:p>
    <w:p w14:paraId="6952837E" w14:textId="7F20F7C6" w:rsidR="00A42D36" w:rsidRDefault="00A42D36" w:rsidP="00E337BE">
      <w:pPr>
        <w:jc w:val="left"/>
      </w:pPr>
      <w:r w:rsidRPr="00E337BE">
        <w:rPr>
          <w:rStyle w:val="Strong"/>
        </w:rPr>
        <w:t>Refugee Federation Service Center</w:t>
      </w:r>
      <w:r>
        <w:t xml:space="preserve"> developed and conducted multilingual environmental education workshops for the immigrant and refugee fishing communities in South Seattle, West Seattle, and South King County.  Community members provided input on the State of Washington's Toxics in Fish strategies and learned about what actions they can take to reduce toxics </w:t>
      </w:r>
      <w:r w:rsidR="00450F03">
        <w:t>affecting</w:t>
      </w:r>
      <w:r>
        <w:t xml:space="preserve"> the environment and the health of their community.</w:t>
      </w:r>
    </w:p>
    <w:p w14:paraId="1D8B63D9" w14:textId="77777777" w:rsidR="00A42D36" w:rsidRDefault="00A42D36" w:rsidP="00E337BE">
      <w:pPr>
        <w:jc w:val="left"/>
      </w:pPr>
      <w:proofErr w:type="spellStart"/>
      <w:r w:rsidRPr="00E337BE">
        <w:rPr>
          <w:rStyle w:val="Strong"/>
        </w:rPr>
        <w:t>ReUse</w:t>
      </w:r>
      <w:proofErr w:type="spellEnd"/>
      <w:r w:rsidRPr="00E337BE">
        <w:rPr>
          <w:rStyle w:val="Strong"/>
        </w:rPr>
        <w:t xml:space="preserve"> Works</w:t>
      </w:r>
      <w:r>
        <w:t xml:space="preserve">, through their program </w:t>
      </w:r>
      <w:proofErr w:type="spellStart"/>
      <w:r>
        <w:t>Ragfinery</w:t>
      </w:r>
      <w:proofErr w:type="spellEnd"/>
      <w:r>
        <w:t>, reduced textile waste and increased creative reuse in Whatcom County through community projects that distributed textiles to those who need them and will use them.</w:t>
      </w:r>
    </w:p>
    <w:p w14:paraId="078244F7" w14:textId="77777777" w:rsidR="00A42D36" w:rsidRDefault="00A42D36" w:rsidP="00E337BE">
      <w:pPr>
        <w:jc w:val="left"/>
      </w:pPr>
      <w:r w:rsidRPr="00E337BE">
        <w:rPr>
          <w:rStyle w:val="Strong"/>
        </w:rPr>
        <w:t>Repair Clark County</w:t>
      </w:r>
      <w:r>
        <w:t xml:space="preserve"> provided free community events where skilled volunteer fixers repaired broken household items such as clothing, bikes, walkers, appliances, electronics, and jewelry for the public to reduce solid waste going to landfills and conserve resources.</w:t>
      </w:r>
    </w:p>
    <w:p w14:paraId="2B9C75FF" w14:textId="77777777" w:rsidR="00A42D36" w:rsidRDefault="00A42D36" w:rsidP="00E337BE">
      <w:pPr>
        <w:jc w:val="left"/>
      </w:pPr>
      <w:r w:rsidRPr="00E337BE">
        <w:rPr>
          <w:rStyle w:val="Strong"/>
        </w:rPr>
        <w:t>South King Tool Library</w:t>
      </w:r>
      <w:r>
        <w:t xml:space="preserve"> expanded their tool library operations to reach low-income and non-English speaking populations to encourage waste reduction through tool checkout, waste reduction classes, and fix-it events.</w:t>
      </w:r>
    </w:p>
    <w:p w14:paraId="2C678F4E" w14:textId="0E5C209C" w:rsidR="00A42D36" w:rsidRDefault="00A42D36" w:rsidP="00E337BE">
      <w:pPr>
        <w:jc w:val="left"/>
      </w:pPr>
      <w:r w:rsidRPr="00E337BE">
        <w:rPr>
          <w:rStyle w:val="Strong"/>
        </w:rPr>
        <w:t>Sustainable Connections</w:t>
      </w:r>
      <w:r>
        <w:t xml:space="preserve"> reduced food waste </w:t>
      </w:r>
      <w:r w:rsidR="00450F03">
        <w:t>generated by</w:t>
      </w:r>
      <w:r>
        <w:t xml:space="preserve"> restaurants and events in Whatcom County by redistributing food to those in </w:t>
      </w:r>
      <w:r w:rsidR="00450F03">
        <w:t>need. Hanford</w:t>
      </w:r>
      <w:r>
        <w:t xml:space="preserve"> Challenge supported and inspired a broad and diverse public, with a focus on underserved communities, to effectively participate in the Hanford Nuclear Reservation National Priority List site cleanup.</w:t>
      </w:r>
    </w:p>
    <w:p w14:paraId="1BF16ABF" w14:textId="77777777" w:rsidR="00A42D36" w:rsidRDefault="00A42D36" w:rsidP="00E337BE">
      <w:pPr>
        <w:jc w:val="left"/>
      </w:pPr>
      <w:r w:rsidRPr="00E337BE">
        <w:rPr>
          <w:rStyle w:val="Strong"/>
        </w:rPr>
        <w:t>The Lands Council</w:t>
      </w:r>
      <w:r>
        <w:t xml:space="preserve"> increased the knowledge and awareness of the health risks of toxins in the Spokane River, increased </w:t>
      </w:r>
      <w:proofErr w:type="gramStart"/>
      <w:r>
        <w:t>awareness</w:t>
      </w:r>
      <w:proofErr w:type="gramEnd"/>
      <w:r>
        <w:t xml:space="preserve"> and acceptance of green infrastructure, promoted environmental stewardship in primary and secondary schools, and identified an online clearinghouse of PCB product-testing information through public outreach and education.</w:t>
      </w:r>
    </w:p>
    <w:p w14:paraId="1798D8D6" w14:textId="77777777" w:rsidR="00A42D36" w:rsidRDefault="00A42D36" w:rsidP="00E337BE">
      <w:pPr>
        <w:jc w:val="left"/>
      </w:pPr>
      <w:r w:rsidRPr="00E337BE">
        <w:rPr>
          <w:rStyle w:val="Strong"/>
        </w:rPr>
        <w:t>Tilth Alliance</w:t>
      </w:r>
      <w:r>
        <w:t xml:space="preserve"> achieved waste reduction by increasing knowledge and skills related to preventing food waste at home, focusing </w:t>
      </w:r>
      <w:proofErr w:type="gramStart"/>
      <w:r>
        <w:t>in</w:t>
      </w:r>
      <w:proofErr w:type="gramEnd"/>
      <w:r>
        <w:t xml:space="preserve"> South Seattle and the Rainier Beach Neighborhood.</w:t>
      </w:r>
    </w:p>
    <w:p w14:paraId="28276372" w14:textId="7C39E856" w:rsidR="00A42D36" w:rsidRPr="00A42D36" w:rsidRDefault="00A42D36" w:rsidP="00E337BE">
      <w:pPr>
        <w:jc w:val="left"/>
      </w:pPr>
      <w:r w:rsidRPr="00E337BE">
        <w:rPr>
          <w:rStyle w:val="Strong"/>
        </w:rPr>
        <w:t>Zero Waste Washington</w:t>
      </w:r>
      <w:r>
        <w:t xml:space="preserve"> </w:t>
      </w:r>
      <w:r w:rsidR="00450F03">
        <w:t>collaborated</w:t>
      </w:r>
      <w:r>
        <w:t xml:space="preserve"> with local housing authorities to create and hold Fix-It Fairs and conduct waste prevention education. Fix-It Fairs provided residents with skilled community members ("fixers") to repair household items such as small appliances and apparel free of charge.</w:t>
      </w:r>
    </w:p>
    <w:bookmarkEnd w:id="56"/>
    <w:bookmarkEnd w:id="57"/>
    <w:bookmarkEnd w:id="58"/>
    <w:p w14:paraId="677C5862" w14:textId="29AD32C7" w:rsidR="000E2B09" w:rsidRDefault="000E2B09" w:rsidP="00E337BE">
      <w:pPr>
        <w:jc w:val="left"/>
        <w:rPr>
          <w:rFonts w:asciiTheme="majorHAnsi" w:eastAsiaTheme="majorEastAsia" w:hAnsiTheme="majorHAnsi" w:cstheme="majorBidi"/>
          <w:color w:val="44546A" w:themeColor="text2"/>
          <w:sz w:val="24"/>
          <w:szCs w:val="24"/>
        </w:rPr>
      </w:pPr>
    </w:p>
    <w:sectPr w:rsidR="000E2B09" w:rsidSect="00CA67CF">
      <w:footerReference w:type="default" r:id="rId23"/>
      <w:footerReference w:type="first" r:id="rId24"/>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07B6" w14:textId="77777777" w:rsidR="00DB337D" w:rsidRDefault="00DB337D" w:rsidP="00402D9A">
      <w:r>
        <w:separator/>
      </w:r>
    </w:p>
  </w:endnote>
  <w:endnote w:type="continuationSeparator" w:id="0">
    <w:p w14:paraId="380717DE" w14:textId="77777777" w:rsidR="00DB337D" w:rsidRDefault="00DB337D" w:rsidP="004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8376" w14:textId="77777777" w:rsidR="00E828EA" w:rsidRPr="009C4B1B" w:rsidRDefault="00E828EA" w:rsidP="00A54F85">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br/>
      <w:t>Page 6</w:t>
    </w:r>
    <w:r w:rsidRPr="009C4B1B">
      <w:t xml:space="preserve"> </w:t>
    </w:r>
    <w:r w:rsidRPr="009C4B1B">
      <w:tab/>
    </w:r>
    <w:r w:rsidRPr="009C4B1B">
      <w:rPr>
        <w:highlight w:val="yellow"/>
      </w:rPr>
      <w:t>Month Year</w:t>
    </w:r>
  </w:p>
  <w:p w14:paraId="787B471E" w14:textId="77777777" w:rsidR="00E828EA" w:rsidRPr="007A735A" w:rsidRDefault="00E828EA" w:rsidP="009C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863618"/>
      <w:docPartObj>
        <w:docPartGallery w:val="Page Numbers (Bottom of Page)"/>
        <w:docPartUnique/>
      </w:docPartObj>
    </w:sdtPr>
    <w:sdtEndPr>
      <w:rPr>
        <w:noProof/>
      </w:rPr>
    </w:sdtEndPr>
    <w:sdtContent>
      <w:p w14:paraId="1AA4856D" w14:textId="77777777" w:rsidR="00E828EA" w:rsidRDefault="00E828E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49F568E" w14:textId="77777777" w:rsidR="00E828EA" w:rsidRDefault="00E828EA" w:rsidP="009C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DBEF" w14:textId="77777777" w:rsidR="00E828EA" w:rsidRDefault="00E828EA" w:rsidP="00A54F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52F" w14:textId="4FC1CE9E" w:rsidR="00E828EA" w:rsidRPr="00D41121" w:rsidRDefault="00E828EA" w:rsidP="008F3BA1">
    <w:pPr>
      <w:pStyle w:val="Footer"/>
      <w:pBdr>
        <w:top w:val="single" w:sz="12" w:space="3" w:color="auto"/>
      </w:pBdr>
      <w:rPr>
        <w:sz w:val="20"/>
      </w:rPr>
    </w:pPr>
    <w:r w:rsidRPr="009C4B1B">
      <w:t xml:space="preserve">Publication </w:t>
    </w:r>
    <w:r w:rsidR="00A13C7C">
      <w:t>22-07-024</w:t>
    </w:r>
    <w:r w:rsidRPr="009C4B1B">
      <w:tab/>
    </w:r>
    <w:r w:rsidR="004845B6">
      <w:t>Public Participation Grant</w:t>
    </w:r>
    <w:r w:rsidRPr="009C4B1B">
      <w:br/>
      <w:t xml:space="preserve">Page </w:t>
    </w:r>
    <w:r>
      <w:fldChar w:fldCharType="begin"/>
    </w:r>
    <w:r>
      <w:instrText xml:space="preserve"> PAGE   \* MERGEFORMAT </w:instrText>
    </w:r>
    <w:r>
      <w:fldChar w:fldCharType="separate"/>
    </w:r>
    <w:r w:rsidR="00BD1C99">
      <w:rPr>
        <w:noProof/>
      </w:rPr>
      <w:t>19</w:t>
    </w:r>
    <w:r>
      <w:rPr>
        <w:noProof/>
      </w:rPr>
      <w:fldChar w:fldCharType="end"/>
    </w:r>
    <w:r w:rsidRPr="009C4B1B">
      <w:tab/>
    </w:r>
    <w:r w:rsidR="004845B6" w:rsidRPr="004845B6">
      <w:t>October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3532" w14:textId="77777777" w:rsidR="00E828EA" w:rsidRPr="009C4B1B" w:rsidRDefault="00E828EA" w:rsidP="009C4B1B">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663D" w14:textId="77777777" w:rsidR="00DB337D" w:rsidRDefault="00DB337D" w:rsidP="00402D9A">
      <w:r>
        <w:separator/>
      </w:r>
    </w:p>
  </w:footnote>
  <w:footnote w:type="continuationSeparator" w:id="0">
    <w:p w14:paraId="2C2FA0A1" w14:textId="77777777" w:rsidR="00DB337D" w:rsidRDefault="00DB337D" w:rsidP="00402D9A">
      <w:r>
        <w:continuationSeparator/>
      </w:r>
    </w:p>
  </w:footnote>
  <w:footnote w:id="1">
    <w:p w14:paraId="36D0E5DB" w14:textId="77777777" w:rsidR="00E828EA" w:rsidRPr="00C10989" w:rsidRDefault="00E828EA" w:rsidP="00577EDE">
      <w:pPr>
        <w:pStyle w:val="FootnoteText"/>
        <w:rPr>
          <w:rFonts w:asciiTheme="minorHAnsi" w:hAnsiTheme="minorHAnsi" w:cstheme="minorHAnsi"/>
        </w:rPr>
      </w:pPr>
      <w:r w:rsidRPr="00C10989">
        <w:rPr>
          <w:rStyle w:val="FootnoteReference"/>
          <w:rFonts w:asciiTheme="minorHAnsi" w:hAnsiTheme="minorHAnsi" w:cstheme="minorHAnsi"/>
        </w:rPr>
        <w:footnoteRef/>
      </w:r>
      <w:r w:rsidRPr="00C10989">
        <w:rPr>
          <w:rFonts w:asciiTheme="minorHAnsi" w:hAnsiTheme="minorHAnsi" w:cstheme="minorHAnsi"/>
        </w:rPr>
        <w:t xml:space="preserve"> www.ecology.wa.gov/contact</w:t>
      </w:r>
    </w:p>
  </w:footnote>
  <w:footnote w:id="2">
    <w:p w14:paraId="524D4C1A" w14:textId="5D1F61E9" w:rsidR="00D7090E" w:rsidRPr="00D7090E" w:rsidRDefault="00D7090E">
      <w:pPr>
        <w:pStyle w:val="FootnoteText"/>
        <w:rPr>
          <w:rFonts w:asciiTheme="minorHAnsi" w:hAnsiTheme="minorHAnsi" w:cstheme="minorHAnsi"/>
        </w:rPr>
      </w:pPr>
      <w:r w:rsidRPr="00D7090E">
        <w:rPr>
          <w:rStyle w:val="FootnoteReference"/>
          <w:rFonts w:asciiTheme="minorHAnsi" w:hAnsiTheme="minorHAnsi" w:cstheme="minorHAnsi"/>
        </w:rPr>
        <w:footnoteRef/>
      </w:r>
      <w:r w:rsidRPr="00D7090E">
        <w:rPr>
          <w:rFonts w:asciiTheme="minorHAnsi" w:hAnsiTheme="minorHAnsi" w:cstheme="minorHAnsi"/>
        </w:rPr>
        <w:t xml:space="preserve"> https://app.leg.wa.gov/WAC/default.aspx?cite=173-321</w:t>
      </w:r>
    </w:p>
  </w:footnote>
  <w:footnote w:id="3">
    <w:p w14:paraId="32E720DD" w14:textId="77777777" w:rsidR="00E828EA" w:rsidRPr="00C372A7" w:rsidRDefault="00E828EA" w:rsidP="00322DFF">
      <w:pPr>
        <w:pStyle w:val="FootnoteText"/>
        <w:rPr>
          <w:rFonts w:asciiTheme="minorHAnsi" w:hAnsiTheme="minorHAnsi" w:cstheme="minorHAnsi"/>
          <w:sz w:val="20"/>
          <w:szCs w:val="20"/>
        </w:rPr>
      </w:pPr>
      <w:r w:rsidRPr="00C372A7">
        <w:rPr>
          <w:rStyle w:val="FootnoteReference"/>
          <w:rFonts w:asciiTheme="minorHAnsi" w:hAnsiTheme="minorHAnsi" w:cstheme="minorHAnsi"/>
          <w:sz w:val="20"/>
          <w:szCs w:val="20"/>
        </w:rPr>
        <w:footnoteRef/>
      </w:r>
      <w:r w:rsidRPr="00C372A7">
        <w:rPr>
          <w:rFonts w:asciiTheme="minorHAnsi" w:hAnsiTheme="minorHAnsi" w:cstheme="minorHAnsi"/>
          <w:sz w:val="20"/>
          <w:szCs w:val="20"/>
        </w:rPr>
        <w:t xml:space="preserve"> The actual amounts awarded statewide and by region were derived from an Ecology’s Administration of Grants and Loans (EAGL) report called </w:t>
      </w:r>
      <w:proofErr w:type="spellStart"/>
      <w:r w:rsidRPr="00C372A7">
        <w:rPr>
          <w:rFonts w:asciiTheme="minorHAnsi" w:hAnsiTheme="minorHAnsi" w:cstheme="minorHAnsi"/>
          <w:sz w:val="20"/>
          <w:szCs w:val="20"/>
        </w:rPr>
        <w:t>DocumentListwithMap</w:t>
      </w:r>
      <w:proofErr w:type="spellEnd"/>
      <w:r w:rsidRPr="00C372A7">
        <w:rPr>
          <w:rFonts w:asciiTheme="minorHAnsi" w:hAnsiTheme="minorHAnsi" w:cstheme="minorHAnsi"/>
          <w:sz w:val="20"/>
          <w:szCs w:val="20"/>
        </w:rPr>
        <w:t>.</w:t>
      </w:r>
    </w:p>
  </w:footnote>
  <w:footnote w:id="4">
    <w:p w14:paraId="163DA4E0" w14:textId="3B9FA1C2" w:rsidR="00E828EA" w:rsidRDefault="00E828EA">
      <w:pPr>
        <w:pStyle w:val="FootnoteText"/>
      </w:pPr>
      <w:r w:rsidRPr="00C372A7">
        <w:rPr>
          <w:rStyle w:val="FootnoteReference"/>
          <w:rFonts w:asciiTheme="minorHAnsi" w:hAnsiTheme="minorHAnsi" w:cstheme="minorHAnsi"/>
          <w:sz w:val="20"/>
          <w:szCs w:val="20"/>
        </w:rPr>
        <w:footnoteRef/>
      </w:r>
      <w:r w:rsidRPr="00C372A7">
        <w:rPr>
          <w:rFonts w:asciiTheme="minorHAnsi" w:hAnsiTheme="minorHAnsi" w:cstheme="minorHAnsi"/>
          <w:sz w:val="20"/>
          <w:szCs w:val="20"/>
        </w:rPr>
        <w:t xml:space="preserve"> The actual amounts spent were derived from an Ecology’s Administration of Grants and Loans (EAGL) report called Agreement Balance Summary.</w:t>
      </w:r>
    </w:p>
  </w:footnote>
  <w:footnote w:id="5">
    <w:p w14:paraId="117691B7" w14:textId="2F62D220" w:rsidR="00A007EC" w:rsidRPr="00A007EC" w:rsidRDefault="00A007EC">
      <w:pPr>
        <w:pStyle w:val="FootnoteText"/>
        <w:rPr>
          <w:rFonts w:asciiTheme="minorHAnsi" w:hAnsiTheme="minorHAnsi" w:cstheme="minorHAnsi"/>
          <w:sz w:val="20"/>
          <w:szCs w:val="20"/>
        </w:rPr>
      </w:pPr>
      <w:r w:rsidRPr="00A007EC">
        <w:rPr>
          <w:rStyle w:val="FootnoteReference"/>
          <w:rFonts w:asciiTheme="minorHAnsi" w:hAnsiTheme="minorHAnsi" w:cstheme="minorHAnsi"/>
          <w:sz w:val="20"/>
          <w:szCs w:val="20"/>
        </w:rPr>
        <w:footnoteRef/>
      </w:r>
      <w:r w:rsidRPr="00A007EC">
        <w:rPr>
          <w:rFonts w:asciiTheme="minorHAnsi" w:hAnsiTheme="minorHAnsi" w:cstheme="minorHAnsi"/>
          <w:sz w:val="20"/>
          <w:szCs w:val="20"/>
        </w:rPr>
        <w:t xml:space="preserve"> Since 2017, amounts awarded and disbursed are derived from data in Ecology’s Administration of Grants and Loans, Funding Distribution Report.</w:t>
      </w:r>
    </w:p>
  </w:footnote>
  <w:footnote w:id="6">
    <w:p w14:paraId="25BA6DEE" w14:textId="59D056A6" w:rsidR="00E828EA" w:rsidRPr="00914064" w:rsidRDefault="00E828EA" w:rsidP="00914064">
      <w:pPr>
        <w:pStyle w:val="FootnoteText"/>
        <w:jc w:val="left"/>
        <w:rPr>
          <w:rFonts w:asciiTheme="minorHAnsi" w:hAnsiTheme="minorHAnsi" w:cstheme="minorHAnsi"/>
          <w:sz w:val="20"/>
          <w:szCs w:val="20"/>
        </w:rPr>
      </w:pPr>
      <w:r w:rsidRPr="00914064">
        <w:rPr>
          <w:rStyle w:val="FootnoteReference"/>
          <w:rFonts w:asciiTheme="minorHAnsi" w:hAnsiTheme="minorHAnsi" w:cstheme="minorHAnsi"/>
          <w:sz w:val="20"/>
          <w:szCs w:val="20"/>
        </w:rPr>
        <w:footnoteRef/>
      </w:r>
      <w:r w:rsidRPr="00914064">
        <w:rPr>
          <w:rFonts w:asciiTheme="minorHAnsi" w:hAnsiTheme="minorHAnsi" w:cstheme="minorHAnsi"/>
          <w:sz w:val="20"/>
          <w:szCs w:val="20"/>
        </w:rPr>
        <w:t xml:space="preserve"> Grant recipients reported project Outcomes on quarterly progress reports and in conclusion of their project on a Recipient Closeout Report in EAGL. Outcomes submitted were collected for this report using EAGL Reporting System report, “Task Outcome.”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CEC"/>
    <w:multiLevelType w:val="hybridMultilevel"/>
    <w:tmpl w:val="C85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60DE"/>
    <w:multiLevelType w:val="hybridMultilevel"/>
    <w:tmpl w:val="CFE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4DB1"/>
    <w:multiLevelType w:val="hybridMultilevel"/>
    <w:tmpl w:val="70F0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EAA"/>
    <w:multiLevelType w:val="hybridMultilevel"/>
    <w:tmpl w:val="56FC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56CC"/>
    <w:multiLevelType w:val="hybridMultilevel"/>
    <w:tmpl w:val="45BC9B74"/>
    <w:lvl w:ilvl="0" w:tplc="44E0B1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25CD8"/>
    <w:multiLevelType w:val="hybridMultilevel"/>
    <w:tmpl w:val="13E8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A3F32"/>
    <w:multiLevelType w:val="hybridMultilevel"/>
    <w:tmpl w:val="58C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06992"/>
    <w:multiLevelType w:val="hybridMultilevel"/>
    <w:tmpl w:val="834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61166"/>
    <w:multiLevelType w:val="hybridMultilevel"/>
    <w:tmpl w:val="3E5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E3099"/>
    <w:multiLevelType w:val="hybridMultilevel"/>
    <w:tmpl w:val="240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3570B"/>
    <w:multiLevelType w:val="hybridMultilevel"/>
    <w:tmpl w:val="077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C43C1"/>
    <w:multiLevelType w:val="hybridMultilevel"/>
    <w:tmpl w:val="110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F5187"/>
    <w:multiLevelType w:val="hybridMultilevel"/>
    <w:tmpl w:val="B90C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0633D"/>
    <w:multiLevelType w:val="hybridMultilevel"/>
    <w:tmpl w:val="45C2A19C"/>
    <w:lvl w:ilvl="0" w:tplc="5AB8BB62">
      <w:start w:val="30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57617"/>
    <w:multiLevelType w:val="hybridMultilevel"/>
    <w:tmpl w:val="9AEA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835FF"/>
    <w:multiLevelType w:val="hybridMultilevel"/>
    <w:tmpl w:val="5682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E4FFC"/>
    <w:multiLevelType w:val="hybridMultilevel"/>
    <w:tmpl w:val="60B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21" w15:restartNumberingAfterBreak="0">
    <w:nsid w:val="488C6538"/>
    <w:multiLevelType w:val="hybridMultilevel"/>
    <w:tmpl w:val="2A0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006D7"/>
    <w:multiLevelType w:val="hybridMultilevel"/>
    <w:tmpl w:val="48C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D0574"/>
    <w:multiLevelType w:val="hybridMultilevel"/>
    <w:tmpl w:val="CAA8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1401C"/>
    <w:multiLevelType w:val="hybridMultilevel"/>
    <w:tmpl w:val="D56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13E8C"/>
    <w:multiLevelType w:val="hybridMultilevel"/>
    <w:tmpl w:val="5D0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30A8D"/>
    <w:multiLevelType w:val="hybridMultilevel"/>
    <w:tmpl w:val="0E78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E00BF"/>
    <w:multiLevelType w:val="hybridMultilevel"/>
    <w:tmpl w:val="8B2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0156C"/>
    <w:multiLevelType w:val="hybridMultilevel"/>
    <w:tmpl w:val="1736F22C"/>
    <w:lvl w:ilvl="0" w:tplc="30EE60C8">
      <w:numFmt w:val="bullet"/>
      <w:lvlText w:val="•"/>
      <w:lvlJc w:val="left"/>
      <w:pPr>
        <w:ind w:left="720" w:hanging="360"/>
      </w:pPr>
      <w:rPr>
        <w:rFonts w:ascii="Arial" w:eastAsia="Arial" w:hAnsi="Arial" w:cs="Arial" w:hint="default"/>
        <w:b w:val="0"/>
        <w:bCs w:val="0"/>
        <w:i w:val="0"/>
        <w:iCs w:val="0"/>
        <w:w w:val="99"/>
        <w:sz w:val="24"/>
        <w:szCs w:val="24"/>
        <w:lang w:val="en-US" w:eastAsia="en-US" w:bidi="ar-SA"/>
      </w:rPr>
    </w:lvl>
    <w:lvl w:ilvl="1" w:tplc="4C56F394">
      <w:numFmt w:val="bullet"/>
      <w:lvlText w:val="•"/>
      <w:lvlJc w:val="left"/>
      <w:pPr>
        <w:ind w:left="1080" w:hanging="360"/>
      </w:pPr>
      <w:rPr>
        <w:rFonts w:ascii="Arial" w:eastAsia="Arial" w:hAnsi="Arial" w:cs="Arial" w:hint="default"/>
        <w:b w:val="0"/>
        <w:bCs w:val="0"/>
        <w:i w:val="0"/>
        <w:iCs w:val="0"/>
        <w:w w:val="99"/>
        <w:sz w:val="24"/>
        <w:szCs w:val="24"/>
        <w:lang w:val="en-US" w:eastAsia="en-US" w:bidi="ar-SA"/>
      </w:rPr>
    </w:lvl>
    <w:lvl w:ilvl="2" w:tplc="0E0AFA00">
      <w:numFmt w:val="bullet"/>
      <w:lvlText w:val="•"/>
      <w:lvlJc w:val="left"/>
      <w:pPr>
        <w:ind w:left="1080" w:hanging="360"/>
      </w:pPr>
      <w:rPr>
        <w:rFonts w:hint="default"/>
        <w:lang w:val="en-US" w:eastAsia="en-US" w:bidi="ar-SA"/>
      </w:rPr>
    </w:lvl>
    <w:lvl w:ilvl="3" w:tplc="9ADC6A38">
      <w:numFmt w:val="bullet"/>
      <w:lvlText w:val="•"/>
      <w:lvlJc w:val="left"/>
      <w:pPr>
        <w:ind w:left="2340" w:hanging="360"/>
      </w:pPr>
      <w:rPr>
        <w:rFonts w:hint="default"/>
        <w:lang w:val="en-US" w:eastAsia="en-US" w:bidi="ar-SA"/>
      </w:rPr>
    </w:lvl>
    <w:lvl w:ilvl="4" w:tplc="55C61340">
      <w:numFmt w:val="bullet"/>
      <w:lvlText w:val="•"/>
      <w:lvlJc w:val="left"/>
      <w:pPr>
        <w:ind w:left="3600" w:hanging="360"/>
      </w:pPr>
      <w:rPr>
        <w:rFonts w:hint="default"/>
        <w:lang w:val="en-US" w:eastAsia="en-US" w:bidi="ar-SA"/>
      </w:rPr>
    </w:lvl>
    <w:lvl w:ilvl="5" w:tplc="E0D028AC">
      <w:numFmt w:val="bullet"/>
      <w:lvlText w:val="•"/>
      <w:lvlJc w:val="left"/>
      <w:pPr>
        <w:ind w:left="4860" w:hanging="360"/>
      </w:pPr>
      <w:rPr>
        <w:rFonts w:hint="default"/>
        <w:lang w:val="en-US" w:eastAsia="en-US" w:bidi="ar-SA"/>
      </w:rPr>
    </w:lvl>
    <w:lvl w:ilvl="6" w:tplc="AD566170">
      <w:numFmt w:val="bullet"/>
      <w:lvlText w:val="•"/>
      <w:lvlJc w:val="left"/>
      <w:pPr>
        <w:ind w:left="6120" w:hanging="360"/>
      </w:pPr>
      <w:rPr>
        <w:rFonts w:hint="default"/>
        <w:lang w:val="en-US" w:eastAsia="en-US" w:bidi="ar-SA"/>
      </w:rPr>
    </w:lvl>
    <w:lvl w:ilvl="7" w:tplc="7ADCB316">
      <w:numFmt w:val="bullet"/>
      <w:lvlText w:val="•"/>
      <w:lvlJc w:val="left"/>
      <w:pPr>
        <w:ind w:left="7380" w:hanging="360"/>
      </w:pPr>
      <w:rPr>
        <w:rFonts w:hint="default"/>
        <w:lang w:val="en-US" w:eastAsia="en-US" w:bidi="ar-SA"/>
      </w:rPr>
    </w:lvl>
    <w:lvl w:ilvl="8" w:tplc="C2EEAD84">
      <w:numFmt w:val="bullet"/>
      <w:lvlText w:val="•"/>
      <w:lvlJc w:val="left"/>
      <w:pPr>
        <w:ind w:left="8640" w:hanging="360"/>
      </w:pPr>
      <w:rPr>
        <w:rFonts w:hint="default"/>
        <w:lang w:val="en-US" w:eastAsia="en-US" w:bidi="ar-SA"/>
      </w:rPr>
    </w:lvl>
  </w:abstractNum>
  <w:abstractNum w:abstractNumId="29" w15:restartNumberingAfterBreak="0">
    <w:nsid w:val="5F24334E"/>
    <w:multiLevelType w:val="hybridMultilevel"/>
    <w:tmpl w:val="F188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473FB"/>
    <w:multiLevelType w:val="hybridMultilevel"/>
    <w:tmpl w:val="62D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971BB"/>
    <w:multiLevelType w:val="hybridMultilevel"/>
    <w:tmpl w:val="57B8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B445F"/>
    <w:multiLevelType w:val="hybridMultilevel"/>
    <w:tmpl w:val="50A4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20378"/>
    <w:multiLevelType w:val="hybridMultilevel"/>
    <w:tmpl w:val="6C5E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41AF1"/>
    <w:multiLevelType w:val="hybridMultilevel"/>
    <w:tmpl w:val="A6EA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F0BA2"/>
    <w:multiLevelType w:val="hybridMultilevel"/>
    <w:tmpl w:val="FA0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08129">
    <w:abstractNumId w:val="13"/>
  </w:num>
  <w:num w:numId="2" w16cid:durableId="2115830002">
    <w:abstractNumId w:val="21"/>
  </w:num>
  <w:num w:numId="3" w16cid:durableId="1940866636">
    <w:abstractNumId w:val="6"/>
  </w:num>
  <w:num w:numId="4" w16cid:durableId="2104304954">
    <w:abstractNumId w:val="25"/>
  </w:num>
  <w:num w:numId="5" w16cid:durableId="38213884">
    <w:abstractNumId w:val="4"/>
  </w:num>
  <w:num w:numId="6" w16cid:durableId="114838732">
    <w:abstractNumId w:val="31"/>
  </w:num>
  <w:num w:numId="7" w16cid:durableId="1658263577">
    <w:abstractNumId w:val="8"/>
  </w:num>
  <w:num w:numId="8" w16cid:durableId="1516992653">
    <w:abstractNumId w:val="20"/>
  </w:num>
  <w:num w:numId="9" w16cid:durableId="1654410127">
    <w:abstractNumId w:val="16"/>
  </w:num>
  <w:num w:numId="10" w16cid:durableId="1291478219">
    <w:abstractNumId w:val="1"/>
  </w:num>
  <w:num w:numId="11" w16cid:durableId="1590700941">
    <w:abstractNumId w:val="15"/>
  </w:num>
  <w:num w:numId="12" w16cid:durableId="1284768399">
    <w:abstractNumId w:val="4"/>
  </w:num>
  <w:num w:numId="13" w16cid:durableId="1271162268">
    <w:abstractNumId w:val="28"/>
  </w:num>
  <w:num w:numId="14" w16cid:durableId="2093772029">
    <w:abstractNumId w:val="0"/>
  </w:num>
  <w:num w:numId="15" w16cid:durableId="1291663727">
    <w:abstractNumId w:val="9"/>
  </w:num>
  <w:num w:numId="16" w16cid:durableId="2007783782">
    <w:abstractNumId w:val="34"/>
  </w:num>
  <w:num w:numId="17" w16cid:durableId="1022366988">
    <w:abstractNumId w:val="26"/>
  </w:num>
  <w:num w:numId="18" w16cid:durableId="1946888114">
    <w:abstractNumId w:val="23"/>
  </w:num>
  <w:num w:numId="19" w16cid:durableId="472065537">
    <w:abstractNumId w:val="19"/>
  </w:num>
  <w:num w:numId="20" w16cid:durableId="25759932">
    <w:abstractNumId w:val="16"/>
  </w:num>
  <w:num w:numId="21" w16cid:durableId="939265833">
    <w:abstractNumId w:val="14"/>
  </w:num>
  <w:num w:numId="22" w16cid:durableId="1549687384">
    <w:abstractNumId w:val="16"/>
  </w:num>
  <w:num w:numId="23" w16cid:durableId="1979145220">
    <w:abstractNumId w:val="16"/>
  </w:num>
  <w:num w:numId="24" w16cid:durableId="443310370">
    <w:abstractNumId w:val="16"/>
  </w:num>
  <w:num w:numId="25" w16cid:durableId="1419793399">
    <w:abstractNumId w:val="16"/>
  </w:num>
  <w:num w:numId="26" w16cid:durableId="997149737">
    <w:abstractNumId w:val="16"/>
  </w:num>
  <w:num w:numId="27" w16cid:durableId="283728847">
    <w:abstractNumId w:val="16"/>
  </w:num>
  <w:num w:numId="28" w16cid:durableId="1832216251">
    <w:abstractNumId w:val="10"/>
  </w:num>
  <w:num w:numId="29" w16cid:durableId="1991981991">
    <w:abstractNumId w:val="16"/>
  </w:num>
  <w:num w:numId="30" w16cid:durableId="2020427904">
    <w:abstractNumId w:val="18"/>
  </w:num>
  <w:num w:numId="31" w16cid:durableId="2110540109">
    <w:abstractNumId w:val="32"/>
  </w:num>
  <w:num w:numId="32" w16cid:durableId="1756784186">
    <w:abstractNumId w:val="27"/>
  </w:num>
  <w:num w:numId="33" w16cid:durableId="2045598006">
    <w:abstractNumId w:val="22"/>
  </w:num>
  <w:num w:numId="34" w16cid:durableId="1452046296">
    <w:abstractNumId w:val="17"/>
  </w:num>
  <w:num w:numId="35" w16cid:durableId="440732874">
    <w:abstractNumId w:val="35"/>
  </w:num>
  <w:num w:numId="36" w16cid:durableId="49810840">
    <w:abstractNumId w:val="7"/>
  </w:num>
  <w:num w:numId="37" w16cid:durableId="241909464">
    <w:abstractNumId w:val="3"/>
  </w:num>
  <w:num w:numId="38" w16cid:durableId="461266788">
    <w:abstractNumId w:val="2"/>
  </w:num>
  <w:num w:numId="39" w16cid:durableId="865797575">
    <w:abstractNumId w:val="29"/>
  </w:num>
  <w:num w:numId="40" w16cid:durableId="1537616093">
    <w:abstractNumId w:val="11"/>
  </w:num>
  <w:num w:numId="41" w16cid:durableId="1692142248">
    <w:abstractNumId w:val="30"/>
  </w:num>
  <w:num w:numId="42" w16cid:durableId="410589609">
    <w:abstractNumId w:val="12"/>
  </w:num>
  <w:num w:numId="43" w16cid:durableId="952980404">
    <w:abstractNumId w:val="33"/>
  </w:num>
  <w:num w:numId="44" w16cid:durableId="448620594">
    <w:abstractNumId w:val="24"/>
  </w:num>
  <w:num w:numId="45" w16cid:durableId="1563904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A2"/>
    <w:rsid w:val="00001F4B"/>
    <w:rsid w:val="000031D2"/>
    <w:rsid w:val="0000765F"/>
    <w:rsid w:val="00007E0E"/>
    <w:rsid w:val="0001731C"/>
    <w:rsid w:val="000246FD"/>
    <w:rsid w:val="00037B84"/>
    <w:rsid w:val="00053B17"/>
    <w:rsid w:val="0008027A"/>
    <w:rsid w:val="000906F6"/>
    <w:rsid w:val="00096773"/>
    <w:rsid w:val="000A26E2"/>
    <w:rsid w:val="000A56F1"/>
    <w:rsid w:val="000A7C28"/>
    <w:rsid w:val="000C11EC"/>
    <w:rsid w:val="000E1199"/>
    <w:rsid w:val="000E29AD"/>
    <w:rsid w:val="000E2B09"/>
    <w:rsid w:val="000E35D2"/>
    <w:rsid w:val="000F329D"/>
    <w:rsid w:val="000F5164"/>
    <w:rsid w:val="001012C9"/>
    <w:rsid w:val="001015A0"/>
    <w:rsid w:val="00103C29"/>
    <w:rsid w:val="001047E5"/>
    <w:rsid w:val="00132116"/>
    <w:rsid w:val="00134CAB"/>
    <w:rsid w:val="00151260"/>
    <w:rsid w:val="00161CC1"/>
    <w:rsid w:val="00183B3B"/>
    <w:rsid w:val="00192578"/>
    <w:rsid w:val="00192E69"/>
    <w:rsid w:val="00193A01"/>
    <w:rsid w:val="001A536B"/>
    <w:rsid w:val="001C2E10"/>
    <w:rsid w:val="001C7AE9"/>
    <w:rsid w:val="001D058F"/>
    <w:rsid w:val="001D185E"/>
    <w:rsid w:val="001D55AA"/>
    <w:rsid w:val="001E4777"/>
    <w:rsid w:val="001E6D63"/>
    <w:rsid w:val="001F2DD5"/>
    <w:rsid w:val="00207C47"/>
    <w:rsid w:val="00207FE9"/>
    <w:rsid w:val="00211881"/>
    <w:rsid w:val="0021533F"/>
    <w:rsid w:val="00237F3B"/>
    <w:rsid w:val="00244328"/>
    <w:rsid w:val="002452E0"/>
    <w:rsid w:val="002605FA"/>
    <w:rsid w:val="00261A08"/>
    <w:rsid w:val="002740AA"/>
    <w:rsid w:val="0028482B"/>
    <w:rsid w:val="00291687"/>
    <w:rsid w:val="00291D0C"/>
    <w:rsid w:val="00293C7A"/>
    <w:rsid w:val="0029640A"/>
    <w:rsid w:val="002A4F52"/>
    <w:rsid w:val="002A51AD"/>
    <w:rsid w:val="002B4A10"/>
    <w:rsid w:val="002C3B17"/>
    <w:rsid w:val="002C555D"/>
    <w:rsid w:val="002D2AA9"/>
    <w:rsid w:val="002E648D"/>
    <w:rsid w:val="0031787B"/>
    <w:rsid w:val="00322DFF"/>
    <w:rsid w:val="00325EFF"/>
    <w:rsid w:val="00347C41"/>
    <w:rsid w:val="003509BD"/>
    <w:rsid w:val="00361EF1"/>
    <w:rsid w:val="00361FEC"/>
    <w:rsid w:val="00396342"/>
    <w:rsid w:val="00397AF6"/>
    <w:rsid w:val="003A0E89"/>
    <w:rsid w:val="003B4B21"/>
    <w:rsid w:val="003E3B4F"/>
    <w:rsid w:val="003E4C10"/>
    <w:rsid w:val="003E68D7"/>
    <w:rsid w:val="003F42C4"/>
    <w:rsid w:val="003F561D"/>
    <w:rsid w:val="003F79E9"/>
    <w:rsid w:val="004010DD"/>
    <w:rsid w:val="004018BE"/>
    <w:rsid w:val="00401B83"/>
    <w:rsid w:val="00402D9A"/>
    <w:rsid w:val="00407B3C"/>
    <w:rsid w:val="004139D2"/>
    <w:rsid w:val="00415AF1"/>
    <w:rsid w:val="0043035F"/>
    <w:rsid w:val="00450F03"/>
    <w:rsid w:val="00472943"/>
    <w:rsid w:val="00473788"/>
    <w:rsid w:val="004845B6"/>
    <w:rsid w:val="0048765C"/>
    <w:rsid w:val="004A452D"/>
    <w:rsid w:val="004C114D"/>
    <w:rsid w:val="004E6BE8"/>
    <w:rsid w:val="004F4E89"/>
    <w:rsid w:val="00500B10"/>
    <w:rsid w:val="00523A25"/>
    <w:rsid w:val="00525306"/>
    <w:rsid w:val="0052537A"/>
    <w:rsid w:val="005610E8"/>
    <w:rsid w:val="00562ED5"/>
    <w:rsid w:val="00577EDE"/>
    <w:rsid w:val="00584158"/>
    <w:rsid w:val="00591042"/>
    <w:rsid w:val="0059581A"/>
    <w:rsid w:val="005B2F5B"/>
    <w:rsid w:val="005B4B85"/>
    <w:rsid w:val="005B7D19"/>
    <w:rsid w:val="005C78EA"/>
    <w:rsid w:val="005F26B7"/>
    <w:rsid w:val="0062412A"/>
    <w:rsid w:val="00655988"/>
    <w:rsid w:val="00657447"/>
    <w:rsid w:val="00680B8D"/>
    <w:rsid w:val="00693DD2"/>
    <w:rsid w:val="00697274"/>
    <w:rsid w:val="006F4ACA"/>
    <w:rsid w:val="00707937"/>
    <w:rsid w:val="007103F7"/>
    <w:rsid w:val="007130E1"/>
    <w:rsid w:val="0073502D"/>
    <w:rsid w:val="0074428F"/>
    <w:rsid w:val="00745D34"/>
    <w:rsid w:val="0075382F"/>
    <w:rsid w:val="00756CD4"/>
    <w:rsid w:val="00756DBB"/>
    <w:rsid w:val="00764413"/>
    <w:rsid w:val="00766956"/>
    <w:rsid w:val="007702EF"/>
    <w:rsid w:val="00794C1C"/>
    <w:rsid w:val="007A34AF"/>
    <w:rsid w:val="007B12B0"/>
    <w:rsid w:val="007B1820"/>
    <w:rsid w:val="007B7C03"/>
    <w:rsid w:val="007D3F8A"/>
    <w:rsid w:val="007D5780"/>
    <w:rsid w:val="007E2792"/>
    <w:rsid w:val="007E6A9E"/>
    <w:rsid w:val="0080672D"/>
    <w:rsid w:val="0083124F"/>
    <w:rsid w:val="00862BDA"/>
    <w:rsid w:val="00871BB4"/>
    <w:rsid w:val="00876F91"/>
    <w:rsid w:val="00882553"/>
    <w:rsid w:val="0088305A"/>
    <w:rsid w:val="0088311F"/>
    <w:rsid w:val="008932FA"/>
    <w:rsid w:val="00896E6F"/>
    <w:rsid w:val="008A097E"/>
    <w:rsid w:val="008A4C8D"/>
    <w:rsid w:val="008B2787"/>
    <w:rsid w:val="008B68EC"/>
    <w:rsid w:val="008C24E3"/>
    <w:rsid w:val="008E1607"/>
    <w:rsid w:val="008F3BA1"/>
    <w:rsid w:val="008F723E"/>
    <w:rsid w:val="00907BA2"/>
    <w:rsid w:val="0091289D"/>
    <w:rsid w:val="00914064"/>
    <w:rsid w:val="00915F7A"/>
    <w:rsid w:val="00917443"/>
    <w:rsid w:val="0092563F"/>
    <w:rsid w:val="0092699A"/>
    <w:rsid w:val="009320C4"/>
    <w:rsid w:val="00932AD1"/>
    <w:rsid w:val="00932F00"/>
    <w:rsid w:val="009451DD"/>
    <w:rsid w:val="00954772"/>
    <w:rsid w:val="00954FD8"/>
    <w:rsid w:val="00962E1E"/>
    <w:rsid w:val="00965B9B"/>
    <w:rsid w:val="009831AD"/>
    <w:rsid w:val="009A6A06"/>
    <w:rsid w:val="009B0F13"/>
    <w:rsid w:val="009B4261"/>
    <w:rsid w:val="009B7E00"/>
    <w:rsid w:val="009C4B1B"/>
    <w:rsid w:val="009D7C3F"/>
    <w:rsid w:val="009E0A16"/>
    <w:rsid w:val="009F1553"/>
    <w:rsid w:val="009F6CE9"/>
    <w:rsid w:val="00A0031C"/>
    <w:rsid w:val="00A007EC"/>
    <w:rsid w:val="00A13C7C"/>
    <w:rsid w:val="00A15763"/>
    <w:rsid w:val="00A2064B"/>
    <w:rsid w:val="00A3107D"/>
    <w:rsid w:val="00A34929"/>
    <w:rsid w:val="00A34A3F"/>
    <w:rsid w:val="00A37E70"/>
    <w:rsid w:val="00A426C9"/>
    <w:rsid w:val="00A42D36"/>
    <w:rsid w:val="00A44441"/>
    <w:rsid w:val="00A45CF9"/>
    <w:rsid w:val="00A54B10"/>
    <w:rsid w:val="00A54F85"/>
    <w:rsid w:val="00A5742F"/>
    <w:rsid w:val="00A57681"/>
    <w:rsid w:val="00A63D88"/>
    <w:rsid w:val="00A746E4"/>
    <w:rsid w:val="00A77CD3"/>
    <w:rsid w:val="00A807AC"/>
    <w:rsid w:val="00A90242"/>
    <w:rsid w:val="00A97B8F"/>
    <w:rsid w:val="00AA40BD"/>
    <w:rsid w:val="00AA5FD3"/>
    <w:rsid w:val="00AC546E"/>
    <w:rsid w:val="00AD7925"/>
    <w:rsid w:val="00AE0511"/>
    <w:rsid w:val="00AF39AC"/>
    <w:rsid w:val="00AF5F59"/>
    <w:rsid w:val="00AF6059"/>
    <w:rsid w:val="00B027AA"/>
    <w:rsid w:val="00B037A1"/>
    <w:rsid w:val="00B22E71"/>
    <w:rsid w:val="00B23893"/>
    <w:rsid w:val="00B327B1"/>
    <w:rsid w:val="00B34E44"/>
    <w:rsid w:val="00B35802"/>
    <w:rsid w:val="00B44A19"/>
    <w:rsid w:val="00B44EBF"/>
    <w:rsid w:val="00B50F08"/>
    <w:rsid w:val="00B644D3"/>
    <w:rsid w:val="00B87B0E"/>
    <w:rsid w:val="00B97A0B"/>
    <w:rsid w:val="00BA181B"/>
    <w:rsid w:val="00BA499B"/>
    <w:rsid w:val="00BB72CC"/>
    <w:rsid w:val="00BC5F14"/>
    <w:rsid w:val="00BD1C99"/>
    <w:rsid w:val="00BD4F63"/>
    <w:rsid w:val="00BE00F5"/>
    <w:rsid w:val="00BF338F"/>
    <w:rsid w:val="00BF7261"/>
    <w:rsid w:val="00C0211C"/>
    <w:rsid w:val="00C0414B"/>
    <w:rsid w:val="00C060F4"/>
    <w:rsid w:val="00C10989"/>
    <w:rsid w:val="00C111F8"/>
    <w:rsid w:val="00C3459F"/>
    <w:rsid w:val="00C372A7"/>
    <w:rsid w:val="00C4271F"/>
    <w:rsid w:val="00C42F14"/>
    <w:rsid w:val="00C458CB"/>
    <w:rsid w:val="00C6201F"/>
    <w:rsid w:val="00C62061"/>
    <w:rsid w:val="00C76E3D"/>
    <w:rsid w:val="00C87263"/>
    <w:rsid w:val="00C9565B"/>
    <w:rsid w:val="00CA67CF"/>
    <w:rsid w:val="00CB7B28"/>
    <w:rsid w:val="00CE276B"/>
    <w:rsid w:val="00CE54F9"/>
    <w:rsid w:val="00CF02C3"/>
    <w:rsid w:val="00CF44B2"/>
    <w:rsid w:val="00D047BF"/>
    <w:rsid w:val="00D12332"/>
    <w:rsid w:val="00D211C2"/>
    <w:rsid w:val="00D26F70"/>
    <w:rsid w:val="00D33DE0"/>
    <w:rsid w:val="00D359C9"/>
    <w:rsid w:val="00D41121"/>
    <w:rsid w:val="00D52122"/>
    <w:rsid w:val="00D60B85"/>
    <w:rsid w:val="00D629A6"/>
    <w:rsid w:val="00D70254"/>
    <w:rsid w:val="00D7090E"/>
    <w:rsid w:val="00D72729"/>
    <w:rsid w:val="00D74E04"/>
    <w:rsid w:val="00D90B17"/>
    <w:rsid w:val="00D96CED"/>
    <w:rsid w:val="00DB337D"/>
    <w:rsid w:val="00DB456D"/>
    <w:rsid w:val="00DC487C"/>
    <w:rsid w:val="00DD525B"/>
    <w:rsid w:val="00DF15A3"/>
    <w:rsid w:val="00E01DB0"/>
    <w:rsid w:val="00E03A76"/>
    <w:rsid w:val="00E16E6C"/>
    <w:rsid w:val="00E278B7"/>
    <w:rsid w:val="00E336FB"/>
    <w:rsid w:val="00E337BE"/>
    <w:rsid w:val="00E3385F"/>
    <w:rsid w:val="00E56210"/>
    <w:rsid w:val="00E828EA"/>
    <w:rsid w:val="00E8294E"/>
    <w:rsid w:val="00E82F34"/>
    <w:rsid w:val="00EA715B"/>
    <w:rsid w:val="00EC5DF6"/>
    <w:rsid w:val="00ED2CA0"/>
    <w:rsid w:val="00EE0FD8"/>
    <w:rsid w:val="00EE2136"/>
    <w:rsid w:val="00F002EF"/>
    <w:rsid w:val="00F02600"/>
    <w:rsid w:val="00F060CA"/>
    <w:rsid w:val="00F3014E"/>
    <w:rsid w:val="00F40111"/>
    <w:rsid w:val="00F41D04"/>
    <w:rsid w:val="00F45B6D"/>
    <w:rsid w:val="00F4631A"/>
    <w:rsid w:val="00F641D3"/>
    <w:rsid w:val="00F74639"/>
    <w:rsid w:val="00FA7542"/>
    <w:rsid w:val="00FB0095"/>
    <w:rsid w:val="00FB0221"/>
    <w:rsid w:val="00FB46D3"/>
    <w:rsid w:val="00FC1899"/>
    <w:rsid w:val="00FE4C3D"/>
    <w:rsid w:val="00FE739C"/>
    <w:rsid w:val="00FE742D"/>
    <w:rsid w:val="00FF6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8FC50"/>
  <w15:chartTrackingRefBased/>
  <w15:docId w15:val="{A6897EB5-D609-4715-9CE9-8D45329A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AF"/>
  </w:style>
  <w:style w:type="paragraph" w:styleId="Heading1">
    <w:name w:val="heading 1"/>
    <w:aliases w:val="Title/Heading 1"/>
    <w:basedOn w:val="Normal"/>
    <w:next w:val="Normal"/>
    <w:link w:val="Heading1Char"/>
    <w:uiPriority w:val="9"/>
    <w:qFormat/>
    <w:rsid w:val="007A34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845B6"/>
    <w:pPr>
      <w:keepNext/>
      <w:keepLines/>
      <w:spacing w:before="120" w:after="0"/>
      <w:outlineLvl w:val="1"/>
    </w:pPr>
    <w:rPr>
      <w:rFonts w:ascii="Franklin Gothic Medium" w:eastAsiaTheme="majorEastAsia" w:hAnsi="Franklin Gothic Medium" w:cstheme="majorBidi"/>
      <w:bCs/>
      <w:sz w:val="32"/>
      <w:szCs w:val="28"/>
    </w:rPr>
  </w:style>
  <w:style w:type="paragraph" w:styleId="Heading3">
    <w:name w:val="heading 3"/>
    <w:basedOn w:val="Normal"/>
    <w:next w:val="Normal"/>
    <w:link w:val="Heading3Char"/>
    <w:uiPriority w:val="9"/>
    <w:unhideWhenUsed/>
    <w:qFormat/>
    <w:rsid w:val="004845B6"/>
    <w:pPr>
      <w:keepNext/>
      <w:keepLines/>
      <w:spacing w:before="120" w:after="0"/>
      <w:outlineLvl w:val="2"/>
    </w:pPr>
    <w:rPr>
      <w:rFonts w:ascii="Franklin Gothic Medium" w:eastAsiaTheme="majorEastAsia" w:hAnsi="Franklin Gothic Medium" w:cstheme="majorBidi"/>
      <w:spacing w:val="4"/>
      <w:sz w:val="28"/>
      <w:szCs w:val="24"/>
    </w:rPr>
  </w:style>
  <w:style w:type="paragraph" w:styleId="Heading4">
    <w:name w:val="heading 4"/>
    <w:basedOn w:val="Normal"/>
    <w:next w:val="Normal"/>
    <w:link w:val="Heading4Char"/>
    <w:uiPriority w:val="9"/>
    <w:unhideWhenUsed/>
    <w:qFormat/>
    <w:rsid w:val="007A34A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7A34A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7A34A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34A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A34A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A34A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rsid w:val="009C4B1B"/>
    <w:pPr>
      <w:tabs>
        <w:tab w:val="right" w:pos="9360"/>
      </w:tabs>
      <w:spacing w:after="0"/>
    </w:pPr>
    <w:rPr>
      <w:color w:val="000000"/>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rsid w:val="008E1607"/>
    <w:rPr>
      <w:sz w:val="16"/>
      <w:szCs w:val="16"/>
    </w:rPr>
  </w:style>
  <w:style w:type="paragraph" w:styleId="CommentText">
    <w:name w:val="annotation text"/>
    <w:basedOn w:val="Normal"/>
    <w:link w:val="CommentTextChar"/>
    <w:rsid w:val="008E1607"/>
    <w:rPr>
      <w:rFonts w:ascii="Times New Roman" w:eastAsia="Times New Roman" w:hAnsi="Times New Roman" w:cs="Times New Roman"/>
    </w:rPr>
  </w:style>
  <w:style w:type="character" w:customStyle="1" w:styleId="CommentTextChar">
    <w:name w:val="Comment Text Char"/>
    <w:basedOn w:val="DefaultParagraphFont"/>
    <w:link w:val="CommentText"/>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contextualSpacing w:val="0"/>
    </w:pPr>
    <w:rPr>
      <w:rFonts w:ascii="Times New Roman" w:eastAsia="Times New Roman" w:hAnsi="Times New Roman" w:cs="Times New Roman"/>
    </w:rPr>
  </w:style>
  <w:style w:type="paragraph" w:styleId="FootnoteText">
    <w:name w:val="footnote text"/>
    <w:basedOn w:val="Normal"/>
    <w:link w:val="FootnoteTextChar"/>
    <w:unhideWhenUsed/>
    <w:rsid w:val="008E1607"/>
    <w:pPr>
      <w:spacing w:after="0"/>
    </w:pPr>
    <w:rPr>
      <w:rFonts w:ascii="Times New Roman" w:eastAsia="Times New Roman" w:hAnsi="Times New Roman" w:cs="Times New Roman"/>
    </w:rPr>
  </w:style>
  <w:style w:type="character" w:customStyle="1" w:styleId="FootnoteTextChar">
    <w:name w:val="Footnote Text Char"/>
    <w:basedOn w:val="DefaultParagraphFont"/>
    <w:link w:val="FootnoteText"/>
    <w:rsid w:val="008E160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E1607"/>
    <w:rPr>
      <w:vertAlign w:val="superscript"/>
    </w:rPr>
  </w:style>
  <w:style w:type="paragraph" w:styleId="ListParagraph">
    <w:name w:val="List Paragraph"/>
    <w:basedOn w:val="Normal"/>
    <w:link w:val="ListParagraphChar"/>
    <w:uiPriority w:val="34"/>
    <w:qFormat/>
    <w:rsid w:val="003F42C4"/>
    <w:pPr>
      <w:ind w:left="720"/>
      <w:contextualSpacing/>
    </w:p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7A34AF"/>
    <w:rPr>
      <w:rFonts w:asciiTheme="majorHAnsi" w:eastAsiaTheme="majorEastAsia" w:hAnsiTheme="majorHAnsi" w:cstheme="majorBidi"/>
      <w:b/>
      <w:bCs/>
      <w:caps/>
      <w:spacing w:val="4"/>
      <w:sz w:val="28"/>
      <w:szCs w:val="28"/>
    </w:rPr>
  </w:style>
  <w:style w:type="paragraph" w:styleId="Subtitle">
    <w:name w:val="Subtitle"/>
    <w:basedOn w:val="Normal"/>
    <w:next w:val="Normal"/>
    <w:link w:val="SubtitleChar"/>
    <w:uiPriority w:val="11"/>
    <w:qFormat/>
    <w:rsid w:val="007A34A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A34AF"/>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7A34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A34AF"/>
    <w:rPr>
      <w:rFonts w:asciiTheme="majorHAnsi" w:eastAsiaTheme="majorEastAsia" w:hAnsiTheme="majorHAnsi" w:cstheme="majorBidi"/>
      <w:b/>
      <w:bCs/>
      <w:spacing w:val="-7"/>
      <w:sz w:val="48"/>
      <w:szCs w:val="48"/>
    </w:rPr>
  </w:style>
  <w:style w:type="paragraph" w:customStyle="1" w:styleId="Paragraph">
    <w:name w:val="Paragraph"/>
    <w:link w:val="ParagraphChar"/>
    <w:rsid w:val="004845B6"/>
    <w:pPr>
      <w:jc w:val="left"/>
    </w:pPr>
    <w:rPr>
      <w:sz w:val="24"/>
    </w:rPr>
  </w:style>
  <w:style w:type="character" w:customStyle="1" w:styleId="ParagraphChar">
    <w:name w:val="Paragraph Char"/>
    <w:basedOn w:val="DefaultParagraphFont"/>
    <w:link w:val="Paragraph"/>
    <w:rsid w:val="004845B6"/>
    <w:rPr>
      <w:sz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pPr>
  </w:style>
  <w:style w:type="character" w:customStyle="1" w:styleId="Heading2Char">
    <w:name w:val="Heading 2 Char"/>
    <w:basedOn w:val="DefaultParagraphFont"/>
    <w:link w:val="Heading2"/>
    <w:uiPriority w:val="9"/>
    <w:rsid w:val="004845B6"/>
    <w:rPr>
      <w:rFonts w:ascii="Franklin Gothic Medium" w:eastAsiaTheme="majorEastAsia" w:hAnsi="Franklin Gothic Medium" w:cstheme="majorBidi"/>
      <w:bCs/>
      <w:sz w:val="32"/>
      <w:szCs w:val="28"/>
    </w:rPr>
  </w:style>
  <w:style w:type="character" w:customStyle="1" w:styleId="Heading3Char">
    <w:name w:val="Heading 3 Char"/>
    <w:basedOn w:val="DefaultParagraphFont"/>
    <w:link w:val="Heading3"/>
    <w:uiPriority w:val="9"/>
    <w:rsid w:val="004845B6"/>
    <w:rPr>
      <w:rFonts w:ascii="Franklin Gothic Medium" w:eastAsiaTheme="majorEastAsia" w:hAnsi="Franklin Gothic Medium" w:cstheme="majorBidi"/>
      <w:spacing w:val="4"/>
      <w:sz w:val="28"/>
      <w:szCs w:val="24"/>
    </w:rPr>
  </w:style>
  <w:style w:type="character" w:customStyle="1" w:styleId="Heading4Char">
    <w:name w:val="Heading 4 Char"/>
    <w:basedOn w:val="DefaultParagraphFont"/>
    <w:link w:val="Heading4"/>
    <w:uiPriority w:val="9"/>
    <w:rsid w:val="007A34A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7A34AF"/>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7A34AF"/>
    <w:rPr>
      <w:rFonts w:asciiTheme="majorHAnsi" w:eastAsiaTheme="majorEastAsia" w:hAnsiTheme="majorHAnsi" w:cstheme="majorBidi"/>
      <w:b/>
      <w:bCs/>
      <w:i/>
      <w:iCs/>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Heading1"/>
    <w:next w:val="Normal"/>
    <w:uiPriority w:val="39"/>
    <w:unhideWhenUsed/>
    <w:qFormat/>
    <w:rsid w:val="007A34AF"/>
    <w:pPr>
      <w:outlineLvl w:val="9"/>
    </w:pPr>
  </w:style>
  <w:style w:type="paragraph" w:styleId="TOC2">
    <w:name w:val="toc 2"/>
    <w:basedOn w:val="Normal"/>
    <w:next w:val="Normal"/>
    <w:autoRedefine/>
    <w:uiPriority w:val="39"/>
    <w:unhideWhenUsed/>
    <w:rsid w:val="00F40111"/>
    <w:pPr>
      <w:tabs>
        <w:tab w:val="right" w:leader="dot" w:pos="9350"/>
      </w:tabs>
      <w:spacing w:before="120" w:after="0"/>
      <w:ind w:left="240"/>
    </w:pPr>
    <w:rPr>
      <w:rFonts w:cstheme="minorHAnsi"/>
      <w:iCs/>
      <w:noProof/>
    </w:rPr>
  </w:style>
  <w:style w:type="paragraph" w:styleId="TOC1">
    <w:name w:val="toc 1"/>
    <w:basedOn w:val="Normal"/>
    <w:next w:val="Normal"/>
    <w:autoRedefine/>
    <w:uiPriority w:val="39"/>
    <w:unhideWhenUsed/>
    <w:rsid w:val="000246FD"/>
    <w:pPr>
      <w:spacing w:before="240"/>
    </w:pPr>
    <w:rPr>
      <w:rFonts w:cstheme="minorHAnsi"/>
      <w:b/>
      <w:bCs/>
    </w:rPr>
  </w:style>
  <w:style w:type="paragraph" w:styleId="TOC3">
    <w:name w:val="toc 3"/>
    <w:basedOn w:val="Normal"/>
    <w:next w:val="Normal"/>
    <w:autoRedefine/>
    <w:uiPriority w:val="39"/>
    <w:unhideWhenUsed/>
    <w:rsid w:val="000246FD"/>
    <w:pPr>
      <w:spacing w:after="0"/>
      <w:ind w:left="480"/>
    </w:pPr>
    <w:rPr>
      <w:rFonts w:cstheme="minorHAnsi"/>
    </w:rPr>
  </w:style>
  <w:style w:type="character" w:customStyle="1" w:styleId="Heading7Char">
    <w:name w:val="Heading 7 Char"/>
    <w:basedOn w:val="DefaultParagraphFont"/>
    <w:link w:val="Heading7"/>
    <w:uiPriority w:val="9"/>
    <w:semiHidden/>
    <w:rsid w:val="007A34AF"/>
    <w:rPr>
      <w:i/>
      <w:iCs/>
    </w:rPr>
  </w:style>
  <w:style w:type="paragraph" w:styleId="TOC4">
    <w:name w:val="toc 4"/>
    <w:basedOn w:val="Normal"/>
    <w:next w:val="Normal"/>
    <w:autoRedefine/>
    <w:uiPriority w:val="39"/>
    <w:unhideWhenUsed/>
    <w:rsid w:val="0048765C"/>
    <w:pPr>
      <w:spacing w:after="0"/>
      <w:ind w:left="720"/>
    </w:pPr>
    <w:rPr>
      <w:rFonts w:cstheme="minorHAnsi"/>
    </w:rPr>
  </w:style>
  <w:style w:type="paragraph" w:styleId="TOC5">
    <w:name w:val="toc 5"/>
    <w:basedOn w:val="Normal"/>
    <w:next w:val="Normal"/>
    <w:autoRedefine/>
    <w:uiPriority w:val="39"/>
    <w:unhideWhenUsed/>
    <w:rsid w:val="0048765C"/>
    <w:pPr>
      <w:spacing w:after="0"/>
      <w:ind w:left="960"/>
    </w:pPr>
    <w:rPr>
      <w:rFonts w:cstheme="minorHAnsi"/>
    </w:rPr>
  </w:style>
  <w:style w:type="paragraph" w:styleId="TOC6">
    <w:name w:val="toc 6"/>
    <w:basedOn w:val="Normal"/>
    <w:next w:val="Normal"/>
    <w:autoRedefine/>
    <w:uiPriority w:val="39"/>
    <w:unhideWhenUsed/>
    <w:rsid w:val="0048765C"/>
    <w:pPr>
      <w:spacing w:after="0"/>
      <w:ind w:left="1200"/>
    </w:pPr>
    <w:rPr>
      <w:rFonts w:cstheme="minorHAnsi"/>
    </w:rPr>
  </w:style>
  <w:style w:type="paragraph" w:styleId="TOC7">
    <w:name w:val="toc 7"/>
    <w:basedOn w:val="Normal"/>
    <w:next w:val="Normal"/>
    <w:autoRedefine/>
    <w:uiPriority w:val="39"/>
    <w:unhideWhenUsed/>
    <w:rsid w:val="0048765C"/>
    <w:pPr>
      <w:spacing w:after="0"/>
      <w:ind w:left="1440"/>
    </w:pPr>
    <w:rPr>
      <w:rFonts w:cstheme="minorHAnsi"/>
    </w:rPr>
  </w:style>
  <w:style w:type="paragraph" w:styleId="TOC8">
    <w:name w:val="toc 8"/>
    <w:basedOn w:val="Normal"/>
    <w:next w:val="Normal"/>
    <w:autoRedefine/>
    <w:uiPriority w:val="39"/>
    <w:unhideWhenUsed/>
    <w:rsid w:val="0048765C"/>
    <w:pPr>
      <w:spacing w:after="0"/>
      <w:ind w:left="1680"/>
    </w:pPr>
    <w:rPr>
      <w:rFonts w:cstheme="minorHAnsi"/>
    </w:rPr>
  </w:style>
  <w:style w:type="paragraph" w:styleId="TOC9">
    <w:name w:val="toc 9"/>
    <w:basedOn w:val="Normal"/>
    <w:next w:val="Normal"/>
    <w:autoRedefine/>
    <w:uiPriority w:val="39"/>
    <w:unhideWhenUsed/>
    <w:rsid w:val="0048765C"/>
    <w:pPr>
      <w:spacing w:after="0"/>
      <w:ind w:left="1920"/>
    </w:pPr>
    <w:rPr>
      <w:rFonts w:cstheme="minorHAnsi"/>
    </w:rPr>
  </w:style>
  <w:style w:type="character" w:customStyle="1" w:styleId="Heading8Char">
    <w:name w:val="Heading 8 Char"/>
    <w:basedOn w:val="DefaultParagraphFont"/>
    <w:link w:val="Heading8"/>
    <w:uiPriority w:val="9"/>
    <w:semiHidden/>
    <w:rsid w:val="007A34AF"/>
    <w:rPr>
      <w:b/>
      <w:bCs/>
    </w:rPr>
  </w:style>
  <w:style w:type="character" w:customStyle="1" w:styleId="Heading9Char">
    <w:name w:val="Heading 9 Char"/>
    <w:basedOn w:val="DefaultParagraphFont"/>
    <w:link w:val="Heading9"/>
    <w:uiPriority w:val="9"/>
    <w:semiHidden/>
    <w:rsid w:val="007A34AF"/>
    <w:rPr>
      <w:i/>
      <w:iCs/>
    </w:rPr>
  </w:style>
  <w:style w:type="paragraph" w:customStyle="1" w:styleId="FrontMatterH2">
    <w:name w:val="Front Matter H2"/>
    <w:basedOn w:val="Heading2"/>
    <w:next w:val="Normal"/>
    <w:link w:val="FrontMatterH2Char"/>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eastAsiaTheme="majorEastAsia" w:hAnsi="Arial" w:cs="Arial"/>
      <w:b w:val="0"/>
      <w:bCs/>
      <w:color w:val="2F5496" w:themeColor="accent5" w:themeShade="BF"/>
      <w:sz w:val="36"/>
      <w:szCs w:val="28"/>
    </w:rPr>
  </w:style>
  <w:style w:type="paragraph" w:styleId="Caption">
    <w:name w:val="caption"/>
    <w:basedOn w:val="Normal"/>
    <w:next w:val="Normal"/>
    <w:link w:val="CaptionChar"/>
    <w:uiPriority w:val="35"/>
    <w:unhideWhenUsed/>
    <w:qFormat/>
    <w:rsid w:val="007A34AF"/>
    <w:rPr>
      <w:b/>
      <w:bCs/>
      <w:sz w:val="18"/>
      <w:szCs w:val="18"/>
    </w:rPr>
  </w:style>
  <w:style w:type="paragraph" w:customStyle="1" w:styleId="H1-BasicCover">
    <w:name w:val="H1-BasicCover"/>
    <w:basedOn w:val="Heading1"/>
    <w:link w:val="H1-BasicCoverChar"/>
    <w:rsid w:val="00A63D88"/>
    <w:pPr>
      <w:ind w:left="2880"/>
    </w:pPr>
    <w:rPr>
      <w:noProof/>
      <w:lang w:eastAsia="zh-TW"/>
    </w:rPr>
  </w:style>
  <w:style w:type="paragraph" w:customStyle="1" w:styleId="Sub-BasicCover">
    <w:name w:val="Sub-BasicCover"/>
    <w:basedOn w:val="Subtitle"/>
    <w:link w:val="Sub-BasicCoverChar"/>
    <w:rsid w:val="00A63D88"/>
    <w:pPr>
      <w:spacing w:before="480"/>
      <w:ind w:left="2880"/>
    </w:pPr>
  </w:style>
  <w:style w:type="character" w:customStyle="1" w:styleId="H1-BasicCoverChar">
    <w:name w:val="H1-BasicCover Char"/>
    <w:basedOn w:val="Heading1Char"/>
    <w:link w:val="H1-BasicCover"/>
    <w:rsid w:val="00A63D88"/>
    <w:rPr>
      <w:rFonts w:ascii="Franklin Gothic Medium" w:eastAsiaTheme="majorEastAsia" w:hAnsi="Franklin Gothic Medium" w:cstheme="majorBidi"/>
      <w:b/>
      <w:bCs/>
      <w:caps/>
      <w:noProof/>
      <w:color w:val="2E74B5" w:themeColor="accent1" w:themeShade="BF"/>
      <w:spacing w:val="4"/>
      <w:sz w:val="40"/>
      <w:szCs w:val="40"/>
      <w:lang w:eastAsia="zh-TW"/>
    </w:rPr>
  </w:style>
  <w:style w:type="paragraph" w:customStyle="1" w:styleId="H1-ModernCover">
    <w:name w:val="H1-ModernCover"/>
    <w:basedOn w:val="Heading1"/>
    <w:next w:val="Normal"/>
    <w:link w:val="H1-ModernCoverChar"/>
    <w:rsid w:val="009D7C3F"/>
    <w:pPr>
      <w:ind w:left="6768" w:hanging="3024"/>
    </w:pPr>
  </w:style>
  <w:style w:type="character" w:customStyle="1" w:styleId="Sub-BasicCoverChar">
    <w:name w:val="Sub-BasicCover Char"/>
    <w:basedOn w:val="SubtitleChar"/>
    <w:link w:val="Sub-BasicCover"/>
    <w:rsid w:val="00A63D88"/>
    <w:rPr>
      <w:rFonts w:asciiTheme="majorHAnsi" w:eastAsiaTheme="majorEastAsia" w:hAnsiTheme="majorHAnsi" w:cstheme="majorBidi"/>
      <w:b w:val="0"/>
      <w:sz w:val="32"/>
      <w:szCs w:val="32"/>
    </w:rPr>
  </w:style>
  <w:style w:type="paragraph" w:customStyle="1" w:styleId="Subhead-ModernCover">
    <w:name w:val="Subhead-ModernCover"/>
    <w:basedOn w:val="Subtitle"/>
    <w:link w:val="Subhead-ModernCoverChar"/>
    <w:rsid w:val="009D7C3F"/>
    <w:pPr>
      <w:spacing w:before="360"/>
      <w:ind w:left="3744"/>
    </w:pPr>
  </w:style>
  <w:style w:type="character" w:customStyle="1" w:styleId="H1-ModernCoverChar">
    <w:name w:val="H1-ModernCover Char"/>
    <w:basedOn w:val="Heading1Char"/>
    <w:link w:val="H1-ModernCover"/>
    <w:rsid w:val="009D7C3F"/>
    <w:rPr>
      <w:rFonts w:ascii="Franklin Gothic Medium" w:eastAsiaTheme="majorEastAsia" w:hAnsi="Franklin Gothic Medium" w:cstheme="majorBidi"/>
      <w:b/>
      <w:bCs/>
      <w:caps/>
      <w:color w:val="2E74B5" w:themeColor="accent1" w:themeShade="BF"/>
      <w:spacing w:val="4"/>
      <w:sz w:val="40"/>
      <w:szCs w:val="40"/>
    </w:rPr>
  </w:style>
  <w:style w:type="character" w:styleId="Strong">
    <w:name w:val="Strong"/>
    <w:basedOn w:val="DefaultParagraphFont"/>
    <w:uiPriority w:val="22"/>
    <w:qFormat/>
    <w:rsid w:val="007A34AF"/>
    <w:rPr>
      <w:b/>
      <w:bCs/>
      <w:color w:val="auto"/>
    </w:rPr>
  </w:style>
  <w:style w:type="character" w:customStyle="1" w:styleId="Subhead-ModernCoverChar">
    <w:name w:val="Subhead-ModernCover Char"/>
    <w:basedOn w:val="SubtitleChar"/>
    <w:link w:val="Subhead-ModernCover"/>
    <w:rsid w:val="009D7C3F"/>
    <w:rPr>
      <w:rFonts w:asciiTheme="majorHAnsi" w:eastAsiaTheme="majorEastAsia" w:hAnsiTheme="majorHAnsi" w:cstheme="majorBidi"/>
      <w:b w:val="0"/>
      <w:sz w:val="32"/>
      <w:szCs w:val="32"/>
    </w:rPr>
  </w:style>
  <w:style w:type="paragraph" w:customStyle="1" w:styleId="Front-H3">
    <w:name w:val="Front-H3"/>
    <w:basedOn w:val="Heading3"/>
    <w:link w:val="Front-H3Char"/>
    <w:rsid w:val="00211881"/>
    <w:pPr>
      <w:jc w:val="center"/>
    </w:pPr>
  </w:style>
  <w:style w:type="paragraph" w:customStyle="1" w:styleId="Front-H3b">
    <w:name w:val="Front-H3b"/>
    <w:basedOn w:val="Front-H3"/>
    <w:link w:val="Front-H3bChar"/>
    <w:rsid w:val="00211881"/>
    <w:pPr>
      <w:jc w:val="left"/>
    </w:pPr>
    <w:rPr>
      <w:sz w:val="24"/>
    </w:rPr>
  </w:style>
  <w:style w:type="character" w:customStyle="1" w:styleId="Front-H3Char">
    <w:name w:val="Front-H3 Char"/>
    <w:basedOn w:val="Heading3Char"/>
    <w:link w:val="Front-H3"/>
    <w:rsid w:val="00211881"/>
    <w:rPr>
      <w:rFonts w:ascii="Arial" w:eastAsiaTheme="majorEastAsia" w:hAnsi="Arial" w:cs="Arial"/>
      <w:b w:val="0"/>
      <w:color w:val="2E74B5" w:themeColor="accent1" w:themeShade="BF"/>
      <w:spacing w:val="4"/>
      <w:sz w:val="28"/>
      <w:szCs w:val="24"/>
    </w:rPr>
  </w:style>
  <w:style w:type="paragraph" w:customStyle="1" w:styleId="Normal2">
    <w:name w:val="Normal2"/>
    <w:basedOn w:val="Normal"/>
    <w:link w:val="Normal2Char"/>
    <w:rsid w:val="00A746E4"/>
  </w:style>
  <w:style w:type="character" w:customStyle="1" w:styleId="Front-H3bChar">
    <w:name w:val="Front-H3b Char"/>
    <w:basedOn w:val="Front-H3Char"/>
    <w:link w:val="Front-H3b"/>
    <w:rsid w:val="00211881"/>
    <w:rPr>
      <w:rFonts w:ascii="Arial" w:eastAsiaTheme="majorEastAsia" w:hAnsi="Arial" w:cs="Arial"/>
      <w:b w:val="0"/>
      <w:color w:val="2E74B5" w:themeColor="accent1" w:themeShade="BF"/>
      <w:spacing w:val="4"/>
      <w:sz w:val="24"/>
      <w:szCs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rsid w:val="001012C9"/>
    <w:pPr>
      <w:pBdr>
        <w:bottom w:val="single" w:sz="24" w:space="12" w:color="auto"/>
      </w:pBdr>
      <w:tabs>
        <w:tab w:val="left" w:pos="2970"/>
      </w:tabs>
      <w:spacing w:before="2040"/>
      <w:jc w:val="center"/>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eastAsiaTheme="majorEastAsia" w:hAnsi="Franklin Gothic Medium" w:cstheme="majorBidi"/>
      <w:b/>
      <w:bCs/>
      <w:caps/>
      <w:color w:val="2E74B5" w:themeColor="accent1" w:themeShade="BF"/>
      <w:spacing w:val="4"/>
      <w:sz w:val="48"/>
      <w:szCs w:val="40"/>
    </w:rPr>
  </w:style>
  <w:style w:type="character" w:customStyle="1" w:styleId="Title-PageChar">
    <w:name w:val="Title-Page Char"/>
    <w:basedOn w:val="TitlePageChar"/>
    <w:link w:val="Title-Page"/>
    <w:rsid w:val="00655988"/>
    <w:rPr>
      <w:rFonts w:ascii="Franklin Gothic Medium" w:eastAsiaTheme="majorEastAsia" w:hAnsi="Franklin Gothic Medium" w:cstheme="majorBidi"/>
      <w:b/>
      <w:bCs/>
      <w:caps/>
      <w:color w:val="2E74B5" w:themeColor="accent1" w:themeShade="BF"/>
      <w:spacing w:val="4"/>
      <w:sz w:val="40"/>
      <w:szCs w:val="40"/>
    </w:rPr>
  </w:style>
  <w:style w:type="paragraph" w:customStyle="1" w:styleId="FocusbodyText">
    <w:name w:val="Focus body Text"/>
    <w:basedOn w:val="Normal"/>
    <w:link w:val="FocusbodyTextChar"/>
    <w:autoRedefine/>
    <w:rsid w:val="001A536B"/>
    <w:pPr>
      <w:numPr>
        <w:numId w:val="7"/>
      </w:numPr>
    </w:pPr>
    <w:rPr>
      <w:rFonts w:ascii="Cambria" w:hAnsi="Cambria"/>
    </w:rPr>
  </w:style>
  <w:style w:type="character" w:customStyle="1" w:styleId="FocusbodyTextChar">
    <w:name w:val="Focus body Text Char"/>
    <w:basedOn w:val="DefaultParagraphFont"/>
    <w:link w:val="FocusbodyText"/>
    <w:rsid w:val="001A536B"/>
    <w:rPr>
      <w:rFonts w:ascii="Cambria" w:hAnsi="Cambria"/>
    </w:rPr>
  </w:style>
  <w:style w:type="table" w:styleId="TableGrid">
    <w:name w:val="Table Grid"/>
    <w:basedOn w:val="TableNormal"/>
    <w:uiPriority w:val="39"/>
    <w:rsid w:val="001A53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rsid w:val="001A536B"/>
    <w:pPr>
      <w:keepNext/>
      <w:spacing w:after="0"/>
      <w:jc w:val="right"/>
    </w:pPr>
  </w:style>
  <w:style w:type="character" w:customStyle="1" w:styleId="CaptionChar">
    <w:name w:val="Caption Char"/>
    <w:basedOn w:val="DefaultParagraphFont"/>
    <w:link w:val="Caption"/>
    <w:uiPriority w:val="35"/>
    <w:rsid w:val="001A536B"/>
    <w:rPr>
      <w:b/>
      <w:bCs/>
      <w:sz w:val="18"/>
      <w:szCs w:val="18"/>
    </w:rPr>
  </w:style>
  <w:style w:type="character" w:customStyle="1" w:styleId="TablecellChar">
    <w:name w:val="Table cell Char"/>
    <w:basedOn w:val="CaptionChar"/>
    <w:link w:val="Tablecell"/>
    <w:rsid w:val="001A536B"/>
    <w:rPr>
      <w:rFonts w:ascii="Arial" w:hAnsi="Arial" w:cs="Arial"/>
      <w:b/>
      <w:bCs/>
      <w:iCs w:val="0"/>
      <w:smallCaps w:val="0"/>
      <w:color w:val="595959" w:themeColor="text1" w:themeTint="A6"/>
      <w:spacing w:val="6"/>
      <w:sz w:val="18"/>
      <w:szCs w:val="20"/>
    </w:rPr>
  </w:style>
  <w:style w:type="paragraph" w:styleId="NoSpacing">
    <w:name w:val="No Spacing"/>
    <w:uiPriority w:val="1"/>
    <w:qFormat/>
    <w:rsid w:val="007A34AF"/>
    <w:pPr>
      <w:spacing w:after="0" w:line="240" w:lineRule="auto"/>
    </w:p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qFormat/>
    <w:rsid w:val="007A34AF"/>
    <w:rPr>
      <w:i/>
      <w:iCs/>
      <w:color w:val="auto"/>
    </w:rPr>
  </w:style>
  <w:style w:type="paragraph" w:styleId="BodyText">
    <w:name w:val="Body Text"/>
    <w:basedOn w:val="Normal"/>
    <w:link w:val="BodyTextChar"/>
    <w:uiPriority w:val="1"/>
    <w:rsid w:val="00EE0FD8"/>
    <w:pPr>
      <w:widowControl w:val="0"/>
      <w:autoSpaceDE w:val="0"/>
      <w:autoSpaceDN w:val="0"/>
      <w:spacing w:after="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EE0FD8"/>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34CAB"/>
  </w:style>
  <w:style w:type="character" w:styleId="Emphasis">
    <w:name w:val="Emphasis"/>
    <w:basedOn w:val="DefaultParagraphFont"/>
    <w:uiPriority w:val="20"/>
    <w:qFormat/>
    <w:rsid w:val="007A34AF"/>
    <w:rPr>
      <w:i/>
      <w:iCs/>
      <w:color w:val="auto"/>
    </w:rPr>
  </w:style>
  <w:style w:type="paragraph" w:styleId="Quote">
    <w:name w:val="Quote"/>
    <w:basedOn w:val="Normal"/>
    <w:next w:val="Normal"/>
    <w:link w:val="QuoteChar"/>
    <w:uiPriority w:val="29"/>
    <w:qFormat/>
    <w:rsid w:val="007A34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A34A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A34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A34AF"/>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7A34AF"/>
    <w:rPr>
      <w:b/>
      <w:bCs/>
      <w:i/>
      <w:iCs/>
      <w:color w:val="auto"/>
    </w:rPr>
  </w:style>
  <w:style w:type="character" w:styleId="SubtleReference">
    <w:name w:val="Subtle Reference"/>
    <w:basedOn w:val="DefaultParagraphFont"/>
    <w:uiPriority w:val="31"/>
    <w:qFormat/>
    <w:rsid w:val="007A34AF"/>
    <w:rPr>
      <w:smallCaps/>
      <w:color w:val="auto"/>
      <w:u w:val="single" w:color="7F7F7F" w:themeColor="text1" w:themeTint="80"/>
    </w:rPr>
  </w:style>
  <w:style w:type="character" w:styleId="IntenseReference">
    <w:name w:val="Intense Reference"/>
    <w:basedOn w:val="DefaultParagraphFont"/>
    <w:uiPriority w:val="32"/>
    <w:qFormat/>
    <w:rsid w:val="007A34AF"/>
    <w:rPr>
      <w:b/>
      <w:bCs/>
      <w:smallCaps/>
      <w:color w:val="auto"/>
      <w:u w:val="single"/>
    </w:rPr>
  </w:style>
  <w:style w:type="character" w:styleId="BookTitle">
    <w:name w:val="Book Title"/>
    <w:basedOn w:val="DefaultParagraphFont"/>
    <w:uiPriority w:val="33"/>
    <w:qFormat/>
    <w:rsid w:val="007A34AF"/>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7011">
      <w:bodyDiv w:val="1"/>
      <w:marLeft w:val="0"/>
      <w:marRight w:val="0"/>
      <w:marTop w:val="0"/>
      <w:marBottom w:val="0"/>
      <w:divBdr>
        <w:top w:val="none" w:sz="0" w:space="0" w:color="auto"/>
        <w:left w:val="none" w:sz="0" w:space="0" w:color="auto"/>
        <w:bottom w:val="none" w:sz="0" w:space="0" w:color="auto"/>
        <w:right w:val="none" w:sz="0" w:space="0" w:color="auto"/>
      </w:divBdr>
    </w:div>
    <w:div w:id="348606813">
      <w:bodyDiv w:val="1"/>
      <w:marLeft w:val="0"/>
      <w:marRight w:val="0"/>
      <w:marTop w:val="0"/>
      <w:marBottom w:val="0"/>
      <w:divBdr>
        <w:top w:val="none" w:sz="0" w:space="0" w:color="auto"/>
        <w:left w:val="none" w:sz="0" w:space="0" w:color="auto"/>
        <w:bottom w:val="none" w:sz="0" w:space="0" w:color="auto"/>
        <w:right w:val="none" w:sz="0" w:space="0" w:color="auto"/>
      </w:divBdr>
    </w:div>
    <w:div w:id="370106575">
      <w:bodyDiv w:val="1"/>
      <w:marLeft w:val="0"/>
      <w:marRight w:val="0"/>
      <w:marTop w:val="0"/>
      <w:marBottom w:val="0"/>
      <w:divBdr>
        <w:top w:val="none" w:sz="0" w:space="0" w:color="auto"/>
        <w:left w:val="none" w:sz="0" w:space="0" w:color="auto"/>
        <w:bottom w:val="none" w:sz="0" w:space="0" w:color="auto"/>
        <w:right w:val="none" w:sz="0" w:space="0" w:color="auto"/>
      </w:divBdr>
    </w:div>
    <w:div w:id="479732617">
      <w:bodyDiv w:val="1"/>
      <w:marLeft w:val="0"/>
      <w:marRight w:val="0"/>
      <w:marTop w:val="0"/>
      <w:marBottom w:val="0"/>
      <w:divBdr>
        <w:top w:val="none" w:sz="0" w:space="0" w:color="auto"/>
        <w:left w:val="none" w:sz="0" w:space="0" w:color="auto"/>
        <w:bottom w:val="none" w:sz="0" w:space="0" w:color="auto"/>
        <w:right w:val="none" w:sz="0" w:space="0" w:color="auto"/>
      </w:divBdr>
    </w:div>
    <w:div w:id="593175241">
      <w:bodyDiv w:val="1"/>
      <w:marLeft w:val="0"/>
      <w:marRight w:val="0"/>
      <w:marTop w:val="0"/>
      <w:marBottom w:val="0"/>
      <w:divBdr>
        <w:top w:val="none" w:sz="0" w:space="0" w:color="auto"/>
        <w:left w:val="none" w:sz="0" w:space="0" w:color="auto"/>
        <w:bottom w:val="none" w:sz="0" w:space="0" w:color="auto"/>
        <w:right w:val="none" w:sz="0" w:space="0" w:color="auto"/>
      </w:divBdr>
    </w:div>
    <w:div w:id="600263311">
      <w:bodyDiv w:val="1"/>
      <w:marLeft w:val="0"/>
      <w:marRight w:val="0"/>
      <w:marTop w:val="0"/>
      <w:marBottom w:val="0"/>
      <w:divBdr>
        <w:top w:val="none" w:sz="0" w:space="0" w:color="auto"/>
        <w:left w:val="none" w:sz="0" w:space="0" w:color="auto"/>
        <w:bottom w:val="none" w:sz="0" w:space="0" w:color="auto"/>
        <w:right w:val="none" w:sz="0" w:space="0" w:color="auto"/>
      </w:divBdr>
    </w:div>
    <w:div w:id="601574647">
      <w:bodyDiv w:val="1"/>
      <w:marLeft w:val="0"/>
      <w:marRight w:val="0"/>
      <w:marTop w:val="0"/>
      <w:marBottom w:val="0"/>
      <w:divBdr>
        <w:top w:val="none" w:sz="0" w:space="0" w:color="auto"/>
        <w:left w:val="none" w:sz="0" w:space="0" w:color="auto"/>
        <w:bottom w:val="none" w:sz="0" w:space="0" w:color="auto"/>
        <w:right w:val="none" w:sz="0" w:space="0" w:color="auto"/>
      </w:divBdr>
    </w:div>
    <w:div w:id="747505730">
      <w:bodyDiv w:val="1"/>
      <w:marLeft w:val="0"/>
      <w:marRight w:val="0"/>
      <w:marTop w:val="0"/>
      <w:marBottom w:val="0"/>
      <w:divBdr>
        <w:top w:val="none" w:sz="0" w:space="0" w:color="auto"/>
        <w:left w:val="none" w:sz="0" w:space="0" w:color="auto"/>
        <w:bottom w:val="none" w:sz="0" w:space="0" w:color="auto"/>
        <w:right w:val="none" w:sz="0" w:space="0" w:color="auto"/>
      </w:divBdr>
    </w:div>
    <w:div w:id="752359080">
      <w:bodyDiv w:val="1"/>
      <w:marLeft w:val="0"/>
      <w:marRight w:val="0"/>
      <w:marTop w:val="0"/>
      <w:marBottom w:val="0"/>
      <w:divBdr>
        <w:top w:val="none" w:sz="0" w:space="0" w:color="auto"/>
        <w:left w:val="none" w:sz="0" w:space="0" w:color="auto"/>
        <w:bottom w:val="none" w:sz="0" w:space="0" w:color="auto"/>
        <w:right w:val="none" w:sz="0" w:space="0" w:color="auto"/>
      </w:divBdr>
    </w:div>
    <w:div w:id="783773872">
      <w:bodyDiv w:val="1"/>
      <w:marLeft w:val="0"/>
      <w:marRight w:val="0"/>
      <w:marTop w:val="0"/>
      <w:marBottom w:val="0"/>
      <w:divBdr>
        <w:top w:val="none" w:sz="0" w:space="0" w:color="auto"/>
        <w:left w:val="none" w:sz="0" w:space="0" w:color="auto"/>
        <w:bottom w:val="none" w:sz="0" w:space="0" w:color="auto"/>
        <w:right w:val="none" w:sz="0" w:space="0" w:color="auto"/>
      </w:divBdr>
    </w:div>
    <w:div w:id="794909642">
      <w:bodyDiv w:val="1"/>
      <w:marLeft w:val="0"/>
      <w:marRight w:val="0"/>
      <w:marTop w:val="0"/>
      <w:marBottom w:val="0"/>
      <w:divBdr>
        <w:top w:val="none" w:sz="0" w:space="0" w:color="auto"/>
        <w:left w:val="none" w:sz="0" w:space="0" w:color="auto"/>
        <w:bottom w:val="none" w:sz="0" w:space="0" w:color="auto"/>
        <w:right w:val="none" w:sz="0" w:space="0" w:color="auto"/>
      </w:divBdr>
    </w:div>
    <w:div w:id="899829286">
      <w:bodyDiv w:val="1"/>
      <w:marLeft w:val="0"/>
      <w:marRight w:val="0"/>
      <w:marTop w:val="0"/>
      <w:marBottom w:val="0"/>
      <w:divBdr>
        <w:top w:val="none" w:sz="0" w:space="0" w:color="auto"/>
        <w:left w:val="none" w:sz="0" w:space="0" w:color="auto"/>
        <w:bottom w:val="none" w:sz="0" w:space="0" w:color="auto"/>
        <w:right w:val="none" w:sz="0" w:space="0" w:color="auto"/>
      </w:divBdr>
    </w:div>
    <w:div w:id="904604885">
      <w:bodyDiv w:val="1"/>
      <w:marLeft w:val="0"/>
      <w:marRight w:val="0"/>
      <w:marTop w:val="0"/>
      <w:marBottom w:val="0"/>
      <w:divBdr>
        <w:top w:val="none" w:sz="0" w:space="0" w:color="auto"/>
        <w:left w:val="none" w:sz="0" w:space="0" w:color="auto"/>
        <w:bottom w:val="none" w:sz="0" w:space="0" w:color="auto"/>
        <w:right w:val="none" w:sz="0" w:space="0" w:color="auto"/>
      </w:divBdr>
    </w:div>
    <w:div w:id="1028408007">
      <w:bodyDiv w:val="1"/>
      <w:marLeft w:val="0"/>
      <w:marRight w:val="0"/>
      <w:marTop w:val="0"/>
      <w:marBottom w:val="0"/>
      <w:divBdr>
        <w:top w:val="none" w:sz="0" w:space="0" w:color="auto"/>
        <w:left w:val="none" w:sz="0" w:space="0" w:color="auto"/>
        <w:bottom w:val="none" w:sz="0" w:space="0" w:color="auto"/>
        <w:right w:val="none" w:sz="0" w:space="0" w:color="auto"/>
      </w:divBdr>
    </w:div>
    <w:div w:id="1066803129">
      <w:bodyDiv w:val="1"/>
      <w:marLeft w:val="0"/>
      <w:marRight w:val="0"/>
      <w:marTop w:val="0"/>
      <w:marBottom w:val="0"/>
      <w:divBdr>
        <w:top w:val="none" w:sz="0" w:space="0" w:color="auto"/>
        <w:left w:val="none" w:sz="0" w:space="0" w:color="auto"/>
        <w:bottom w:val="none" w:sz="0" w:space="0" w:color="auto"/>
        <w:right w:val="none" w:sz="0" w:space="0" w:color="auto"/>
      </w:divBdr>
    </w:div>
    <w:div w:id="1132016440">
      <w:bodyDiv w:val="1"/>
      <w:marLeft w:val="0"/>
      <w:marRight w:val="0"/>
      <w:marTop w:val="0"/>
      <w:marBottom w:val="0"/>
      <w:divBdr>
        <w:top w:val="none" w:sz="0" w:space="0" w:color="auto"/>
        <w:left w:val="none" w:sz="0" w:space="0" w:color="auto"/>
        <w:bottom w:val="none" w:sz="0" w:space="0" w:color="auto"/>
        <w:right w:val="none" w:sz="0" w:space="0" w:color="auto"/>
      </w:divBdr>
    </w:div>
    <w:div w:id="1179539564">
      <w:bodyDiv w:val="1"/>
      <w:marLeft w:val="0"/>
      <w:marRight w:val="0"/>
      <w:marTop w:val="0"/>
      <w:marBottom w:val="0"/>
      <w:divBdr>
        <w:top w:val="none" w:sz="0" w:space="0" w:color="auto"/>
        <w:left w:val="none" w:sz="0" w:space="0" w:color="auto"/>
        <w:bottom w:val="none" w:sz="0" w:space="0" w:color="auto"/>
        <w:right w:val="none" w:sz="0" w:space="0" w:color="auto"/>
      </w:divBdr>
    </w:div>
    <w:div w:id="1407994754">
      <w:bodyDiv w:val="1"/>
      <w:marLeft w:val="0"/>
      <w:marRight w:val="0"/>
      <w:marTop w:val="0"/>
      <w:marBottom w:val="0"/>
      <w:divBdr>
        <w:top w:val="none" w:sz="0" w:space="0" w:color="auto"/>
        <w:left w:val="none" w:sz="0" w:space="0" w:color="auto"/>
        <w:bottom w:val="none" w:sz="0" w:space="0" w:color="auto"/>
        <w:right w:val="none" w:sz="0" w:space="0" w:color="auto"/>
      </w:divBdr>
    </w:div>
    <w:div w:id="1476724760">
      <w:bodyDiv w:val="1"/>
      <w:marLeft w:val="0"/>
      <w:marRight w:val="0"/>
      <w:marTop w:val="0"/>
      <w:marBottom w:val="0"/>
      <w:divBdr>
        <w:top w:val="none" w:sz="0" w:space="0" w:color="auto"/>
        <w:left w:val="none" w:sz="0" w:space="0" w:color="auto"/>
        <w:bottom w:val="none" w:sz="0" w:space="0" w:color="auto"/>
        <w:right w:val="none" w:sz="0" w:space="0" w:color="auto"/>
      </w:divBdr>
    </w:div>
    <w:div w:id="1554272405">
      <w:bodyDiv w:val="1"/>
      <w:marLeft w:val="0"/>
      <w:marRight w:val="0"/>
      <w:marTop w:val="0"/>
      <w:marBottom w:val="0"/>
      <w:divBdr>
        <w:top w:val="none" w:sz="0" w:space="0" w:color="auto"/>
        <w:left w:val="none" w:sz="0" w:space="0" w:color="auto"/>
        <w:bottom w:val="none" w:sz="0" w:space="0" w:color="auto"/>
        <w:right w:val="none" w:sz="0" w:space="0" w:color="auto"/>
      </w:divBdr>
    </w:div>
    <w:div w:id="1590892691">
      <w:bodyDiv w:val="1"/>
      <w:marLeft w:val="0"/>
      <w:marRight w:val="0"/>
      <w:marTop w:val="0"/>
      <w:marBottom w:val="0"/>
      <w:divBdr>
        <w:top w:val="none" w:sz="0" w:space="0" w:color="auto"/>
        <w:left w:val="none" w:sz="0" w:space="0" w:color="auto"/>
        <w:bottom w:val="none" w:sz="0" w:space="0" w:color="auto"/>
        <w:right w:val="none" w:sz="0" w:space="0" w:color="auto"/>
      </w:divBdr>
    </w:div>
    <w:div w:id="1628702818">
      <w:bodyDiv w:val="1"/>
      <w:marLeft w:val="0"/>
      <w:marRight w:val="0"/>
      <w:marTop w:val="0"/>
      <w:marBottom w:val="0"/>
      <w:divBdr>
        <w:top w:val="none" w:sz="0" w:space="0" w:color="auto"/>
        <w:left w:val="none" w:sz="0" w:space="0" w:color="auto"/>
        <w:bottom w:val="none" w:sz="0" w:space="0" w:color="auto"/>
        <w:right w:val="none" w:sz="0" w:space="0" w:color="auto"/>
      </w:divBdr>
    </w:div>
    <w:div w:id="1760905931">
      <w:bodyDiv w:val="1"/>
      <w:marLeft w:val="0"/>
      <w:marRight w:val="0"/>
      <w:marTop w:val="0"/>
      <w:marBottom w:val="0"/>
      <w:divBdr>
        <w:top w:val="none" w:sz="0" w:space="0" w:color="auto"/>
        <w:left w:val="none" w:sz="0" w:space="0" w:color="auto"/>
        <w:bottom w:val="none" w:sz="0" w:space="0" w:color="auto"/>
        <w:right w:val="none" w:sz="0" w:space="0" w:color="auto"/>
      </w:divBdr>
    </w:div>
    <w:div w:id="1803301628">
      <w:bodyDiv w:val="1"/>
      <w:marLeft w:val="0"/>
      <w:marRight w:val="0"/>
      <w:marTop w:val="0"/>
      <w:marBottom w:val="0"/>
      <w:divBdr>
        <w:top w:val="none" w:sz="0" w:space="0" w:color="auto"/>
        <w:left w:val="none" w:sz="0" w:space="0" w:color="auto"/>
        <w:bottom w:val="none" w:sz="0" w:space="0" w:color="auto"/>
        <w:right w:val="none" w:sz="0" w:space="0" w:color="auto"/>
      </w:divBdr>
    </w:div>
    <w:div w:id="1889876120">
      <w:bodyDiv w:val="1"/>
      <w:marLeft w:val="0"/>
      <w:marRight w:val="0"/>
      <w:marTop w:val="0"/>
      <w:marBottom w:val="0"/>
      <w:divBdr>
        <w:top w:val="none" w:sz="0" w:space="0" w:color="auto"/>
        <w:left w:val="none" w:sz="0" w:space="0" w:color="auto"/>
        <w:bottom w:val="none" w:sz="0" w:space="0" w:color="auto"/>
        <w:right w:val="none" w:sz="0" w:space="0" w:color="auto"/>
      </w:divBdr>
    </w:div>
    <w:div w:id="1936938695">
      <w:bodyDiv w:val="1"/>
      <w:marLeft w:val="0"/>
      <w:marRight w:val="0"/>
      <w:marTop w:val="0"/>
      <w:marBottom w:val="0"/>
      <w:divBdr>
        <w:top w:val="none" w:sz="0" w:space="0" w:color="auto"/>
        <w:left w:val="none" w:sz="0" w:space="0" w:color="auto"/>
        <w:bottom w:val="none" w:sz="0" w:space="0" w:color="auto"/>
        <w:right w:val="none" w:sz="0" w:space="0" w:color="auto"/>
      </w:divBdr>
    </w:div>
    <w:div w:id="1974941410">
      <w:bodyDiv w:val="1"/>
      <w:marLeft w:val="0"/>
      <w:marRight w:val="0"/>
      <w:marTop w:val="0"/>
      <w:marBottom w:val="0"/>
      <w:divBdr>
        <w:top w:val="none" w:sz="0" w:space="0" w:color="auto"/>
        <w:left w:val="none" w:sz="0" w:space="0" w:color="auto"/>
        <w:bottom w:val="none" w:sz="0" w:space="0" w:color="auto"/>
        <w:right w:val="none" w:sz="0" w:space="0" w:color="auto"/>
      </w:divBdr>
    </w:div>
    <w:div w:id="2006130241">
      <w:bodyDiv w:val="1"/>
      <w:marLeft w:val="0"/>
      <w:marRight w:val="0"/>
      <w:marTop w:val="0"/>
      <w:marBottom w:val="0"/>
      <w:divBdr>
        <w:top w:val="none" w:sz="0" w:space="0" w:color="auto"/>
        <w:left w:val="none" w:sz="0" w:space="0" w:color="auto"/>
        <w:bottom w:val="none" w:sz="0" w:space="0" w:color="auto"/>
        <w:right w:val="none" w:sz="0" w:space="0" w:color="auto"/>
      </w:divBdr>
    </w:div>
    <w:div w:id="2011521845">
      <w:bodyDiv w:val="1"/>
      <w:marLeft w:val="0"/>
      <w:marRight w:val="0"/>
      <w:marTop w:val="0"/>
      <w:marBottom w:val="0"/>
      <w:divBdr>
        <w:top w:val="none" w:sz="0" w:space="0" w:color="auto"/>
        <w:left w:val="none" w:sz="0" w:space="0" w:color="auto"/>
        <w:bottom w:val="none" w:sz="0" w:space="0" w:color="auto"/>
        <w:right w:val="none" w:sz="0" w:space="0" w:color="auto"/>
      </w:divBdr>
    </w:div>
    <w:div w:id="20849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ology.wa.gov/About-us/Accountability-transparency/Our-website/Accessi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ology.wa.gov/contac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s://app.leg.wa.gov/WAC/default.aspx?cite=173-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c6384db7d036bfe288ba3c8782d194ea">
  <xsd:schema xmlns:xsd="http://www.w3.org/2001/XMLSchema" xmlns:xs="http://www.w3.org/2001/XMLSchema" xmlns:p="http://schemas.microsoft.com/office/2006/metadata/properties" xmlns:ns2="fecf7ed5-cd98-4f07-98d6-a9872c4bedab" xmlns:ns3="480c4df9-b3e2-4bf1-a21c-7e62dcf758b3" xmlns:ns4="828db05e-eed2-4fea-bb24-4b2a7c09a23f" targetNamespace="http://schemas.microsoft.com/office/2006/metadata/properties" ma:root="true" ma:fieldsID="d656992f6588e6c06c537763d9f304a3" ns2:_="" ns3:_="" ns4:_="">
    <xsd:import namespace="fecf7ed5-cd98-4f07-98d6-a9872c4bedab"/>
    <xsd:import namespace="480c4df9-b3e2-4bf1-a21c-7e62dcf758b3"/>
    <xsd:import namespace="828db05e-eed2-4fea-bb24-4b2a7c09a23f"/>
    <xsd:element name="properties">
      <xsd:complexType>
        <xsd:sequence>
          <xsd:element name="documentManagement">
            <xsd:complexType>
              <xsd:all>
                <xsd:element ref="ns2:Template"/>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ma:displayName="Template" ma:format="Dropdown" ma:internalName="Template">
      <xsd:simpleType>
        <xsd:union memberTypes="dms:Text">
          <xsd:simpleType>
            <xsd:restriction base="dms:Choice">
              <xsd:enumeration value="Agency request legislation focus sheet"/>
              <xsd:enumeration value="Focus sheet"/>
              <xsd:enumeration value="General Report"/>
              <xsd:enumeration value="Public notice mailer"/>
              <xsd:enumeration value="Report to the Legislatur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mplate xmlns="fecf7ed5-cd98-4f07-98d6-a9872c4bedab">General report</Template>
    <_dlc_DocId xmlns="828db05e-eed2-4fea-bb24-4b2a7c09a23f">37TTY7PUX2XR-1511498301-84</_dlc_DocId>
    <_dlc_DocIdUrl xmlns="828db05e-eed2-4fea-bb24-4b2a7c09a23f">
      <Url>http://awwecology/sites/asi/publications/_layouts/15/DocIdRedir.aspx?ID=37TTY7PUX2XR-1511498301-84</Url>
      <Description>37TTY7PUX2XR-1511498301-84</Description>
    </_dlc_DocIdUrl>
  </documentManagement>
</p:properties>
</file>

<file path=customXml/itemProps1.xml><?xml version="1.0" encoding="utf-8"?>
<ds:datastoreItem xmlns:ds="http://schemas.openxmlformats.org/officeDocument/2006/customXml" ds:itemID="{DD477560-5C6B-49CE-8A7A-05F60C378DE4}">
  <ds:schemaRefs>
    <ds:schemaRef ds:uri="http://schemas.microsoft.com/sharepoint/events"/>
  </ds:schemaRefs>
</ds:datastoreItem>
</file>

<file path=customXml/itemProps2.xml><?xml version="1.0" encoding="utf-8"?>
<ds:datastoreItem xmlns:ds="http://schemas.openxmlformats.org/officeDocument/2006/customXml" ds:itemID="{CF1E1C65-E7EE-485C-8984-04AD87501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F6A3C-2DAB-4A47-BF23-04779D4BCEC6}">
  <ds:schemaRefs>
    <ds:schemaRef ds:uri="http://schemas.openxmlformats.org/officeDocument/2006/bibliography"/>
  </ds:schemaRefs>
</ds:datastoreItem>
</file>

<file path=customXml/itemProps4.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5.xml><?xml version="1.0" encoding="utf-8"?>
<ds:datastoreItem xmlns:ds="http://schemas.openxmlformats.org/officeDocument/2006/customXml" ds:itemID="{0899194D-7A9B-4170-864A-55A954A4945A}">
  <ds:schemaRefs>
    <ds:schemaRef ds:uri="http://schemas.microsoft.com/office/2006/metadata/properties"/>
    <ds:schemaRef ds:uri="http://schemas.microsoft.com/office/infopath/2007/PartnerControls"/>
    <ds:schemaRef ds:uri="fecf7ed5-cd98-4f07-98d6-a9872c4bedab"/>
    <ds:schemaRef ds:uri="828db05e-eed2-4fea-bb24-4b2a7c09a23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5559</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Public Participation Grant - Biennium Report 2019-21</vt:lpstr>
    </vt:vector>
  </TitlesOfParts>
  <Company>Wasington Department of Ecology</Company>
  <LinksUpToDate>false</LinksUpToDate>
  <CharactersWithSpaces>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Grant - Biennium Report 2019-21</dc:title>
  <dc:subject/>
  <dc:creator>Wimberley, Faith (ECY)</dc:creator>
  <cp:keywords>public participation</cp:keywords>
  <dc:description/>
  <cp:lastModifiedBy>Hayes, Mark (ECY)</cp:lastModifiedBy>
  <cp:revision>3</cp:revision>
  <dcterms:created xsi:type="dcterms:W3CDTF">2022-10-19T22:23:00Z</dcterms:created>
  <dcterms:modified xsi:type="dcterms:W3CDTF">2022-10-19T22:27:00Z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_dlc_DocIdItemGuid">
    <vt:lpwstr>b7709cd9-b851-4326-bd25-8f2120c20cc7</vt:lpwstr>
  </property>
  <property fmtid="{D5CDD505-2E9C-101B-9397-08002B2CF9AE}" pid="4" name="New">
    <vt:bool>true</vt:bool>
  </property>
</Properties>
</file>