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7750753"/>
    <w:permStart w:id="1251357193" w:edGrp="everyone"/>
    <w:p w14:paraId="12401D1C" w14:textId="77777777" w:rsidR="008A097E" w:rsidRDefault="00BD4F63" w:rsidP="00662408">
      <w:pPr>
        <w:tabs>
          <w:tab w:val="left" w:pos="9270"/>
        </w:tabs>
        <w:spacing w:after="360"/>
        <w:ind w:left="360"/>
      </w:pPr>
      <w:r>
        <w:rPr>
          <w:noProof/>
        </w:rPr>
        <mc:AlternateContent>
          <mc:Choice Requires="wpg">
            <w:drawing>
              <wp:anchor distT="0" distB="0" distL="114300" distR="114300" simplePos="0" relativeHeight="251671552" behindDoc="1" locked="1" layoutInCell="1" allowOverlap="1" wp14:anchorId="2B1B8783" wp14:editId="4089FBF1">
                <wp:simplePos x="0" y="0"/>
                <wp:positionH relativeFrom="column">
                  <wp:posOffset>-358140</wp:posOffset>
                </wp:positionH>
                <wp:positionV relativeFrom="paragraph">
                  <wp:posOffset>-247015</wp:posOffset>
                </wp:positionV>
                <wp:extent cx="2560320" cy="8430260"/>
                <wp:effectExtent l="0" t="0" r="0" b="8890"/>
                <wp:wrapNone/>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60320" cy="8430768"/>
                          <a:chOff x="0" y="0"/>
                          <a:chExt cx="2560320" cy="8434774"/>
                        </a:xfrm>
                      </wpg:grpSpPr>
                      <wps:wsp>
                        <wps:cNvPr id="17" name="Freeform 4"/>
                        <wps:cNvSpPr>
                          <a:spLocks/>
                        </wps:cNvSpPr>
                        <wps:spPr bwMode="auto">
                          <a:xfrm>
                            <a:off x="0" y="0"/>
                            <a:ext cx="2560320" cy="7498080"/>
                          </a:xfrm>
                          <a:custGeom>
                            <a:avLst/>
                            <a:gdLst>
                              <a:gd name="T0" fmla="*/ 0 w 4752"/>
                              <a:gd name="T1" fmla="*/ 15820 h 15820"/>
                              <a:gd name="T2" fmla="*/ 4752 w 4752"/>
                              <a:gd name="T3" fmla="*/ 15820 h 15820"/>
                              <a:gd name="T4" fmla="*/ 4752 w 4752"/>
                              <a:gd name="T5" fmla="*/ 0 h 15820"/>
                              <a:gd name="T6" fmla="*/ 0 w 4752"/>
                              <a:gd name="T7" fmla="*/ 0 h 15820"/>
                              <a:gd name="T8" fmla="*/ 0 w 4752"/>
                              <a:gd name="T9" fmla="*/ 15820 h 15820"/>
                            </a:gdLst>
                            <a:ahLst/>
                            <a:cxnLst>
                              <a:cxn ang="0">
                                <a:pos x="T0" y="T1"/>
                              </a:cxn>
                              <a:cxn ang="0">
                                <a:pos x="T2" y="T3"/>
                              </a:cxn>
                              <a:cxn ang="0">
                                <a:pos x="T4" y="T5"/>
                              </a:cxn>
                              <a:cxn ang="0">
                                <a:pos x="T6" y="T7"/>
                              </a:cxn>
                              <a:cxn ang="0">
                                <a:pos x="T8" y="T9"/>
                              </a:cxn>
                            </a:cxnLst>
                            <a:rect l="0" t="0" r="r" b="b"/>
                            <a:pathLst>
                              <a:path w="4752" h="15820">
                                <a:moveTo>
                                  <a:pt x="0" y="15820"/>
                                </a:moveTo>
                                <a:lnTo>
                                  <a:pt x="4752" y="15820"/>
                                </a:lnTo>
                                <a:lnTo>
                                  <a:pt x="4752" y="0"/>
                                </a:lnTo>
                                <a:lnTo>
                                  <a:pt x="0" y="0"/>
                                </a:lnTo>
                                <a:lnTo>
                                  <a:pt x="0" y="15820"/>
                                </a:lnTo>
                                <a:close/>
                              </a:path>
                            </a:pathLst>
                          </a:custGeom>
                          <a:solidFill>
                            <a:srgbClr val="446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 name="Pictur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7587049"/>
                            <a:ext cx="2426335" cy="847725"/>
                          </a:xfrm>
                          <a:prstGeom prst="rect">
                            <a:avLst/>
                          </a:prstGeom>
                          <a:noFill/>
                        </pic:spPr>
                      </pic:pic>
                    </wpg:wgp>
                  </a:graphicData>
                </a:graphic>
                <wp14:sizeRelV relativeFrom="margin">
                  <wp14:pctHeight>0</wp14:pctHeight>
                </wp14:sizeRelV>
              </wp:anchor>
            </w:drawing>
          </mc:Choice>
          <mc:Fallback>
            <w:pict>
              <v:group w14:anchorId="53681AF9" id="Group 13" o:spid="_x0000_s1026" alt="&quot;&quot;" style="position:absolute;margin-left:-28.2pt;margin-top:-19.45pt;width:201.6pt;height:663.8pt;z-index:-251644928;mso-height-relative:margin" coordsize="25603,84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">
                <v:shape id="Freeform 4" o:spid="_x0000_s1027" style="position:absolute;width:25603;height:74980;visibility:visible;mso-wrap-style:square;v-text-anchor:top" coordsize="4752,1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" path="m,15820r4752,l4752,,,,,15820xe" fillcolor="#44688f" stroked="f">
                  <v:path arrowok="t" o:connecttype="custom" o:connectlocs="0,7498080;2560320,7498080;2560320,0;0,0;0,749808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top:75870;width:24263;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">
                  <v:imagedata r:id="rId13" o:title=""/>
                </v:shape>
                <w10:anchorlock/>
              </v:group>
            </w:pict>
          </mc:Fallback>
        </mc:AlternateContent>
      </w:r>
      <w:permEnd w:id="1251357193"/>
      <w:r w:rsidR="001047E5">
        <w:rPr>
          <w:noProof/>
        </w:rPr>
        <w:drawing>
          <wp:inline distT="0" distB="0" distL="0" distR="0" wp14:anchorId="29FB9816" wp14:editId="34064F4C">
            <wp:extent cx="5553710" cy="3130991"/>
            <wp:effectExtent l="0" t="0" r="0" b="0"/>
            <wp:docPr id="18" name="Picture 5" descr="Mount Rainier as seen overlooking a lake on a clear day. " title="Standard Ecology imag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descr="Mount Rainier as seen overlooking a lake on a clear day. " title="Standard Ecology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53710" cy="3130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0A96AC0" w14:textId="77777777" w:rsidR="00662408" w:rsidRDefault="00662408" w:rsidP="00662408">
      <w:pPr>
        <w:pStyle w:val="H1-ModernCover"/>
        <w:rPr>
          <w:sz w:val="34"/>
          <w:szCs w:val="34"/>
        </w:rPr>
      </w:pPr>
      <w:bookmarkStart w:id="1" w:name="_Toc37750754"/>
      <w:bookmarkEnd w:id="0"/>
      <w:r w:rsidRPr="00662408">
        <w:rPr>
          <w:sz w:val="34"/>
          <w:szCs w:val="34"/>
        </w:rPr>
        <w:t>2017-2019</w:t>
      </w:r>
    </w:p>
    <w:p w14:paraId="3E712EB4" w14:textId="77777777" w:rsidR="009D7C3F" w:rsidRPr="00662408" w:rsidRDefault="00662408" w:rsidP="00662408">
      <w:pPr>
        <w:pStyle w:val="H1-ModernCover"/>
        <w:rPr>
          <w:sz w:val="34"/>
          <w:szCs w:val="34"/>
        </w:rPr>
      </w:pPr>
      <w:r w:rsidRPr="00662408">
        <w:rPr>
          <w:sz w:val="34"/>
          <w:szCs w:val="34"/>
        </w:rPr>
        <w:t>Public Participation Grant Program</w:t>
      </w:r>
    </w:p>
    <w:bookmarkEnd w:id="1"/>
    <w:p w14:paraId="171978E6" w14:textId="77777777" w:rsidR="007B7C03" w:rsidRPr="00662408" w:rsidRDefault="00662408" w:rsidP="00262D25">
      <w:pPr>
        <w:pStyle w:val="H1-ModernCover"/>
        <w:spacing w:after="480"/>
        <w:rPr>
          <w:sz w:val="34"/>
          <w:szCs w:val="34"/>
        </w:rPr>
      </w:pPr>
      <w:r w:rsidRPr="00662408">
        <w:rPr>
          <w:sz w:val="34"/>
          <w:szCs w:val="34"/>
        </w:rPr>
        <w:t>Biennial Report</w:t>
      </w:r>
    </w:p>
    <w:p w14:paraId="473FCA4C" w14:textId="77777777" w:rsidR="007B7C03" w:rsidRPr="009D7C3F" w:rsidRDefault="0050078A" w:rsidP="009D7C3F">
      <w:pPr>
        <w:ind w:left="3744"/>
        <w:rPr>
          <w:b/>
        </w:rPr>
      </w:pPr>
      <w:r>
        <w:rPr>
          <w:b/>
        </w:rPr>
        <w:t>Solid Waste Management</w:t>
      </w:r>
      <w:r w:rsidR="007B7C03" w:rsidRPr="009D7C3F">
        <w:rPr>
          <w:b/>
        </w:rPr>
        <w:t xml:space="preserve"> Program</w:t>
      </w:r>
    </w:p>
    <w:p w14:paraId="7540AF08" w14:textId="77777777" w:rsidR="007B7C03" w:rsidRDefault="007B7C03" w:rsidP="009D7C3F">
      <w:pPr>
        <w:spacing w:after="120"/>
        <w:ind w:left="3744"/>
      </w:pPr>
      <w:r w:rsidRPr="007702EF">
        <w:t>Washington State Department of Ecology</w:t>
      </w:r>
    </w:p>
    <w:p w14:paraId="4D87B58D" w14:textId="77777777" w:rsidR="00A54F85" w:rsidRPr="007702EF" w:rsidRDefault="0050078A" w:rsidP="009D7C3F">
      <w:pPr>
        <w:spacing w:after="120"/>
        <w:ind w:left="3744"/>
        <w:rPr>
          <w:b/>
          <w:i/>
        </w:rPr>
      </w:pPr>
      <w:r>
        <w:t>Northwest</w:t>
      </w:r>
      <w:r w:rsidR="00A54F85" w:rsidRPr="00A2761E">
        <w:t xml:space="preserve"> Regional Office</w:t>
      </w:r>
    </w:p>
    <w:p w14:paraId="6A4CAE93" w14:textId="77777777" w:rsidR="007B7C03" w:rsidRPr="007702EF" w:rsidRDefault="0050078A" w:rsidP="009D7C3F">
      <w:pPr>
        <w:ind w:left="3744"/>
        <w:rPr>
          <w:b/>
          <w:i/>
          <w:highlight w:val="yellow"/>
        </w:rPr>
      </w:pPr>
      <w:r>
        <w:t>Shoreline</w:t>
      </w:r>
      <w:r w:rsidR="007B7C03" w:rsidRPr="007702EF">
        <w:t>, Washington</w:t>
      </w:r>
      <w:r w:rsidR="007B7C03" w:rsidRPr="007702EF">
        <w:rPr>
          <w:highlight w:val="yellow"/>
        </w:rPr>
        <w:t xml:space="preserve"> </w:t>
      </w:r>
    </w:p>
    <w:p w14:paraId="1AD21AC4" w14:textId="6E7FAF9B" w:rsidR="00DF15A3" w:rsidRDefault="006E549A" w:rsidP="009D7C3F">
      <w:pPr>
        <w:ind w:left="3744"/>
        <w:rPr>
          <w:highlight w:val="yellow"/>
        </w:rPr>
        <w:sectPr w:rsidR="00DF15A3" w:rsidSect="00662408">
          <w:footerReference w:type="even" r:id="rId15"/>
          <w:pgSz w:w="12240" w:h="15840" w:code="1"/>
          <w:pgMar w:top="1440" w:right="0" w:bottom="1440" w:left="1440" w:header="576" w:footer="576" w:gutter="0"/>
          <w:pgNumType w:fmt="lowerRoman"/>
          <w:cols w:space="720"/>
          <w:noEndnote/>
          <w:titlePg/>
          <w:docGrid w:linePitch="326"/>
        </w:sectPr>
      </w:pPr>
      <w:r>
        <w:t>December</w:t>
      </w:r>
      <w:r w:rsidR="0050078A">
        <w:t xml:space="preserve"> 2022</w:t>
      </w:r>
      <w:r w:rsidR="007B7C03" w:rsidRPr="007702EF">
        <w:t xml:space="preserve">, Publication </w:t>
      </w:r>
      <w:r>
        <w:t>22-07-034</w:t>
      </w:r>
    </w:p>
    <w:p w14:paraId="0959911F" w14:textId="77777777" w:rsidR="00655988" w:rsidRPr="00401B83" w:rsidRDefault="00655988" w:rsidP="00FB0221">
      <w:pPr>
        <w:pStyle w:val="FrontMatterH2"/>
      </w:pPr>
      <w:bookmarkStart w:id="2" w:name="_Toc37752860"/>
      <w:r>
        <w:lastRenderedPageBreak/>
        <w:t>Publication Information</w:t>
      </w:r>
      <w:bookmarkEnd w:id="2"/>
    </w:p>
    <w:p w14:paraId="4C21036A" w14:textId="51402E6E" w:rsidR="002D2AA9" w:rsidRPr="005B6678" w:rsidRDefault="00655988" w:rsidP="002D2AA9">
      <w:pPr>
        <w:rPr>
          <w:rStyle w:val="Hyperlink"/>
        </w:rPr>
      </w:pPr>
      <w:r w:rsidRPr="002A51AD">
        <w:t>This document is available on the Department of Ecology’s website at:</w:t>
      </w:r>
      <w:r>
        <w:t xml:space="preserve"> </w:t>
      </w:r>
      <w:r w:rsidR="002D2AA9">
        <w:t xml:space="preserve"> </w:t>
      </w:r>
      <w:r w:rsidR="002D2AA9">
        <w:fldChar w:fldCharType="begin"/>
      </w:r>
      <w:r w:rsidR="002D2AA9">
        <w:instrText>HYPERLINK "https://apps.ecology.wa.gov/publications/summarypages/XXXXXX.html"</w:instrText>
      </w:r>
      <w:r w:rsidR="002D2AA9">
        <w:fldChar w:fldCharType="separate"/>
      </w:r>
      <w:r w:rsidR="002D2AA9" w:rsidRPr="005B6678">
        <w:rPr>
          <w:rStyle w:val="Hyperlink"/>
        </w:rPr>
        <w:t>https://apps.ecology.wa.gov/publications/summarypages/</w:t>
      </w:r>
      <w:r w:rsidR="006E549A">
        <w:rPr>
          <w:rStyle w:val="Hyperlink"/>
        </w:rPr>
        <w:t>2207034</w:t>
      </w:r>
      <w:r w:rsidR="002D2AA9" w:rsidRPr="005B6678">
        <w:rPr>
          <w:rStyle w:val="Hyperlink"/>
        </w:rPr>
        <w:t xml:space="preserve">.html </w:t>
      </w:r>
    </w:p>
    <w:p w14:paraId="298CD958" w14:textId="77777777" w:rsidR="00655988" w:rsidRPr="00A5742F" w:rsidRDefault="002D2AA9" w:rsidP="00CA45ED">
      <w:r>
        <w:rPr>
          <w:b/>
        </w:rPr>
        <w:fldChar w:fldCharType="end"/>
      </w:r>
      <w:r w:rsidR="006A1A4A" w:rsidRPr="006A1A4A">
        <w:rPr>
          <w:color w:val="1F497D"/>
        </w:rPr>
        <w:t xml:space="preserve"> </w:t>
      </w:r>
    </w:p>
    <w:p w14:paraId="1B7AC4A9" w14:textId="77777777" w:rsidR="00655988" w:rsidRPr="00A746E4" w:rsidRDefault="00655988" w:rsidP="002D2AA9">
      <w:pPr>
        <w:pStyle w:val="FrontMatterH2"/>
        <w:spacing w:before="360"/>
      </w:pPr>
      <w:bookmarkStart w:id="3" w:name="_Toc37752861"/>
      <w:r w:rsidRPr="00A746E4">
        <w:t>Contact Information</w:t>
      </w:r>
      <w:bookmarkEnd w:id="3"/>
    </w:p>
    <w:p w14:paraId="4FD74A01" w14:textId="77777777" w:rsidR="00655988" w:rsidRPr="00E03A76" w:rsidRDefault="006A1A4A" w:rsidP="00E03A76">
      <w:pPr>
        <w:rPr>
          <w:b/>
          <w:sz w:val="28"/>
          <w:szCs w:val="28"/>
        </w:rPr>
      </w:pPr>
      <w:r>
        <w:rPr>
          <w:b/>
          <w:sz w:val="28"/>
          <w:szCs w:val="28"/>
        </w:rPr>
        <w:t>Solid Waste Management</w:t>
      </w:r>
      <w:r w:rsidR="00655988" w:rsidRPr="00E03A76">
        <w:rPr>
          <w:b/>
          <w:sz w:val="28"/>
          <w:szCs w:val="28"/>
        </w:rPr>
        <w:t xml:space="preserve"> Program</w:t>
      </w:r>
    </w:p>
    <w:p w14:paraId="113EF490" w14:textId="77777777" w:rsidR="00A54F85" w:rsidRPr="002A51AD" w:rsidRDefault="006A1A4A" w:rsidP="00E03A76">
      <w:pPr>
        <w:spacing w:after="0"/>
      </w:pPr>
      <w:r>
        <w:t>Northwest</w:t>
      </w:r>
      <w:r w:rsidR="00A54F85" w:rsidRPr="00A2761E">
        <w:t xml:space="preserve"> Regional Office</w:t>
      </w:r>
    </w:p>
    <w:p w14:paraId="3738F6E1" w14:textId="77777777" w:rsidR="00655988" w:rsidRPr="002A51AD" w:rsidRDefault="00655988" w:rsidP="00E03A76">
      <w:pPr>
        <w:spacing w:after="0"/>
      </w:pPr>
      <w:r w:rsidRPr="002A51AD">
        <w:t xml:space="preserve">P.O. Box </w:t>
      </w:r>
      <w:r w:rsidR="006A1A4A">
        <w:t>330316</w:t>
      </w:r>
      <w:r w:rsidRPr="002A51AD">
        <w:t xml:space="preserve"> </w:t>
      </w:r>
    </w:p>
    <w:p w14:paraId="1F63E2EB" w14:textId="77777777" w:rsidR="00655988" w:rsidRPr="002A51AD" w:rsidRDefault="006A1A4A" w:rsidP="00E03A76">
      <w:pPr>
        <w:spacing w:after="0"/>
      </w:pPr>
      <w:r>
        <w:t>Shoreline</w:t>
      </w:r>
      <w:r w:rsidR="00655988">
        <w:t xml:space="preserve">, WA </w:t>
      </w:r>
      <w:r>
        <w:t>98133-9716</w:t>
      </w:r>
      <w:r w:rsidR="00655988" w:rsidRPr="002A51AD">
        <w:t xml:space="preserve"> </w:t>
      </w:r>
    </w:p>
    <w:p w14:paraId="5605084B" w14:textId="188BB283" w:rsidR="00655988" w:rsidRPr="002A51AD" w:rsidRDefault="00655988" w:rsidP="00E03A76">
      <w:pPr>
        <w:spacing w:after="0"/>
      </w:pPr>
      <w:r w:rsidRPr="002A51AD">
        <w:t xml:space="preserve">Phone: </w:t>
      </w:r>
      <w:r w:rsidR="00CD0AFD">
        <w:t>306-407-60000</w:t>
      </w:r>
    </w:p>
    <w:p w14:paraId="1A1C048F" w14:textId="77777777" w:rsidR="00655988" w:rsidRPr="002A51AD" w:rsidRDefault="00655988" w:rsidP="00E03A76">
      <w:r w:rsidRPr="00211881">
        <w:rPr>
          <w:b/>
          <w:sz w:val="28"/>
          <w:szCs w:val="28"/>
        </w:rPr>
        <w:t>Website</w:t>
      </w:r>
      <w:r w:rsidR="00577EDE" w:rsidRPr="00211881">
        <w:rPr>
          <w:rStyle w:val="FootnoteReference"/>
          <w:rFonts w:cstheme="minorHAnsi"/>
          <w:b/>
          <w:sz w:val="28"/>
          <w:szCs w:val="28"/>
        </w:rPr>
        <w:footnoteReference w:id="1"/>
      </w:r>
      <w:r w:rsidRPr="00211881">
        <w:rPr>
          <w:b/>
          <w:sz w:val="28"/>
          <w:szCs w:val="28"/>
        </w:rPr>
        <w:t xml:space="preserve">: </w:t>
      </w:r>
      <w:hyperlink r:id="rId16" w:history="1">
        <w:r w:rsidRPr="002A51AD">
          <w:rPr>
            <w:rStyle w:val="Hyperlink"/>
            <w:rFonts w:cstheme="minorHAnsi"/>
            <w:szCs w:val="24"/>
          </w:rPr>
          <w:t>Washington State Department of Ecology</w:t>
        </w:r>
      </w:hyperlink>
    </w:p>
    <w:p w14:paraId="3FE79739" w14:textId="77F331E1" w:rsidR="00655988" w:rsidRPr="008E1607" w:rsidRDefault="00655988" w:rsidP="007B12B0">
      <w:pPr>
        <w:pStyle w:val="FrontMatterH2"/>
        <w:spacing w:before="480"/>
      </w:pPr>
      <w:bookmarkStart w:id="4" w:name="_Toc37752862"/>
      <w:r w:rsidRPr="008E1607">
        <w:t>ADA Accessibility</w:t>
      </w:r>
      <w:bookmarkEnd w:id="4"/>
    </w:p>
    <w:p w14:paraId="32A1452B" w14:textId="77777777" w:rsidR="0037612C" w:rsidRPr="00A05B9B" w:rsidRDefault="0037612C" w:rsidP="0037612C">
      <w:pPr>
        <w:pStyle w:val="Paragraph"/>
        <w:spacing w:before="240"/>
        <w:rPr>
          <w:rFonts w:cstheme="minorHAnsi"/>
        </w:rPr>
      </w:pPr>
      <w:bookmarkStart w:id="5" w:name="OLE_LINK1"/>
      <w:bookmarkStart w:id="6" w:name="OLE_LINK2"/>
      <w:r w:rsidRPr="00A05B9B">
        <w:rPr>
          <w:rFonts w:cstheme="minorHAnsi"/>
        </w:rPr>
        <w:t xml:space="preserve">Washington State Department of Ecology — </w:t>
      </w:r>
      <w:hyperlink r:id="rId17" w:tooltip="Department of Ecology Homepage" w:history="1">
        <w:r w:rsidRPr="00A05B9B">
          <w:rPr>
            <w:rStyle w:val="Hyperlink"/>
            <w:rFonts w:cstheme="minorHAnsi"/>
          </w:rPr>
          <w:t>www.ecology.wa.gov</w:t>
        </w:r>
      </w:hyperlink>
      <w:bookmarkEnd w:id="5"/>
      <w:bookmarkEnd w:id="6"/>
    </w:p>
    <w:p w14:paraId="6FE745D4" w14:textId="69049811" w:rsidR="0037612C" w:rsidRPr="00A05B9B" w:rsidRDefault="0037612C" w:rsidP="0037612C">
      <w:pPr>
        <w:pStyle w:val="BulletedList"/>
        <w:spacing w:before="0" w:line="288" w:lineRule="auto"/>
        <w:contextualSpacing/>
        <w:rPr>
          <w:rFonts w:asciiTheme="minorHAnsi" w:hAnsiTheme="minorHAnsi" w:cstheme="minorHAnsi"/>
        </w:rPr>
      </w:pPr>
      <w:r w:rsidRPr="00A05B9B">
        <w:rPr>
          <w:rFonts w:asciiTheme="minorHAnsi" w:hAnsiTheme="minorHAnsi" w:cstheme="minorHAnsi"/>
        </w:rPr>
        <w:t>Headquarters, Olympia</w:t>
      </w:r>
      <w:r w:rsidRPr="00A05B9B">
        <w:rPr>
          <w:rFonts w:asciiTheme="minorHAnsi" w:hAnsiTheme="minorHAnsi" w:cstheme="minorHAnsi"/>
        </w:rPr>
        <w:tab/>
      </w:r>
      <w:r w:rsidRPr="00A05B9B">
        <w:rPr>
          <w:rFonts w:asciiTheme="minorHAnsi" w:hAnsiTheme="minorHAnsi" w:cstheme="minorHAnsi"/>
        </w:rPr>
        <w:tab/>
      </w:r>
      <w:r w:rsidRPr="00A05B9B">
        <w:rPr>
          <w:rFonts w:asciiTheme="minorHAnsi" w:hAnsiTheme="minorHAnsi" w:cstheme="minorHAnsi"/>
        </w:rPr>
        <w:tab/>
      </w:r>
      <w:r w:rsidR="00A05B9B">
        <w:rPr>
          <w:rFonts w:asciiTheme="minorHAnsi" w:hAnsiTheme="minorHAnsi" w:cstheme="minorHAnsi"/>
        </w:rPr>
        <w:tab/>
      </w:r>
      <w:r w:rsidRPr="00A05B9B">
        <w:rPr>
          <w:rFonts w:asciiTheme="minorHAnsi" w:hAnsiTheme="minorHAnsi" w:cstheme="minorHAnsi"/>
        </w:rPr>
        <w:t>360-407-6000</w:t>
      </w:r>
    </w:p>
    <w:p w14:paraId="166ED399" w14:textId="77777777" w:rsidR="0037612C" w:rsidRPr="00A05B9B" w:rsidRDefault="0037612C" w:rsidP="0037612C">
      <w:pPr>
        <w:pStyle w:val="BulletedList"/>
        <w:spacing w:before="0" w:line="288" w:lineRule="auto"/>
        <w:contextualSpacing/>
        <w:rPr>
          <w:rFonts w:asciiTheme="minorHAnsi" w:hAnsiTheme="minorHAnsi" w:cstheme="minorHAnsi"/>
        </w:rPr>
      </w:pPr>
      <w:r w:rsidRPr="00A05B9B">
        <w:rPr>
          <w:rFonts w:asciiTheme="minorHAnsi" w:hAnsiTheme="minorHAnsi" w:cstheme="minorHAnsi"/>
        </w:rPr>
        <w:t>Northwest Regional Office, Bellevue</w:t>
      </w:r>
      <w:r w:rsidRPr="00A05B9B">
        <w:rPr>
          <w:rFonts w:asciiTheme="minorHAnsi" w:hAnsiTheme="minorHAnsi" w:cstheme="minorHAnsi"/>
        </w:rPr>
        <w:tab/>
      </w:r>
      <w:r w:rsidRPr="00A05B9B">
        <w:rPr>
          <w:rFonts w:asciiTheme="minorHAnsi" w:hAnsiTheme="minorHAnsi" w:cstheme="minorHAnsi"/>
        </w:rPr>
        <w:tab/>
      </w:r>
      <w:r w:rsidRPr="00A05B9B">
        <w:rPr>
          <w:rFonts w:asciiTheme="minorHAnsi" w:hAnsiTheme="minorHAnsi" w:cstheme="minorHAnsi"/>
          <w:color w:val="000000"/>
        </w:rPr>
        <w:t>425-649-7000</w:t>
      </w:r>
    </w:p>
    <w:p w14:paraId="34B8588B" w14:textId="77777777" w:rsidR="0037612C" w:rsidRPr="00A05B9B" w:rsidRDefault="0037612C" w:rsidP="0037612C">
      <w:pPr>
        <w:pStyle w:val="BulletedList"/>
        <w:spacing w:before="0" w:line="288" w:lineRule="auto"/>
        <w:contextualSpacing/>
        <w:rPr>
          <w:rFonts w:asciiTheme="minorHAnsi" w:hAnsiTheme="minorHAnsi" w:cstheme="minorHAnsi"/>
        </w:rPr>
      </w:pPr>
      <w:r w:rsidRPr="00A05B9B">
        <w:rPr>
          <w:rFonts w:asciiTheme="minorHAnsi" w:hAnsiTheme="minorHAnsi" w:cstheme="minorHAnsi"/>
        </w:rPr>
        <w:t>Southwest Regional Office, Olympia</w:t>
      </w:r>
      <w:r w:rsidRPr="00A05B9B">
        <w:rPr>
          <w:rFonts w:asciiTheme="minorHAnsi" w:hAnsiTheme="minorHAnsi" w:cstheme="minorHAnsi"/>
        </w:rPr>
        <w:tab/>
      </w:r>
      <w:r w:rsidRPr="00A05B9B">
        <w:rPr>
          <w:rFonts w:asciiTheme="minorHAnsi" w:hAnsiTheme="minorHAnsi" w:cstheme="minorHAnsi"/>
        </w:rPr>
        <w:tab/>
      </w:r>
      <w:r w:rsidRPr="00A05B9B">
        <w:rPr>
          <w:rFonts w:asciiTheme="minorHAnsi" w:hAnsiTheme="minorHAnsi" w:cstheme="minorHAnsi"/>
          <w:color w:val="000000"/>
        </w:rPr>
        <w:t>360-407-6300</w:t>
      </w:r>
    </w:p>
    <w:p w14:paraId="1F299CAC" w14:textId="77777777" w:rsidR="0037612C" w:rsidRPr="00A05B9B" w:rsidRDefault="0037612C" w:rsidP="0037612C">
      <w:pPr>
        <w:pStyle w:val="BulletedList"/>
        <w:spacing w:before="0" w:line="288" w:lineRule="auto"/>
        <w:contextualSpacing/>
        <w:rPr>
          <w:rFonts w:asciiTheme="minorHAnsi" w:hAnsiTheme="minorHAnsi" w:cstheme="minorHAnsi"/>
        </w:rPr>
      </w:pPr>
      <w:r w:rsidRPr="00A05B9B">
        <w:rPr>
          <w:rFonts w:asciiTheme="minorHAnsi" w:hAnsiTheme="minorHAnsi" w:cstheme="minorHAnsi"/>
        </w:rPr>
        <w:t>Central Regional Office, Union Gap</w:t>
      </w:r>
      <w:r w:rsidRPr="00A05B9B">
        <w:rPr>
          <w:rFonts w:asciiTheme="minorHAnsi" w:hAnsiTheme="minorHAnsi" w:cstheme="minorHAnsi"/>
        </w:rPr>
        <w:tab/>
      </w:r>
      <w:r w:rsidRPr="00A05B9B">
        <w:rPr>
          <w:rFonts w:asciiTheme="minorHAnsi" w:hAnsiTheme="minorHAnsi" w:cstheme="minorHAnsi"/>
        </w:rPr>
        <w:tab/>
      </w:r>
      <w:r w:rsidRPr="00A05B9B">
        <w:rPr>
          <w:rFonts w:asciiTheme="minorHAnsi" w:hAnsiTheme="minorHAnsi" w:cstheme="minorHAnsi"/>
          <w:color w:val="000000"/>
        </w:rPr>
        <w:t>509-575-2490</w:t>
      </w:r>
    </w:p>
    <w:p w14:paraId="1A6C339A" w14:textId="61432C3A" w:rsidR="0037612C" w:rsidRPr="00A05B9B" w:rsidRDefault="0037612C" w:rsidP="0037612C">
      <w:pPr>
        <w:pStyle w:val="BulletedList"/>
        <w:spacing w:before="0" w:line="288" w:lineRule="auto"/>
        <w:contextualSpacing/>
        <w:rPr>
          <w:rFonts w:asciiTheme="minorHAnsi" w:hAnsiTheme="minorHAnsi" w:cstheme="minorHAnsi"/>
        </w:rPr>
      </w:pPr>
      <w:r w:rsidRPr="00A05B9B">
        <w:rPr>
          <w:rFonts w:asciiTheme="minorHAnsi" w:hAnsiTheme="minorHAnsi" w:cstheme="minorHAnsi"/>
        </w:rPr>
        <w:t>Eastern Regional Office, Spokane</w:t>
      </w:r>
      <w:r w:rsidRPr="00A05B9B">
        <w:rPr>
          <w:rFonts w:asciiTheme="minorHAnsi" w:hAnsiTheme="minorHAnsi" w:cstheme="minorHAnsi"/>
        </w:rPr>
        <w:tab/>
      </w:r>
      <w:r w:rsidRPr="00A05B9B">
        <w:rPr>
          <w:rFonts w:asciiTheme="minorHAnsi" w:hAnsiTheme="minorHAnsi" w:cstheme="minorHAnsi"/>
        </w:rPr>
        <w:tab/>
      </w:r>
      <w:r w:rsidR="00A05B9B">
        <w:rPr>
          <w:rFonts w:asciiTheme="minorHAnsi" w:hAnsiTheme="minorHAnsi" w:cstheme="minorHAnsi"/>
        </w:rPr>
        <w:tab/>
      </w:r>
      <w:r w:rsidRPr="00A05B9B">
        <w:rPr>
          <w:rFonts w:asciiTheme="minorHAnsi" w:hAnsiTheme="minorHAnsi" w:cstheme="minorHAnsi"/>
          <w:color w:val="000000"/>
        </w:rPr>
        <w:t>509-329-3400</w:t>
      </w:r>
    </w:p>
    <w:p w14:paraId="44044880" w14:textId="77777777" w:rsidR="0037612C" w:rsidRPr="00A05B9B" w:rsidRDefault="0037612C" w:rsidP="0037612C">
      <w:pPr>
        <w:pStyle w:val="Paragraph"/>
        <w:spacing w:before="2160"/>
        <w:rPr>
          <w:rFonts w:cstheme="minorHAnsi"/>
          <w:i/>
          <w:sz w:val="44"/>
        </w:rPr>
      </w:pPr>
      <w:r w:rsidRPr="00A05B9B">
        <w:rPr>
          <w:rFonts w:cstheme="minorHAnsi"/>
          <w:i/>
        </w:rPr>
        <w:t>To request Americans with Disabilities Act accommodation, or printed materials in a format for the visually impaired, contact the Ecology ADA Coordinator at 360-407-6831 or ecyadacoordinator@ecy.wa.gov, or visit https://ecology.wa.gov/accessibility. People with impaired hearing may call Washington Relay Service at 711. People with speech disability may call TTY at 877-833-6341.</w:t>
      </w:r>
      <w:r w:rsidRPr="00A05B9B">
        <w:rPr>
          <w:rFonts w:cstheme="minorHAnsi"/>
          <w:i/>
          <w:sz w:val="44"/>
        </w:rPr>
        <w:br w:type="page"/>
      </w:r>
    </w:p>
    <w:p w14:paraId="735E411F" w14:textId="77777777" w:rsidR="00655988" w:rsidRDefault="00655988" w:rsidP="00E03A76">
      <w:pPr>
        <w:sectPr w:rsidR="00655988" w:rsidSect="002D2AA9">
          <w:footerReference w:type="first" r:id="rId18"/>
          <w:pgSz w:w="12240" w:h="15840" w:code="1"/>
          <w:pgMar w:top="1170" w:right="1440" w:bottom="1440" w:left="1440" w:header="576" w:footer="576" w:gutter="0"/>
          <w:pgNumType w:start="2"/>
          <w:cols w:space="720"/>
          <w:noEndnote/>
          <w:docGrid w:linePitch="326"/>
        </w:sectPr>
      </w:pPr>
    </w:p>
    <w:p w14:paraId="01F52E50" w14:textId="77777777" w:rsidR="00BA499B" w:rsidRPr="00EE2136" w:rsidRDefault="00BA499B" w:rsidP="00BA499B">
      <w:pPr>
        <w:pStyle w:val="FrontMatterH2"/>
      </w:pPr>
      <w:r w:rsidRPr="00EE2136">
        <w:lastRenderedPageBreak/>
        <w:t>Department of Ecology’s Regional Offices</w:t>
      </w:r>
    </w:p>
    <w:p w14:paraId="35FE63D7" w14:textId="77777777" w:rsidR="00BA499B" w:rsidRPr="00E03A76" w:rsidRDefault="00BA499B" w:rsidP="00BA499B">
      <w:pPr>
        <w:pStyle w:val="Front-H3"/>
      </w:pPr>
      <w:r w:rsidRPr="00E03A76">
        <w:t>Map of Counties Served</w:t>
      </w:r>
    </w:p>
    <w:p w14:paraId="7B491276" w14:textId="77777777" w:rsidR="00BA499B" w:rsidRDefault="00A807AC" w:rsidP="00BA499B">
      <w:pPr>
        <w:jc w:val="center"/>
      </w:pPr>
      <w:r w:rsidRPr="00E7741F">
        <w:rPr>
          <w:noProof/>
        </w:rPr>
        <w:drawing>
          <wp:inline distT="0" distB="0" distL="0" distR="0" wp14:anchorId="711CDF23" wp14:editId="7BA93B52">
            <wp:extent cx="5299075" cy="4281163"/>
            <wp:effectExtent l="0" t="0" r="0" b="5715"/>
            <wp:docPr id="12" name="Picture 12" descr="Washington map of counties and Ecology regional offices with phon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al461\AppData\Local\Microsoft\Windows\INetCache\Content.Outlook\XS19FP1U\EcologyRegionMapContacts.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320" b="1"/>
                    <a:stretch/>
                  </pic:blipFill>
                  <pic:spPr bwMode="auto">
                    <a:xfrm>
                      <a:off x="0" y="0"/>
                      <a:ext cx="5315924" cy="429477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dTable2-Accent3"/>
        <w:tblpPr w:leftFromText="180" w:rightFromText="180" w:vertAnchor="text" w:horzAnchor="page" w:tblpX="1171" w:tblpY="146"/>
        <w:tblW w:w="10044"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ayout w:type="fixed"/>
        <w:tblLook w:val="06A0" w:firstRow="1" w:lastRow="0" w:firstColumn="1" w:lastColumn="0" w:noHBand="1" w:noVBand="1"/>
        <w:tblDescription w:val="Contact information for Ecology headquarters and four regional offices. Includes Washington counties served by each region."/>
      </w:tblPr>
      <w:tblGrid>
        <w:gridCol w:w="1615"/>
        <w:gridCol w:w="4320"/>
        <w:gridCol w:w="2480"/>
        <w:gridCol w:w="1629"/>
      </w:tblGrid>
      <w:tr w:rsidR="00BA499B" w:rsidRPr="008E1607" w14:paraId="06A46C72" w14:textId="77777777" w:rsidTr="00151260">
        <w:trPr>
          <w:cnfStyle w:val="100000000000" w:firstRow="1" w:lastRow="0" w:firstColumn="0" w:lastColumn="0" w:oddVBand="0" w:evenVBand="0" w:oddHBand="0" w:evenHBand="0" w:firstRowFirstColumn="0" w:firstRowLastColumn="0" w:lastRowFirstColumn="0" w:lastRowLastColumn="0"/>
          <w:cantSplit/>
          <w:trHeight w:val="556"/>
          <w:tblHeader/>
        </w:trPr>
        <w:tc>
          <w:tcPr>
            <w:cnfStyle w:val="001000000000" w:firstRow="0" w:lastRow="0" w:firstColumn="1" w:lastColumn="0" w:oddVBand="0" w:evenVBand="0" w:oddHBand="0" w:evenHBand="0" w:firstRowFirstColumn="0" w:firstRowLastColumn="0" w:lastRowFirstColumn="0" w:lastRowLastColumn="0"/>
            <w:tcW w:w="1615" w:type="dxa"/>
            <w:tcBorders>
              <w:left w:val="single" w:sz="4" w:space="0" w:color="44546A" w:themeColor="text2"/>
              <w:bottom w:val="single" w:sz="4" w:space="0" w:color="auto"/>
            </w:tcBorders>
            <w:shd w:val="clear" w:color="auto" w:fill="44688F"/>
            <w:vAlign w:val="center"/>
            <w:hideMark/>
          </w:tcPr>
          <w:p w14:paraId="3D56242A" w14:textId="77777777" w:rsidR="00BA499B" w:rsidRPr="00E03A76" w:rsidRDefault="00BA499B" w:rsidP="00132116">
            <w:pPr>
              <w:jc w:val="center"/>
              <w:rPr>
                <w:color w:val="FFFFFF" w:themeColor="background1"/>
                <w:sz w:val="28"/>
                <w:szCs w:val="28"/>
              </w:rPr>
            </w:pPr>
            <w:r w:rsidRPr="00E03A76">
              <w:rPr>
                <w:color w:val="FFFFFF" w:themeColor="background1"/>
                <w:sz w:val="28"/>
                <w:szCs w:val="28"/>
              </w:rPr>
              <w:t>Region</w:t>
            </w:r>
          </w:p>
        </w:tc>
        <w:tc>
          <w:tcPr>
            <w:tcW w:w="4320" w:type="dxa"/>
            <w:tcBorders>
              <w:bottom w:val="single" w:sz="4" w:space="0" w:color="auto"/>
            </w:tcBorders>
            <w:shd w:val="clear" w:color="auto" w:fill="44688F"/>
            <w:vAlign w:val="center"/>
            <w:hideMark/>
          </w:tcPr>
          <w:p w14:paraId="2CB63D4B" w14:textId="77777777" w:rsidR="00BA499B" w:rsidRPr="00E03A76" w:rsidRDefault="00BA499B" w:rsidP="0013211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E03A76">
              <w:rPr>
                <w:color w:val="FFFFFF" w:themeColor="background1"/>
                <w:sz w:val="28"/>
                <w:szCs w:val="28"/>
              </w:rPr>
              <w:t>Counties served</w:t>
            </w:r>
          </w:p>
        </w:tc>
        <w:tc>
          <w:tcPr>
            <w:tcW w:w="2480" w:type="dxa"/>
            <w:tcBorders>
              <w:bottom w:val="single" w:sz="4" w:space="0" w:color="auto"/>
            </w:tcBorders>
            <w:shd w:val="clear" w:color="auto" w:fill="44688F"/>
            <w:vAlign w:val="center"/>
            <w:hideMark/>
          </w:tcPr>
          <w:p w14:paraId="665A3E82" w14:textId="77777777" w:rsidR="00BA499B" w:rsidRPr="00E03A76" w:rsidRDefault="00BA499B" w:rsidP="0013211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E03A76">
              <w:rPr>
                <w:color w:val="FFFFFF" w:themeColor="background1"/>
                <w:sz w:val="28"/>
                <w:szCs w:val="28"/>
              </w:rPr>
              <w:t>Mailing Address</w:t>
            </w:r>
          </w:p>
        </w:tc>
        <w:tc>
          <w:tcPr>
            <w:tcW w:w="1629" w:type="dxa"/>
            <w:tcBorders>
              <w:bottom w:val="single" w:sz="4" w:space="0" w:color="auto"/>
              <w:right w:val="single" w:sz="4" w:space="0" w:color="44546A" w:themeColor="text2"/>
            </w:tcBorders>
            <w:shd w:val="clear" w:color="auto" w:fill="44688F"/>
            <w:vAlign w:val="center"/>
            <w:hideMark/>
          </w:tcPr>
          <w:p w14:paraId="2F1D0062" w14:textId="77777777" w:rsidR="00BA499B" w:rsidRPr="00E03A76" w:rsidRDefault="00BA499B" w:rsidP="0013211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E03A76">
              <w:rPr>
                <w:color w:val="FFFFFF" w:themeColor="background1"/>
                <w:sz w:val="28"/>
                <w:szCs w:val="28"/>
              </w:rPr>
              <w:t>Phone</w:t>
            </w:r>
          </w:p>
        </w:tc>
      </w:tr>
      <w:tr w:rsidR="00BA499B" w:rsidRPr="008E1607" w14:paraId="6B7F68E9" w14:textId="77777777" w:rsidTr="00151260">
        <w:trPr>
          <w:cantSplit/>
          <w:trHeight w:val="740"/>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6CE117C5" w14:textId="77777777" w:rsidR="00BA499B" w:rsidRPr="000E1199" w:rsidRDefault="00BA499B" w:rsidP="00132116">
            <w:r w:rsidRPr="000E1199">
              <w:t>Southwest</w:t>
            </w:r>
          </w:p>
        </w:tc>
        <w:tc>
          <w:tcPr>
            <w:tcW w:w="4320" w:type="dxa"/>
            <w:tcBorders>
              <w:top w:val="single" w:sz="4" w:space="0" w:color="auto"/>
              <w:left w:val="single" w:sz="4" w:space="0" w:color="auto"/>
              <w:bottom w:val="single" w:sz="4" w:space="0" w:color="auto"/>
              <w:right w:val="single" w:sz="4" w:space="0" w:color="auto"/>
            </w:tcBorders>
            <w:vAlign w:val="center"/>
            <w:hideMark/>
          </w:tcPr>
          <w:p w14:paraId="1259CFEA"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Clallam, Clark, Cowlitz, Grays Harbor, Jefferson, Mason, Lewis, Pacific, Pierce, Skamania, Thurston, Wahkiakum</w:t>
            </w:r>
          </w:p>
        </w:tc>
        <w:tc>
          <w:tcPr>
            <w:tcW w:w="2480" w:type="dxa"/>
            <w:tcBorders>
              <w:top w:val="single" w:sz="4" w:space="0" w:color="auto"/>
              <w:left w:val="single" w:sz="4" w:space="0" w:color="auto"/>
              <w:bottom w:val="single" w:sz="4" w:space="0" w:color="auto"/>
              <w:right w:val="single" w:sz="4" w:space="0" w:color="auto"/>
            </w:tcBorders>
            <w:vAlign w:val="center"/>
            <w:hideMark/>
          </w:tcPr>
          <w:p w14:paraId="1A89F47D"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PO Box 47775</w:t>
            </w:r>
          </w:p>
          <w:p w14:paraId="397526E4"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Olympia, WA 98504</w:t>
            </w:r>
          </w:p>
        </w:tc>
        <w:tc>
          <w:tcPr>
            <w:tcW w:w="1629" w:type="dxa"/>
            <w:tcBorders>
              <w:top w:val="single" w:sz="4" w:space="0" w:color="auto"/>
              <w:left w:val="single" w:sz="4" w:space="0" w:color="auto"/>
              <w:bottom w:val="single" w:sz="4" w:space="0" w:color="auto"/>
              <w:right w:val="single" w:sz="4" w:space="0" w:color="auto"/>
            </w:tcBorders>
            <w:vAlign w:val="center"/>
            <w:hideMark/>
          </w:tcPr>
          <w:p w14:paraId="5E61DD9B"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360-407-6300</w:t>
            </w:r>
          </w:p>
        </w:tc>
      </w:tr>
      <w:tr w:rsidR="00CE54F9" w:rsidRPr="008E1607" w14:paraId="4A8471B3" w14:textId="77777777" w:rsidTr="00151260">
        <w:trPr>
          <w:cantSplit/>
          <w:trHeight w:val="685"/>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11E8982D" w14:textId="77777777" w:rsidR="00CE54F9" w:rsidRPr="000E1199" w:rsidRDefault="00CE54F9" w:rsidP="00CE54F9">
            <w:r w:rsidRPr="000E1199">
              <w:t>Northwest</w:t>
            </w:r>
          </w:p>
        </w:tc>
        <w:tc>
          <w:tcPr>
            <w:tcW w:w="4320" w:type="dxa"/>
            <w:tcBorders>
              <w:top w:val="single" w:sz="4" w:space="0" w:color="auto"/>
              <w:left w:val="single" w:sz="4" w:space="0" w:color="auto"/>
              <w:bottom w:val="single" w:sz="4" w:space="0" w:color="auto"/>
              <w:right w:val="single" w:sz="4" w:space="0" w:color="auto"/>
            </w:tcBorders>
            <w:vAlign w:val="center"/>
            <w:hideMark/>
          </w:tcPr>
          <w:p w14:paraId="2322AE9F" w14:textId="77777777" w:rsidR="00CE54F9" w:rsidRPr="008E1607" w:rsidRDefault="00CE54F9" w:rsidP="00CE54F9">
            <w:pPr>
              <w:cnfStyle w:val="000000000000" w:firstRow="0" w:lastRow="0" w:firstColumn="0" w:lastColumn="0" w:oddVBand="0" w:evenVBand="0" w:oddHBand="0" w:evenHBand="0" w:firstRowFirstColumn="0" w:firstRowLastColumn="0" w:lastRowFirstColumn="0" w:lastRowLastColumn="0"/>
              <w:rPr>
                <w:b/>
              </w:rPr>
            </w:pPr>
            <w:r w:rsidRPr="008E1607">
              <w:t>Island, King, Kitsap, San Juan, Skagit, Snohomish, Whatcom</w:t>
            </w:r>
          </w:p>
        </w:tc>
        <w:tc>
          <w:tcPr>
            <w:tcW w:w="2480" w:type="dxa"/>
            <w:tcBorders>
              <w:top w:val="single" w:sz="4" w:space="0" w:color="auto"/>
              <w:left w:val="single" w:sz="4" w:space="0" w:color="auto"/>
              <w:bottom w:val="single" w:sz="4" w:space="0" w:color="auto"/>
              <w:right w:val="single" w:sz="4" w:space="0" w:color="auto"/>
            </w:tcBorders>
            <w:vAlign w:val="center"/>
            <w:hideMark/>
          </w:tcPr>
          <w:p w14:paraId="0491CD0D" w14:textId="77777777" w:rsidR="00CE54F9" w:rsidRPr="008E1607" w:rsidRDefault="00CE54F9" w:rsidP="00CE54F9">
            <w:pPr>
              <w:cnfStyle w:val="000000000000" w:firstRow="0" w:lastRow="0" w:firstColumn="0" w:lastColumn="0" w:oddVBand="0" w:evenVBand="0" w:oddHBand="0" w:evenHBand="0" w:firstRowFirstColumn="0" w:firstRowLastColumn="0" w:lastRowFirstColumn="0" w:lastRowLastColumn="0"/>
              <w:rPr>
                <w:b/>
              </w:rPr>
            </w:pPr>
            <w:r>
              <w:t>PO Box 330316</w:t>
            </w:r>
            <w:r w:rsidRPr="00DA0AAE">
              <w:t xml:space="preserve"> Shoreline</w:t>
            </w:r>
            <w:r>
              <w:t>,</w:t>
            </w:r>
            <w:r w:rsidRPr="00DA0AAE">
              <w:t xml:space="preserve"> WA 98133</w:t>
            </w:r>
          </w:p>
        </w:tc>
        <w:tc>
          <w:tcPr>
            <w:tcW w:w="1629" w:type="dxa"/>
            <w:tcBorders>
              <w:top w:val="single" w:sz="4" w:space="0" w:color="auto"/>
              <w:left w:val="single" w:sz="4" w:space="0" w:color="auto"/>
              <w:bottom w:val="single" w:sz="4" w:space="0" w:color="auto"/>
              <w:right w:val="single" w:sz="4" w:space="0" w:color="auto"/>
            </w:tcBorders>
            <w:vAlign w:val="center"/>
            <w:hideMark/>
          </w:tcPr>
          <w:p w14:paraId="6874238B" w14:textId="77777777" w:rsidR="00CE54F9" w:rsidRPr="008E1607" w:rsidRDefault="00CE54F9" w:rsidP="00CE54F9">
            <w:pPr>
              <w:cnfStyle w:val="000000000000" w:firstRow="0" w:lastRow="0" w:firstColumn="0" w:lastColumn="0" w:oddVBand="0" w:evenVBand="0" w:oddHBand="0" w:evenHBand="0" w:firstRowFirstColumn="0" w:firstRowLastColumn="0" w:lastRowFirstColumn="0" w:lastRowLastColumn="0"/>
              <w:rPr>
                <w:b/>
              </w:rPr>
            </w:pPr>
            <w:r>
              <w:t>206</w:t>
            </w:r>
            <w:r w:rsidRPr="008E1607">
              <w:t>-</w:t>
            </w:r>
            <w:r>
              <w:t>594-0000</w:t>
            </w:r>
          </w:p>
        </w:tc>
      </w:tr>
      <w:tr w:rsidR="00BA499B" w:rsidRPr="008E1607" w14:paraId="756B1104" w14:textId="77777777" w:rsidTr="00151260">
        <w:trPr>
          <w:cantSplit/>
          <w:trHeight w:val="653"/>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560AB093" w14:textId="77777777" w:rsidR="00BA499B" w:rsidRPr="000E1199" w:rsidRDefault="00BA499B" w:rsidP="00132116">
            <w:r w:rsidRPr="000E1199">
              <w:t>Central</w:t>
            </w:r>
          </w:p>
        </w:tc>
        <w:tc>
          <w:tcPr>
            <w:tcW w:w="4320" w:type="dxa"/>
            <w:tcBorders>
              <w:top w:val="single" w:sz="4" w:space="0" w:color="auto"/>
              <w:left w:val="single" w:sz="4" w:space="0" w:color="auto"/>
              <w:bottom w:val="single" w:sz="4" w:space="0" w:color="auto"/>
              <w:right w:val="single" w:sz="4" w:space="0" w:color="auto"/>
            </w:tcBorders>
            <w:vAlign w:val="center"/>
            <w:hideMark/>
          </w:tcPr>
          <w:p w14:paraId="7324DB5B"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Benton, Chelan, Douglas, Kittitas, Klickitat, Okanogan, Yakima</w:t>
            </w:r>
          </w:p>
        </w:tc>
        <w:tc>
          <w:tcPr>
            <w:tcW w:w="2480" w:type="dxa"/>
            <w:tcBorders>
              <w:top w:val="single" w:sz="4" w:space="0" w:color="auto"/>
              <w:left w:val="single" w:sz="4" w:space="0" w:color="auto"/>
              <w:bottom w:val="single" w:sz="4" w:space="0" w:color="auto"/>
              <w:right w:val="single" w:sz="4" w:space="0" w:color="auto"/>
            </w:tcBorders>
            <w:vAlign w:val="center"/>
            <w:hideMark/>
          </w:tcPr>
          <w:p w14:paraId="680017BC"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1250 W Alder St</w:t>
            </w:r>
          </w:p>
          <w:p w14:paraId="669B73DE"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Union Gap, WA 98903</w:t>
            </w:r>
          </w:p>
        </w:tc>
        <w:tc>
          <w:tcPr>
            <w:tcW w:w="1629" w:type="dxa"/>
            <w:tcBorders>
              <w:top w:val="single" w:sz="4" w:space="0" w:color="auto"/>
              <w:left w:val="single" w:sz="4" w:space="0" w:color="auto"/>
              <w:bottom w:val="single" w:sz="4" w:space="0" w:color="auto"/>
              <w:right w:val="single" w:sz="4" w:space="0" w:color="auto"/>
            </w:tcBorders>
            <w:vAlign w:val="center"/>
            <w:hideMark/>
          </w:tcPr>
          <w:p w14:paraId="74B8ED0D"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509-575-2490</w:t>
            </w:r>
          </w:p>
        </w:tc>
      </w:tr>
      <w:tr w:rsidR="00BA499B" w:rsidRPr="008E1607" w14:paraId="2BA2F2B6" w14:textId="77777777" w:rsidTr="00151260">
        <w:trPr>
          <w:cantSplit/>
          <w:trHeight w:val="882"/>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2778CC0D" w14:textId="77777777" w:rsidR="00BA499B" w:rsidRPr="000E1199" w:rsidRDefault="00BA499B" w:rsidP="00132116">
            <w:r w:rsidRPr="000E1199">
              <w:t>Eastern</w:t>
            </w:r>
          </w:p>
        </w:tc>
        <w:tc>
          <w:tcPr>
            <w:tcW w:w="4320" w:type="dxa"/>
            <w:tcBorders>
              <w:top w:val="single" w:sz="4" w:space="0" w:color="auto"/>
              <w:left w:val="single" w:sz="4" w:space="0" w:color="auto"/>
              <w:bottom w:val="single" w:sz="4" w:space="0" w:color="auto"/>
              <w:right w:val="single" w:sz="4" w:space="0" w:color="auto"/>
            </w:tcBorders>
            <w:vAlign w:val="center"/>
            <w:hideMark/>
          </w:tcPr>
          <w:p w14:paraId="6038E377"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Adams, Asotin, Columbia, Ferry, Franklin, Garfield, Grant, Lincoln, Pend Oreille, Spokane, Stevens, Walla Walla, Whitman</w:t>
            </w:r>
          </w:p>
        </w:tc>
        <w:tc>
          <w:tcPr>
            <w:tcW w:w="2480" w:type="dxa"/>
            <w:tcBorders>
              <w:top w:val="single" w:sz="4" w:space="0" w:color="auto"/>
              <w:left w:val="single" w:sz="4" w:space="0" w:color="auto"/>
              <w:bottom w:val="single" w:sz="4" w:space="0" w:color="auto"/>
              <w:right w:val="single" w:sz="4" w:space="0" w:color="auto"/>
            </w:tcBorders>
            <w:vAlign w:val="center"/>
            <w:hideMark/>
          </w:tcPr>
          <w:p w14:paraId="017B36C8"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 xml:space="preserve">4601 N Monroe </w:t>
            </w:r>
          </w:p>
          <w:p w14:paraId="6EF1555E"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Spokane, WA 99205</w:t>
            </w:r>
          </w:p>
        </w:tc>
        <w:tc>
          <w:tcPr>
            <w:tcW w:w="1629" w:type="dxa"/>
            <w:tcBorders>
              <w:top w:val="single" w:sz="4" w:space="0" w:color="auto"/>
              <w:left w:val="single" w:sz="4" w:space="0" w:color="auto"/>
              <w:bottom w:val="single" w:sz="4" w:space="0" w:color="auto"/>
              <w:right w:val="single" w:sz="4" w:space="0" w:color="auto"/>
            </w:tcBorders>
            <w:vAlign w:val="center"/>
            <w:hideMark/>
          </w:tcPr>
          <w:p w14:paraId="3B64F8A0"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509-329-3400</w:t>
            </w:r>
          </w:p>
        </w:tc>
      </w:tr>
      <w:tr w:rsidR="00BA499B" w:rsidRPr="008E1607" w14:paraId="7F135144" w14:textId="77777777" w:rsidTr="00151260">
        <w:trPr>
          <w:cantSplit/>
          <w:trHeight w:val="685"/>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2545E8C4" w14:textId="77777777" w:rsidR="00BA499B" w:rsidRPr="000E1199" w:rsidRDefault="00BA499B" w:rsidP="00132116">
            <w:r w:rsidRPr="000E1199">
              <w:t>Headquarters</w:t>
            </w:r>
          </w:p>
        </w:tc>
        <w:tc>
          <w:tcPr>
            <w:tcW w:w="4320" w:type="dxa"/>
            <w:tcBorders>
              <w:top w:val="single" w:sz="4" w:space="0" w:color="auto"/>
              <w:left w:val="single" w:sz="4" w:space="0" w:color="auto"/>
              <w:bottom w:val="single" w:sz="4" w:space="0" w:color="auto"/>
              <w:right w:val="single" w:sz="4" w:space="0" w:color="auto"/>
            </w:tcBorders>
            <w:vAlign w:val="center"/>
            <w:hideMark/>
          </w:tcPr>
          <w:p w14:paraId="05FF66F9"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pPr>
            <w:r w:rsidRPr="008E1607">
              <w:t>Across Washington</w:t>
            </w:r>
          </w:p>
        </w:tc>
        <w:tc>
          <w:tcPr>
            <w:tcW w:w="2480" w:type="dxa"/>
            <w:tcBorders>
              <w:top w:val="single" w:sz="4" w:space="0" w:color="auto"/>
              <w:left w:val="single" w:sz="4" w:space="0" w:color="auto"/>
              <w:bottom w:val="single" w:sz="4" w:space="0" w:color="auto"/>
              <w:right w:val="single" w:sz="4" w:space="0" w:color="auto"/>
            </w:tcBorders>
            <w:vAlign w:val="center"/>
            <w:hideMark/>
          </w:tcPr>
          <w:p w14:paraId="321E01AD" w14:textId="77777777" w:rsidR="00BA499B" w:rsidRDefault="00BA499B" w:rsidP="00132116">
            <w:pPr>
              <w:cnfStyle w:val="000000000000" w:firstRow="0" w:lastRow="0" w:firstColumn="0" w:lastColumn="0" w:oddVBand="0" w:evenVBand="0" w:oddHBand="0" w:evenHBand="0" w:firstRowFirstColumn="0" w:firstRowLastColumn="0" w:lastRowFirstColumn="0" w:lastRowLastColumn="0"/>
            </w:pPr>
            <w:r w:rsidRPr="008E1607">
              <w:t xml:space="preserve">PO Box 46700 </w:t>
            </w:r>
          </w:p>
          <w:p w14:paraId="44330B8F"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pPr>
            <w:r>
              <w:t xml:space="preserve">Olympia, WA </w:t>
            </w:r>
            <w:r w:rsidRPr="008E1607">
              <w:t>98504</w:t>
            </w:r>
          </w:p>
        </w:tc>
        <w:tc>
          <w:tcPr>
            <w:tcW w:w="1629" w:type="dxa"/>
            <w:tcBorders>
              <w:top w:val="single" w:sz="4" w:space="0" w:color="auto"/>
              <w:left w:val="single" w:sz="4" w:space="0" w:color="auto"/>
              <w:bottom w:val="single" w:sz="4" w:space="0" w:color="auto"/>
              <w:right w:val="single" w:sz="4" w:space="0" w:color="auto"/>
            </w:tcBorders>
            <w:vAlign w:val="center"/>
            <w:hideMark/>
          </w:tcPr>
          <w:p w14:paraId="754F5240"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pPr>
            <w:r w:rsidRPr="008E1607">
              <w:t>360-407-6000</w:t>
            </w:r>
          </w:p>
        </w:tc>
      </w:tr>
    </w:tbl>
    <w:p w14:paraId="23218CD3" w14:textId="77777777" w:rsidR="00BA499B" w:rsidRDefault="00BA499B">
      <w:pPr>
        <w:ind w:left="720"/>
        <w:rPr>
          <w:rFonts w:ascii="Franklin Gothic Medium" w:hAnsi="Franklin Gothic Medium"/>
          <w:b/>
          <w:sz w:val="40"/>
          <w:szCs w:val="40"/>
        </w:rPr>
      </w:pPr>
      <w:r>
        <w:br w:type="page"/>
      </w:r>
    </w:p>
    <w:p w14:paraId="59243C83" w14:textId="77777777" w:rsidR="00192E69" w:rsidRPr="00544C71" w:rsidRDefault="006A1A4A" w:rsidP="00C111F8">
      <w:pPr>
        <w:pStyle w:val="TitlePage"/>
        <w:spacing w:before="1800"/>
        <w:rPr>
          <w:color w:val="000000" w:themeColor="text1"/>
        </w:rPr>
      </w:pPr>
      <w:r w:rsidRPr="00E5315A">
        <w:rPr>
          <w:b/>
          <w:sz w:val="32"/>
          <w:szCs w:val="28"/>
        </w:rPr>
        <w:lastRenderedPageBreak/>
        <w:t>2017-2019 Public Participation Grant Program</w:t>
      </w:r>
      <w:r w:rsidR="00192E69" w:rsidRPr="00544C71">
        <w:br/>
      </w:r>
      <w:r>
        <w:rPr>
          <w:b/>
          <w:sz w:val="32"/>
          <w:szCs w:val="28"/>
        </w:rPr>
        <w:t>Biennial Report</w:t>
      </w:r>
    </w:p>
    <w:p w14:paraId="5E3260D4" w14:textId="77777777" w:rsidR="00192E69" w:rsidRPr="00544C71" w:rsidRDefault="006A1A4A" w:rsidP="00A54F85">
      <w:pPr>
        <w:tabs>
          <w:tab w:val="left" w:pos="2250"/>
        </w:tabs>
        <w:spacing w:before="1200" w:after="0"/>
        <w:jc w:val="center"/>
        <w:rPr>
          <w:rFonts w:cstheme="minorHAnsi"/>
          <w:sz w:val="28"/>
          <w:szCs w:val="28"/>
        </w:rPr>
      </w:pPr>
      <w:r w:rsidRPr="006A1A4A">
        <w:rPr>
          <w:rFonts w:cstheme="minorHAnsi"/>
          <w:sz w:val="28"/>
          <w:szCs w:val="28"/>
        </w:rPr>
        <w:t>Solid Waste Management</w:t>
      </w:r>
      <w:r w:rsidR="00192E69">
        <w:rPr>
          <w:rFonts w:cstheme="minorHAnsi"/>
          <w:sz w:val="28"/>
          <w:szCs w:val="28"/>
        </w:rPr>
        <w:t xml:space="preserve"> Program</w:t>
      </w:r>
    </w:p>
    <w:p w14:paraId="4DB98CCA" w14:textId="77777777" w:rsidR="00192E69" w:rsidRPr="00544C71" w:rsidRDefault="00192E69" w:rsidP="00192E69">
      <w:pPr>
        <w:tabs>
          <w:tab w:val="left" w:pos="2610"/>
        </w:tabs>
        <w:spacing w:after="0"/>
        <w:jc w:val="center"/>
        <w:rPr>
          <w:rFonts w:cstheme="minorHAnsi"/>
          <w:sz w:val="28"/>
          <w:szCs w:val="28"/>
        </w:rPr>
      </w:pPr>
      <w:r w:rsidRPr="00544C71">
        <w:rPr>
          <w:rFonts w:cstheme="minorHAnsi"/>
          <w:sz w:val="28"/>
          <w:szCs w:val="28"/>
        </w:rPr>
        <w:t>Washington</w:t>
      </w:r>
      <w:r>
        <w:rPr>
          <w:rFonts w:cstheme="minorHAnsi"/>
          <w:sz w:val="28"/>
          <w:szCs w:val="28"/>
        </w:rPr>
        <w:t xml:space="preserve"> State</w:t>
      </w:r>
      <w:r w:rsidRPr="00544C71">
        <w:rPr>
          <w:rFonts w:cstheme="minorHAnsi"/>
          <w:sz w:val="28"/>
          <w:szCs w:val="28"/>
        </w:rPr>
        <w:t xml:space="preserve"> Department of Ecology</w:t>
      </w:r>
    </w:p>
    <w:p w14:paraId="625B112D" w14:textId="77777777" w:rsidR="00A54F85" w:rsidRPr="00544C71" w:rsidRDefault="006A1A4A" w:rsidP="00A54F85">
      <w:pPr>
        <w:tabs>
          <w:tab w:val="left" w:pos="2610"/>
        </w:tabs>
        <w:spacing w:after="0"/>
        <w:jc w:val="center"/>
        <w:rPr>
          <w:rFonts w:cstheme="minorHAnsi"/>
          <w:sz w:val="28"/>
          <w:szCs w:val="28"/>
        </w:rPr>
      </w:pPr>
      <w:r>
        <w:rPr>
          <w:rFonts w:cstheme="minorHAnsi"/>
          <w:sz w:val="28"/>
          <w:szCs w:val="28"/>
        </w:rPr>
        <w:t>Northwest</w:t>
      </w:r>
      <w:r w:rsidR="00A54F85">
        <w:rPr>
          <w:rFonts w:cstheme="minorHAnsi"/>
          <w:sz w:val="28"/>
          <w:szCs w:val="28"/>
        </w:rPr>
        <w:t xml:space="preserve"> Regional Office</w:t>
      </w:r>
    </w:p>
    <w:p w14:paraId="5AAEC57C" w14:textId="77777777" w:rsidR="00192E69" w:rsidRDefault="006A1A4A" w:rsidP="00A54F85">
      <w:pPr>
        <w:tabs>
          <w:tab w:val="left" w:pos="2610"/>
        </w:tabs>
        <w:spacing w:before="120" w:after="0"/>
        <w:jc w:val="center"/>
        <w:rPr>
          <w:rFonts w:cstheme="minorHAnsi"/>
          <w:sz w:val="28"/>
          <w:szCs w:val="28"/>
        </w:rPr>
      </w:pPr>
      <w:r>
        <w:rPr>
          <w:rFonts w:cstheme="minorHAnsi"/>
          <w:sz w:val="28"/>
          <w:szCs w:val="28"/>
        </w:rPr>
        <w:t>Shoreline</w:t>
      </w:r>
      <w:r w:rsidR="00192E69">
        <w:rPr>
          <w:rFonts w:cstheme="minorHAnsi"/>
          <w:sz w:val="28"/>
          <w:szCs w:val="28"/>
        </w:rPr>
        <w:t>,</w:t>
      </w:r>
      <w:r w:rsidR="00192E69" w:rsidRPr="00544C71">
        <w:rPr>
          <w:rFonts w:cstheme="minorHAnsi"/>
          <w:sz w:val="28"/>
          <w:szCs w:val="28"/>
        </w:rPr>
        <w:t xml:space="preserve"> WA</w:t>
      </w:r>
    </w:p>
    <w:p w14:paraId="7DDB1397" w14:textId="487CEF20" w:rsidR="00C111F8" w:rsidRDefault="006E549A" w:rsidP="00A54F85">
      <w:pPr>
        <w:tabs>
          <w:tab w:val="left" w:pos="2610"/>
        </w:tabs>
        <w:spacing w:before="600" w:after="0"/>
        <w:jc w:val="center"/>
        <w:rPr>
          <w:rFonts w:cstheme="minorHAnsi"/>
          <w:b/>
          <w:sz w:val="28"/>
          <w:szCs w:val="28"/>
        </w:rPr>
      </w:pPr>
      <w:r>
        <w:rPr>
          <w:rFonts w:cstheme="minorHAnsi"/>
          <w:b/>
          <w:sz w:val="28"/>
          <w:szCs w:val="28"/>
        </w:rPr>
        <w:t>December</w:t>
      </w:r>
      <w:r w:rsidR="006A1A4A">
        <w:rPr>
          <w:rFonts w:cstheme="minorHAnsi"/>
          <w:b/>
          <w:sz w:val="28"/>
          <w:szCs w:val="28"/>
        </w:rPr>
        <w:t xml:space="preserve"> 2022</w:t>
      </w:r>
      <w:r w:rsidR="00192E69" w:rsidRPr="00814041">
        <w:rPr>
          <w:rFonts w:cstheme="minorHAnsi"/>
          <w:b/>
          <w:sz w:val="28"/>
          <w:szCs w:val="28"/>
        </w:rPr>
        <w:t xml:space="preserve"> | Publication </w:t>
      </w:r>
      <w:r>
        <w:rPr>
          <w:rFonts w:cstheme="minorHAnsi"/>
          <w:b/>
          <w:sz w:val="28"/>
          <w:szCs w:val="28"/>
        </w:rPr>
        <w:t>22-07-034</w:t>
      </w:r>
    </w:p>
    <w:p w14:paraId="588B771F" w14:textId="77777777" w:rsidR="00192E69" w:rsidRPr="00814041" w:rsidRDefault="00C111F8" w:rsidP="00C111F8">
      <w:pPr>
        <w:tabs>
          <w:tab w:val="left" w:pos="2610"/>
        </w:tabs>
        <w:spacing w:before="1800" w:after="0"/>
        <w:jc w:val="center"/>
        <w:rPr>
          <w:rFonts w:cstheme="minorHAnsi"/>
          <w:b/>
          <w:sz w:val="28"/>
          <w:szCs w:val="28"/>
        </w:rPr>
      </w:pPr>
      <w:r>
        <w:rPr>
          <w:noProof/>
        </w:rPr>
        <w:drawing>
          <wp:inline distT="0" distB="0" distL="0" distR="0" wp14:anchorId="2655B180" wp14:editId="408746F4">
            <wp:extent cx="2169994" cy="2442017"/>
            <wp:effectExtent l="0" t="0" r="0" b="0"/>
            <wp:docPr id="10" name="Picture 10" descr="Washington State Department of Ec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ams/sites/CE/Logo%20Self%20Service1/ecylogo-vert-ko-gray.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6160" cy="2448956"/>
                    </a:xfrm>
                    <a:prstGeom prst="rect">
                      <a:avLst/>
                    </a:prstGeom>
                    <a:noFill/>
                    <a:ln>
                      <a:noFill/>
                    </a:ln>
                  </pic:spPr>
                </pic:pic>
              </a:graphicData>
            </a:graphic>
          </wp:inline>
        </w:drawing>
      </w:r>
    </w:p>
    <w:p w14:paraId="7965D66C" w14:textId="77777777" w:rsidR="00DD525B" w:rsidRPr="00DD525B" w:rsidRDefault="008E1607" w:rsidP="00A746E4">
      <w:pPr>
        <w:pStyle w:val="FrontMatterH2"/>
        <w:sectPr w:rsidR="00DD525B" w:rsidRPr="00DD525B" w:rsidSect="00CA67CF">
          <w:footerReference w:type="default" r:id="rId21"/>
          <w:pgSz w:w="12240" w:h="15840" w:code="1"/>
          <w:pgMar w:top="1170" w:right="1440" w:bottom="1440" w:left="1440" w:header="576" w:footer="576" w:gutter="0"/>
          <w:pgNumType w:start="3"/>
          <w:cols w:space="720"/>
          <w:noEndnote/>
          <w:docGrid w:linePitch="326"/>
        </w:sectPr>
      </w:pPr>
      <w:r w:rsidRPr="008E1607">
        <w:br w:type="page"/>
      </w:r>
    </w:p>
    <w:sdt>
      <w:sdtPr>
        <w:rPr>
          <w:rFonts w:asciiTheme="minorHAnsi" w:hAnsiTheme="minorHAnsi" w:cstheme="minorBidi"/>
          <w:b w:val="0"/>
          <w:bCs/>
          <w:color w:val="auto"/>
          <w:sz w:val="24"/>
          <w:szCs w:val="20"/>
        </w:rPr>
        <w:id w:val="-278720560"/>
        <w:docPartObj>
          <w:docPartGallery w:val="Table of Contents"/>
          <w:docPartUnique/>
        </w:docPartObj>
      </w:sdtPr>
      <w:sdtEndPr>
        <w:rPr>
          <w:rFonts w:cstheme="minorHAnsi"/>
          <w:b/>
          <w:noProof/>
          <w:sz w:val="20"/>
        </w:rPr>
      </w:sdtEndPr>
      <w:sdtContent>
        <w:p w14:paraId="52DFD83B" w14:textId="77777777" w:rsidR="0048765C" w:rsidRPr="0048765C" w:rsidRDefault="0048765C" w:rsidP="00A746E4">
          <w:pPr>
            <w:pStyle w:val="FrontMatterH2"/>
          </w:pPr>
          <w:r w:rsidRPr="0048765C">
            <w:t>Table of Contents</w:t>
          </w:r>
        </w:p>
        <w:p w14:paraId="707737F5" w14:textId="77777777" w:rsidR="00262D25" w:rsidRDefault="00962E1E">
          <w:pPr>
            <w:pStyle w:val="TOC1"/>
            <w:tabs>
              <w:tab w:val="right" w:leader="dot" w:pos="9350"/>
            </w:tabs>
            <w:rPr>
              <w:rFonts w:eastAsiaTheme="minorEastAsia" w:cstheme="minorBidi"/>
              <w:b w:val="0"/>
              <w:bCs w:val="0"/>
              <w:noProof/>
              <w:sz w:val="22"/>
              <w:szCs w:val="22"/>
            </w:rPr>
          </w:pPr>
          <w:r w:rsidRPr="004A452D">
            <w:rPr>
              <w:caps/>
              <w:sz w:val="24"/>
              <w:szCs w:val="24"/>
            </w:rPr>
            <w:fldChar w:fldCharType="begin"/>
          </w:r>
          <w:r w:rsidRPr="004A452D">
            <w:rPr>
              <w:caps/>
              <w:sz w:val="24"/>
              <w:szCs w:val="24"/>
            </w:rPr>
            <w:instrText xml:space="preserve"> TOC \h \z \t "Heading 2,1,Heading 3,2" </w:instrText>
          </w:r>
          <w:r w:rsidRPr="004A452D">
            <w:rPr>
              <w:caps/>
              <w:sz w:val="24"/>
              <w:szCs w:val="24"/>
            </w:rPr>
            <w:fldChar w:fldCharType="separate"/>
          </w:r>
          <w:hyperlink w:anchor="_Toc109894026" w:history="1">
            <w:r w:rsidR="00262D25" w:rsidRPr="002576DF">
              <w:rPr>
                <w:rStyle w:val="Hyperlink"/>
                <w:noProof/>
              </w:rPr>
              <w:t>List of Figures and Tables</w:t>
            </w:r>
            <w:r w:rsidR="00262D25">
              <w:rPr>
                <w:noProof/>
                <w:webHidden/>
              </w:rPr>
              <w:tab/>
            </w:r>
            <w:r w:rsidR="00262D25">
              <w:rPr>
                <w:noProof/>
                <w:webHidden/>
              </w:rPr>
              <w:fldChar w:fldCharType="begin"/>
            </w:r>
            <w:r w:rsidR="00262D25">
              <w:rPr>
                <w:noProof/>
                <w:webHidden/>
              </w:rPr>
              <w:instrText xml:space="preserve"> PAGEREF _Toc109894026 \h </w:instrText>
            </w:r>
            <w:r w:rsidR="00262D25">
              <w:rPr>
                <w:noProof/>
                <w:webHidden/>
              </w:rPr>
            </w:r>
            <w:r w:rsidR="00262D25">
              <w:rPr>
                <w:noProof/>
                <w:webHidden/>
              </w:rPr>
              <w:fldChar w:fldCharType="separate"/>
            </w:r>
            <w:r w:rsidR="00B6641C">
              <w:rPr>
                <w:noProof/>
                <w:webHidden/>
              </w:rPr>
              <w:t>6</w:t>
            </w:r>
            <w:r w:rsidR="00262D25">
              <w:rPr>
                <w:noProof/>
                <w:webHidden/>
              </w:rPr>
              <w:fldChar w:fldCharType="end"/>
            </w:r>
          </w:hyperlink>
        </w:p>
        <w:p w14:paraId="28AA9AC1" w14:textId="77777777" w:rsidR="00262D25" w:rsidRDefault="00000000">
          <w:pPr>
            <w:pStyle w:val="TOC2"/>
            <w:rPr>
              <w:rFonts w:eastAsiaTheme="minorEastAsia" w:cstheme="minorBidi"/>
              <w:iCs w:val="0"/>
              <w:sz w:val="22"/>
              <w:szCs w:val="22"/>
            </w:rPr>
          </w:pPr>
          <w:hyperlink w:anchor="_Toc109894027" w:history="1">
            <w:r w:rsidR="00262D25" w:rsidRPr="002576DF">
              <w:rPr>
                <w:rStyle w:val="Hyperlink"/>
              </w:rPr>
              <w:t>Figures</w:t>
            </w:r>
            <w:r w:rsidR="00262D25">
              <w:rPr>
                <w:webHidden/>
              </w:rPr>
              <w:tab/>
            </w:r>
            <w:r w:rsidR="00262D25">
              <w:rPr>
                <w:webHidden/>
              </w:rPr>
              <w:fldChar w:fldCharType="begin"/>
            </w:r>
            <w:r w:rsidR="00262D25">
              <w:rPr>
                <w:webHidden/>
              </w:rPr>
              <w:instrText xml:space="preserve"> PAGEREF _Toc109894027 \h </w:instrText>
            </w:r>
            <w:r w:rsidR="00262D25">
              <w:rPr>
                <w:webHidden/>
              </w:rPr>
            </w:r>
            <w:r w:rsidR="00262D25">
              <w:rPr>
                <w:webHidden/>
              </w:rPr>
              <w:fldChar w:fldCharType="separate"/>
            </w:r>
            <w:r w:rsidR="00B6641C">
              <w:rPr>
                <w:webHidden/>
              </w:rPr>
              <w:t>6</w:t>
            </w:r>
            <w:r w:rsidR="00262D25">
              <w:rPr>
                <w:webHidden/>
              </w:rPr>
              <w:fldChar w:fldCharType="end"/>
            </w:r>
          </w:hyperlink>
        </w:p>
        <w:p w14:paraId="33FFB58E" w14:textId="77777777" w:rsidR="00262D25" w:rsidRDefault="00000000">
          <w:pPr>
            <w:pStyle w:val="TOC2"/>
            <w:rPr>
              <w:rFonts w:eastAsiaTheme="minorEastAsia" w:cstheme="minorBidi"/>
              <w:iCs w:val="0"/>
              <w:sz w:val="22"/>
              <w:szCs w:val="22"/>
            </w:rPr>
          </w:pPr>
          <w:hyperlink w:anchor="_Toc109894028" w:history="1">
            <w:r w:rsidR="00262D25" w:rsidRPr="002576DF">
              <w:rPr>
                <w:rStyle w:val="Hyperlink"/>
              </w:rPr>
              <w:t>Tables</w:t>
            </w:r>
            <w:r w:rsidR="00262D25">
              <w:rPr>
                <w:webHidden/>
              </w:rPr>
              <w:tab/>
            </w:r>
            <w:r w:rsidR="00262D25">
              <w:rPr>
                <w:webHidden/>
              </w:rPr>
              <w:fldChar w:fldCharType="begin"/>
            </w:r>
            <w:r w:rsidR="00262D25">
              <w:rPr>
                <w:webHidden/>
              </w:rPr>
              <w:instrText xml:space="preserve"> PAGEREF _Toc109894028 \h </w:instrText>
            </w:r>
            <w:r w:rsidR="00262D25">
              <w:rPr>
                <w:webHidden/>
              </w:rPr>
            </w:r>
            <w:r w:rsidR="00262D25">
              <w:rPr>
                <w:webHidden/>
              </w:rPr>
              <w:fldChar w:fldCharType="separate"/>
            </w:r>
            <w:r w:rsidR="00B6641C">
              <w:rPr>
                <w:webHidden/>
              </w:rPr>
              <w:t>6</w:t>
            </w:r>
            <w:r w:rsidR="00262D25">
              <w:rPr>
                <w:webHidden/>
              </w:rPr>
              <w:fldChar w:fldCharType="end"/>
            </w:r>
          </w:hyperlink>
        </w:p>
        <w:p w14:paraId="73E4E173" w14:textId="77777777" w:rsidR="00262D25" w:rsidRDefault="00000000">
          <w:pPr>
            <w:pStyle w:val="TOC1"/>
            <w:tabs>
              <w:tab w:val="right" w:leader="dot" w:pos="9350"/>
            </w:tabs>
            <w:rPr>
              <w:rFonts w:eastAsiaTheme="minorEastAsia" w:cstheme="minorBidi"/>
              <w:b w:val="0"/>
              <w:bCs w:val="0"/>
              <w:noProof/>
              <w:sz w:val="22"/>
              <w:szCs w:val="22"/>
            </w:rPr>
          </w:pPr>
          <w:hyperlink w:anchor="_Toc109894029" w:history="1">
            <w:r w:rsidR="00262D25" w:rsidRPr="002576DF">
              <w:rPr>
                <w:rStyle w:val="Hyperlink"/>
                <w:noProof/>
              </w:rPr>
              <w:t>Acknowledgements</w:t>
            </w:r>
            <w:r w:rsidR="00262D25">
              <w:rPr>
                <w:noProof/>
                <w:webHidden/>
              </w:rPr>
              <w:tab/>
            </w:r>
            <w:r w:rsidR="00262D25">
              <w:rPr>
                <w:noProof/>
                <w:webHidden/>
              </w:rPr>
              <w:fldChar w:fldCharType="begin"/>
            </w:r>
            <w:r w:rsidR="00262D25">
              <w:rPr>
                <w:noProof/>
                <w:webHidden/>
              </w:rPr>
              <w:instrText xml:space="preserve"> PAGEREF _Toc109894029 \h </w:instrText>
            </w:r>
            <w:r w:rsidR="00262D25">
              <w:rPr>
                <w:noProof/>
                <w:webHidden/>
              </w:rPr>
            </w:r>
            <w:r w:rsidR="00262D25">
              <w:rPr>
                <w:noProof/>
                <w:webHidden/>
              </w:rPr>
              <w:fldChar w:fldCharType="separate"/>
            </w:r>
            <w:r w:rsidR="00B6641C">
              <w:rPr>
                <w:noProof/>
                <w:webHidden/>
              </w:rPr>
              <w:t>7</w:t>
            </w:r>
            <w:r w:rsidR="00262D25">
              <w:rPr>
                <w:noProof/>
                <w:webHidden/>
              </w:rPr>
              <w:fldChar w:fldCharType="end"/>
            </w:r>
          </w:hyperlink>
        </w:p>
        <w:p w14:paraId="2EA9E2F4" w14:textId="77777777" w:rsidR="00262D25" w:rsidRDefault="00000000">
          <w:pPr>
            <w:pStyle w:val="TOC1"/>
            <w:tabs>
              <w:tab w:val="right" w:leader="dot" w:pos="9350"/>
            </w:tabs>
            <w:rPr>
              <w:rFonts w:eastAsiaTheme="minorEastAsia" w:cstheme="minorBidi"/>
              <w:b w:val="0"/>
              <w:bCs w:val="0"/>
              <w:noProof/>
              <w:sz w:val="22"/>
              <w:szCs w:val="22"/>
            </w:rPr>
          </w:pPr>
          <w:hyperlink w:anchor="_Toc109894030" w:history="1">
            <w:r w:rsidR="00262D25" w:rsidRPr="002576DF">
              <w:rPr>
                <w:rStyle w:val="Hyperlink"/>
                <w:noProof/>
              </w:rPr>
              <w:t>Introduction</w:t>
            </w:r>
            <w:r w:rsidR="00262D25">
              <w:rPr>
                <w:noProof/>
                <w:webHidden/>
              </w:rPr>
              <w:tab/>
            </w:r>
            <w:r w:rsidR="00262D25">
              <w:rPr>
                <w:noProof/>
                <w:webHidden/>
              </w:rPr>
              <w:fldChar w:fldCharType="begin"/>
            </w:r>
            <w:r w:rsidR="00262D25">
              <w:rPr>
                <w:noProof/>
                <w:webHidden/>
              </w:rPr>
              <w:instrText xml:space="preserve"> PAGEREF _Toc109894030 \h </w:instrText>
            </w:r>
            <w:r w:rsidR="00262D25">
              <w:rPr>
                <w:noProof/>
                <w:webHidden/>
              </w:rPr>
            </w:r>
            <w:r w:rsidR="00262D25">
              <w:rPr>
                <w:noProof/>
                <w:webHidden/>
              </w:rPr>
              <w:fldChar w:fldCharType="separate"/>
            </w:r>
            <w:r w:rsidR="00B6641C">
              <w:rPr>
                <w:noProof/>
                <w:webHidden/>
              </w:rPr>
              <w:t>8</w:t>
            </w:r>
            <w:r w:rsidR="00262D25">
              <w:rPr>
                <w:noProof/>
                <w:webHidden/>
              </w:rPr>
              <w:fldChar w:fldCharType="end"/>
            </w:r>
          </w:hyperlink>
        </w:p>
        <w:p w14:paraId="46746CF4" w14:textId="77777777" w:rsidR="00262D25" w:rsidRDefault="00000000">
          <w:pPr>
            <w:pStyle w:val="TOC2"/>
            <w:rPr>
              <w:rFonts w:eastAsiaTheme="minorEastAsia" w:cstheme="minorBidi"/>
              <w:iCs w:val="0"/>
              <w:sz w:val="22"/>
              <w:szCs w:val="22"/>
            </w:rPr>
          </w:pPr>
          <w:hyperlink w:anchor="_Toc109894031" w:history="1">
            <w:r w:rsidR="00262D25" w:rsidRPr="002576DF">
              <w:rPr>
                <w:rStyle w:val="Hyperlink"/>
              </w:rPr>
              <w:t>Application Process</w:t>
            </w:r>
            <w:r w:rsidR="00262D25">
              <w:rPr>
                <w:webHidden/>
              </w:rPr>
              <w:tab/>
            </w:r>
            <w:r w:rsidR="00262D25">
              <w:rPr>
                <w:webHidden/>
              </w:rPr>
              <w:fldChar w:fldCharType="begin"/>
            </w:r>
            <w:r w:rsidR="00262D25">
              <w:rPr>
                <w:webHidden/>
              </w:rPr>
              <w:instrText xml:space="preserve"> PAGEREF _Toc109894031 \h </w:instrText>
            </w:r>
            <w:r w:rsidR="00262D25">
              <w:rPr>
                <w:webHidden/>
              </w:rPr>
            </w:r>
            <w:r w:rsidR="00262D25">
              <w:rPr>
                <w:webHidden/>
              </w:rPr>
              <w:fldChar w:fldCharType="separate"/>
            </w:r>
            <w:r w:rsidR="00B6641C">
              <w:rPr>
                <w:webHidden/>
              </w:rPr>
              <w:t>8</w:t>
            </w:r>
            <w:r w:rsidR="00262D25">
              <w:rPr>
                <w:webHidden/>
              </w:rPr>
              <w:fldChar w:fldCharType="end"/>
            </w:r>
          </w:hyperlink>
        </w:p>
        <w:p w14:paraId="7B849CF6" w14:textId="77777777" w:rsidR="00262D25" w:rsidRDefault="00000000">
          <w:pPr>
            <w:pStyle w:val="TOC2"/>
            <w:rPr>
              <w:rFonts w:eastAsiaTheme="minorEastAsia" w:cstheme="minorBidi"/>
              <w:iCs w:val="0"/>
              <w:sz w:val="22"/>
              <w:szCs w:val="22"/>
            </w:rPr>
          </w:pPr>
          <w:hyperlink w:anchor="_Toc109894032" w:history="1">
            <w:r w:rsidR="00262D25" w:rsidRPr="002576DF">
              <w:rPr>
                <w:rStyle w:val="Hyperlink"/>
              </w:rPr>
              <w:t>Governance – WAC Guideline Changes</w:t>
            </w:r>
            <w:r w:rsidR="00262D25">
              <w:rPr>
                <w:webHidden/>
              </w:rPr>
              <w:tab/>
            </w:r>
            <w:r w:rsidR="00262D25">
              <w:rPr>
                <w:webHidden/>
              </w:rPr>
              <w:fldChar w:fldCharType="begin"/>
            </w:r>
            <w:r w:rsidR="00262D25">
              <w:rPr>
                <w:webHidden/>
              </w:rPr>
              <w:instrText xml:space="preserve"> PAGEREF _Toc109894032 \h </w:instrText>
            </w:r>
            <w:r w:rsidR="00262D25">
              <w:rPr>
                <w:webHidden/>
              </w:rPr>
            </w:r>
            <w:r w:rsidR="00262D25">
              <w:rPr>
                <w:webHidden/>
              </w:rPr>
              <w:fldChar w:fldCharType="separate"/>
            </w:r>
            <w:r w:rsidR="00B6641C">
              <w:rPr>
                <w:webHidden/>
              </w:rPr>
              <w:t>9</w:t>
            </w:r>
            <w:r w:rsidR="00262D25">
              <w:rPr>
                <w:webHidden/>
              </w:rPr>
              <w:fldChar w:fldCharType="end"/>
            </w:r>
          </w:hyperlink>
        </w:p>
        <w:p w14:paraId="29867EC8" w14:textId="77777777" w:rsidR="00262D25" w:rsidRDefault="00000000">
          <w:pPr>
            <w:pStyle w:val="TOC2"/>
            <w:rPr>
              <w:rFonts w:eastAsiaTheme="minorEastAsia" w:cstheme="minorBidi"/>
              <w:iCs w:val="0"/>
              <w:sz w:val="22"/>
              <w:szCs w:val="22"/>
            </w:rPr>
          </w:pPr>
          <w:hyperlink w:anchor="_Toc109894033" w:history="1">
            <w:r w:rsidR="00262D25" w:rsidRPr="002576DF">
              <w:rPr>
                <w:rStyle w:val="Hyperlink"/>
              </w:rPr>
              <w:t>Total Applications by Rank</w:t>
            </w:r>
            <w:r w:rsidR="00262D25">
              <w:rPr>
                <w:webHidden/>
              </w:rPr>
              <w:tab/>
            </w:r>
            <w:r w:rsidR="00262D25">
              <w:rPr>
                <w:webHidden/>
              </w:rPr>
              <w:fldChar w:fldCharType="begin"/>
            </w:r>
            <w:r w:rsidR="00262D25">
              <w:rPr>
                <w:webHidden/>
              </w:rPr>
              <w:instrText xml:space="preserve"> PAGEREF _Toc109894033 \h </w:instrText>
            </w:r>
            <w:r w:rsidR="00262D25">
              <w:rPr>
                <w:webHidden/>
              </w:rPr>
            </w:r>
            <w:r w:rsidR="00262D25">
              <w:rPr>
                <w:webHidden/>
              </w:rPr>
              <w:fldChar w:fldCharType="separate"/>
            </w:r>
            <w:r w:rsidR="00B6641C">
              <w:rPr>
                <w:webHidden/>
              </w:rPr>
              <w:t>10</w:t>
            </w:r>
            <w:r w:rsidR="00262D25">
              <w:rPr>
                <w:webHidden/>
              </w:rPr>
              <w:fldChar w:fldCharType="end"/>
            </w:r>
          </w:hyperlink>
        </w:p>
        <w:p w14:paraId="27BA8A69" w14:textId="77777777" w:rsidR="00262D25" w:rsidRDefault="00000000">
          <w:pPr>
            <w:pStyle w:val="TOC2"/>
            <w:rPr>
              <w:rFonts w:eastAsiaTheme="minorEastAsia" w:cstheme="minorBidi"/>
              <w:iCs w:val="0"/>
              <w:sz w:val="22"/>
              <w:szCs w:val="22"/>
            </w:rPr>
          </w:pPr>
          <w:hyperlink w:anchor="_Toc109894034" w:history="1">
            <w:r w:rsidR="00262D25" w:rsidRPr="002576DF">
              <w:rPr>
                <w:rStyle w:val="Hyperlink"/>
              </w:rPr>
              <w:t>Funding Distribution</w:t>
            </w:r>
            <w:r w:rsidR="00262D25">
              <w:rPr>
                <w:webHidden/>
              </w:rPr>
              <w:tab/>
            </w:r>
            <w:r w:rsidR="00262D25">
              <w:rPr>
                <w:webHidden/>
              </w:rPr>
              <w:fldChar w:fldCharType="begin"/>
            </w:r>
            <w:r w:rsidR="00262D25">
              <w:rPr>
                <w:webHidden/>
              </w:rPr>
              <w:instrText xml:space="preserve"> PAGEREF _Toc109894034 \h </w:instrText>
            </w:r>
            <w:r w:rsidR="00262D25">
              <w:rPr>
                <w:webHidden/>
              </w:rPr>
            </w:r>
            <w:r w:rsidR="00262D25">
              <w:rPr>
                <w:webHidden/>
              </w:rPr>
              <w:fldChar w:fldCharType="separate"/>
            </w:r>
            <w:r w:rsidR="00B6641C">
              <w:rPr>
                <w:webHidden/>
              </w:rPr>
              <w:t>14</w:t>
            </w:r>
            <w:r w:rsidR="00262D25">
              <w:rPr>
                <w:webHidden/>
              </w:rPr>
              <w:fldChar w:fldCharType="end"/>
            </w:r>
          </w:hyperlink>
        </w:p>
        <w:p w14:paraId="3A5CAA1F" w14:textId="77777777" w:rsidR="00262D25" w:rsidRDefault="00000000">
          <w:pPr>
            <w:pStyle w:val="TOC1"/>
            <w:tabs>
              <w:tab w:val="right" w:leader="dot" w:pos="9350"/>
            </w:tabs>
            <w:rPr>
              <w:rFonts w:eastAsiaTheme="minorEastAsia" w:cstheme="minorBidi"/>
              <w:b w:val="0"/>
              <w:bCs w:val="0"/>
              <w:noProof/>
              <w:sz w:val="22"/>
              <w:szCs w:val="22"/>
            </w:rPr>
          </w:pPr>
          <w:hyperlink w:anchor="_Toc109894035" w:history="1">
            <w:r w:rsidR="00262D25" w:rsidRPr="002576DF">
              <w:rPr>
                <w:rStyle w:val="Hyperlink"/>
                <w:noProof/>
              </w:rPr>
              <w:t>2017-2019 Project Outcomes</w:t>
            </w:r>
            <w:r w:rsidR="00262D25">
              <w:rPr>
                <w:noProof/>
                <w:webHidden/>
              </w:rPr>
              <w:tab/>
            </w:r>
            <w:r w:rsidR="00262D25">
              <w:rPr>
                <w:noProof/>
                <w:webHidden/>
              </w:rPr>
              <w:fldChar w:fldCharType="begin"/>
            </w:r>
            <w:r w:rsidR="00262D25">
              <w:rPr>
                <w:noProof/>
                <w:webHidden/>
              </w:rPr>
              <w:instrText xml:space="preserve"> PAGEREF _Toc109894035 \h </w:instrText>
            </w:r>
            <w:r w:rsidR="00262D25">
              <w:rPr>
                <w:noProof/>
                <w:webHidden/>
              </w:rPr>
            </w:r>
            <w:r w:rsidR="00262D25">
              <w:rPr>
                <w:noProof/>
                <w:webHidden/>
              </w:rPr>
              <w:fldChar w:fldCharType="separate"/>
            </w:r>
            <w:r w:rsidR="00B6641C">
              <w:rPr>
                <w:noProof/>
                <w:webHidden/>
              </w:rPr>
              <w:t>14</w:t>
            </w:r>
            <w:r w:rsidR="00262D25">
              <w:rPr>
                <w:noProof/>
                <w:webHidden/>
              </w:rPr>
              <w:fldChar w:fldCharType="end"/>
            </w:r>
          </w:hyperlink>
        </w:p>
        <w:p w14:paraId="0FF74826" w14:textId="77777777" w:rsidR="00262D25" w:rsidRDefault="00000000">
          <w:pPr>
            <w:pStyle w:val="TOC2"/>
            <w:rPr>
              <w:rFonts w:eastAsiaTheme="minorEastAsia" w:cstheme="minorBidi"/>
              <w:iCs w:val="0"/>
              <w:sz w:val="22"/>
              <w:szCs w:val="22"/>
            </w:rPr>
          </w:pPr>
          <w:hyperlink w:anchor="_Toc109894036" w:history="1">
            <w:r w:rsidR="00262D25" w:rsidRPr="002576DF">
              <w:rPr>
                <w:rStyle w:val="Hyperlink"/>
              </w:rPr>
              <w:t>Contaminated Site Projects</w:t>
            </w:r>
            <w:r w:rsidR="00262D25">
              <w:rPr>
                <w:webHidden/>
              </w:rPr>
              <w:tab/>
            </w:r>
            <w:r w:rsidR="00262D25">
              <w:rPr>
                <w:webHidden/>
              </w:rPr>
              <w:fldChar w:fldCharType="begin"/>
            </w:r>
            <w:r w:rsidR="00262D25">
              <w:rPr>
                <w:webHidden/>
              </w:rPr>
              <w:instrText xml:space="preserve"> PAGEREF _Toc109894036 \h </w:instrText>
            </w:r>
            <w:r w:rsidR="00262D25">
              <w:rPr>
                <w:webHidden/>
              </w:rPr>
            </w:r>
            <w:r w:rsidR="00262D25">
              <w:rPr>
                <w:webHidden/>
              </w:rPr>
              <w:fldChar w:fldCharType="separate"/>
            </w:r>
            <w:r w:rsidR="00B6641C">
              <w:rPr>
                <w:webHidden/>
              </w:rPr>
              <w:t>14</w:t>
            </w:r>
            <w:r w:rsidR="00262D25">
              <w:rPr>
                <w:webHidden/>
              </w:rPr>
              <w:fldChar w:fldCharType="end"/>
            </w:r>
          </w:hyperlink>
        </w:p>
        <w:p w14:paraId="1C9787F7" w14:textId="77777777" w:rsidR="00262D25" w:rsidRDefault="00000000">
          <w:pPr>
            <w:pStyle w:val="TOC2"/>
            <w:rPr>
              <w:rFonts w:eastAsiaTheme="minorEastAsia" w:cstheme="minorBidi"/>
              <w:iCs w:val="0"/>
              <w:sz w:val="22"/>
              <w:szCs w:val="22"/>
            </w:rPr>
          </w:pPr>
          <w:hyperlink w:anchor="_Toc109894037" w:history="1">
            <w:r w:rsidR="00262D25" w:rsidRPr="002576DF">
              <w:rPr>
                <w:rStyle w:val="Hyperlink"/>
              </w:rPr>
              <w:t>Waste Management Projects</w:t>
            </w:r>
            <w:r w:rsidR="00262D25">
              <w:rPr>
                <w:webHidden/>
              </w:rPr>
              <w:tab/>
            </w:r>
            <w:r w:rsidR="00262D25">
              <w:rPr>
                <w:webHidden/>
              </w:rPr>
              <w:fldChar w:fldCharType="begin"/>
            </w:r>
            <w:r w:rsidR="00262D25">
              <w:rPr>
                <w:webHidden/>
              </w:rPr>
              <w:instrText xml:space="preserve"> PAGEREF _Toc109894037 \h </w:instrText>
            </w:r>
            <w:r w:rsidR="00262D25">
              <w:rPr>
                <w:webHidden/>
              </w:rPr>
            </w:r>
            <w:r w:rsidR="00262D25">
              <w:rPr>
                <w:webHidden/>
              </w:rPr>
              <w:fldChar w:fldCharType="separate"/>
            </w:r>
            <w:r w:rsidR="00B6641C">
              <w:rPr>
                <w:webHidden/>
              </w:rPr>
              <w:t>23</w:t>
            </w:r>
            <w:r w:rsidR="00262D25">
              <w:rPr>
                <w:webHidden/>
              </w:rPr>
              <w:fldChar w:fldCharType="end"/>
            </w:r>
          </w:hyperlink>
        </w:p>
        <w:p w14:paraId="7C47BE02" w14:textId="77777777" w:rsidR="0048765C" w:rsidRPr="002E648D" w:rsidRDefault="00962E1E" w:rsidP="00962E1E">
          <w:pPr>
            <w:pStyle w:val="TOC1"/>
          </w:pPr>
          <w:r w:rsidRPr="004A452D">
            <w:rPr>
              <w:caps/>
              <w:sz w:val="24"/>
              <w:szCs w:val="24"/>
            </w:rPr>
            <w:fldChar w:fldCharType="end"/>
          </w:r>
          <w:r w:rsidR="00D74E04" w:rsidRPr="002E648D">
            <w:br w:type="page"/>
          </w:r>
        </w:p>
      </w:sdtContent>
    </w:sdt>
    <w:p w14:paraId="6751442A" w14:textId="77777777" w:rsidR="008E1607" w:rsidRDefault="008E1607" w:rsidP="00402D9A">
      <w:pPr>
        <w:pStyle w:val="Heading2"/>
      </w:pPr>
      <w:bookmarkStart w:id="7" w:name="_Toc502661706"/>
      <w:bookmarkStart w:id="8" w:name="_Toc502661756"/>
      <w:bookmarkStart w:id="9" w:name="_Toc224112086"/>
      <w:bookmarkStart w:id="10" w:name="_Toc529545664"/>
      <w:bookmarkStart w:id="11" w:name="_Toc109894026"/>
      <w:r w:rsidRPr="008E1607">
        <w:lastRenderedPageBreak/>
        <w:t>List of Figures and Tables</w:t>
      </w:r>
      <w:bookmarkEnd w:id="7"/>
      <w:bookmarkEnd w:id="8"/>
      <w:bookmarkEnd w:id="9"/>
      <w:bookmarkEnd w:id="10"/>
      <w:bookmarkEnd w:id="11"/>
    </w:p>
    <w:p w14:paraId="33B0FFC3" w14:textId="77777777" w:rsidR="00E82F34" w:rsidRPr="00E82F34" w:rsidRDefault="00E82F34" w:rsidP="00E82F34"/>
    <w:p w14:paraId="2850A306" w14:textId="77777777" w:rsidR="008E1607" w:rsidRPr="00211881" w:rsidRDefault="008E1607" w:rsidP="00A54F85">
      <w:pPr>
        <w:pStyle w:val="Heading3"/>
        <w:rPr>
          <w:rFonts w:asciiTheme="minorHAnsi" w:hAnsiTheme="minorHAnsi" w:cstheme="minorHAnsi"/>
          <w:color w:val="auto"/>
          <w:sz w:val="24"/>
          <w:szCs w:val="24"/>
        </w:rPr>
      </w:pPr>
      <w:bookmarkStart w:id="12" w:name="_Toc403805213"/>
      <w:bookmarkStart w:id="13" w:name="_Toc403805473"/>
      <w:bookmarkStart w:id="14" w:name="_Toc408374349"/>
      <w:bookmarkStart w:id="15" w:name="_Toc408374426"/>
      <w:bookmarkStart w:id="16" w:name="_Toc224112087"/>
      <w:bookmarkStart w:id="17" w:name="_Toc529545665"/>
      <w:bookmarkStart w:id="18" w:name="_Toc109894027"/>
      <w:r w:rsidRPr="00211881">
        <w:rPr>
          <w:rFonts w:asciiTheme="minorHAnsi" w:hAnsiTheme="minorHAnsi" w:cstheme="minorHAnsi"/>
          <w:color w:val="auto"/>
          <w:sz w:val="24"/>
          <w:szCs w:val="24"/>
        </w:rPr>
        <w:t>Figures</w:t>
      </w:r>
      <w:bookmarkEnd w:id="12"/>
      <w:bookmarkEnd w:id="13"/>
      <w:bookmarkEnd w:id="14"/>
      <w:bookmarkEnd w:id="15"/>
      <w:bookmarkEnd w:id="16"/>
      <w:bookmarkEnd w:id="17"/>
      <w:bookmarkEnd w:id="18"/>
    </w:p>
    <w:bookmarkStart w:id="19" w:name="_Toc224112088"/>
    <w:bookmarkStart w:id="20" w:name="_Toc529545666"/>
    <w:p w14:paraId="388AE616" w14:textId="77777777" w:rsidR="00262D25" w:rsidRDefault="0052537A">
      <w:pPr>
        <w:pStyle w:val="TableofFigures"/>
        <w:tabs>
          <w:tab w:val="right" w:leader="dot" w:pos="9350"/>
        </w:tabs>
        <w:rPr>
          <w:rFonts w:eastAsiaTheme="minorEastAsia"/>
          <w:noProof/>
          <w:sz w:val="22"/>
        </w:rPr>
      </w:pPr>
      <w:r w:rsidRPr="00962E1E">
        <w:rPr>
          <w:rFonts w:cstheme="minorHAnsi"/>
          <w:b/>
          <w:szCs w:val="24"/>
        </w:rPr>
        <w:fldChar w:fldCharType="begin"/>
      </w:r>
      <w:r w:rsidRPr="00962E1E">
        <w:rPr>
          <w:rFonts w:cstheme="minorHAnsi"/>
          <w:b/>
          <w:szCs w:val="24"/>
        </w:rPr>
        <w:instrText xml:space="preserve"> TOC \h \z \c "Figure" </w:instrText>
      </w:r>
      <w:r w:rsidRPr="00962E1E">
        <w:rPr>
          <w:rFonts w:cstheme="minorHAnsi"/>
          <w:b/>
          <w:szCs w:val="24"/>
        </w:rPr>
        <w:fldChar w:fldCharType="separate"/>
      </w:r>
      <w:hyperlink w:anchor="_Toc109893630" w:history="1">
        <w:r w:rsidR="00262D25" w:rsidRPr="005D62BC">
          <w:rPr>
            <w:rStyle w:val="Hyperlink"/>
            <w:noProof/>
          </w:rPr>
          <w:t>Figure 1 - Funding distribution by location of recipient. Please note: Some projects may not be visibly represented on this map due to service area overlap</w:t>
        </w:r>
        <w:r w:rsidR="00262D25">
          <w:rPr>
            <w:noProof/>
            <w:webHidden/>
          </w:rPr>
          <w:tab/>
        </w:r>
        <w:r w:rsidR="00262D25">
          <w:rPr>
            <w:noProof/>
            <w:webHidden/>
          </w:rPr>
          <w:fldChar w:fldCharType="begin"/>
        </w:r>
        <w:r w:rsidR="00262D25">
          <w:rPr>
            <w:noProof/>
            <w:webHidden/>
          </w:rPr>
          <w:instrText xml:space="preserve"> PAGEREF _Toc109893630 \h </w:instrText>
        </w:r>
        <w:r w:rsidR="00262D25">
          <w:rPr>
            <w:noProof/>
            <w:webHidden/>
          </w:rPr>
        </w:r>
        <w:r w:rsidR="00262D25">
          <w:rPr>
            <w:noProof/>
            <w:webHidden/>
          </w:rPr>
          <w:fldChar w:fldCharType="separate"/>
        </w:r>
        <w:r w:rsidR="00B6641C">
          <w:rPr>
            <w:noProof/>
            <w:webHidden/>
          </w:rPr>
          <w:t>14</w:t>
        </w:r>
        <w:r w:rsidR="00262D25">
          <w:rPr>
            <w:noProof/>
            <w:webHidden/>
          </w:rPr>
          <w:fldChar w:fldCharType="end"/>
        </w:r>
      </w:hyperlink>
    </w:p>
    <w:p w14:paraId="43A9A9B7" w14:textId="77777777" w:rsidR="00262D25" w:rsidRDefault="00000000">
      <w:pPr>
        <w:pStyle w:val="TableofFigures"/>
        <w:tabs>
          <w:tab w:val="right" w:leader="dot" w:pos="9350"/>
        </w:tabs>
        <w:rPr>
          <w:rFonts w:eastAsiaTheme="minorEastAsia"/>
          <w:noProof/>
          <w:sz w:val="22"/>
        </w:rPr>
      </w:pPr>
      <w:hyperlink w:anchor="_Toc109893631" w:history="1">
        <w:r w:rsidR="00262D25" w:rsidRPr="005D62BC">
          <w:rPr>
            <w:rStyle w:val="Hyperlink"/>
            <w:noProof/>
          </w:rPr>
          <w:t>Figure 2 - Environmental Justice Camp for Girls-Citizens for a Healthy Bay Facebook</w:t>
        </w:r>
        <w:r w:rsidR="00262D25">
          <w:rPr>
            <w:noProof/>
            <w:webHidden/>
          </w:rPr>
          <w:tab/>
        </w:r>
        <w:r w:rsidR="00262D25">
          <w:rPr>
            <w:noProof/>
            <w:webHidden/>
          </w:rPr>
          <w:fldChar w:fldCharType="begin"/>
        </w:r>
        <w:r w:rsidR="00262D25">
          <w:rPr>
            <w:noProof/>
            <w:webHidden/>
          </w:rPr>
          <w:instrText xml:space="preserve"> PAGEREF _Toc109893631 \h </w:instrText>
        </w:r>
        <w:r w:rsidR="00262D25">
          <w:rPr>
            <w:noProof/>
            <w:webHidden/>
          </w:rPr>
        </w:r>
        <w:r w:rsidR="00262D25">
          <w:rPr>
            <w:noProof/>
            <w:webHidden/>
          </w:rPr>
          <w:fldChar w:fldCharType="separate"/>
        </w:r>
        <w:r w:rsidR="00B6641C">
          <w:rPr>
            <w:noProof/>
            <w:webHidden/>
          </w:rPr>
          <w:t>15</w:t>
        </w:r>
        <w:r w:rsidR="00262D25">
          <w:rPr>
            <w:noProof/>
            <w:webHidden/>
          </w:rPr>
          <w:fldChar w:fldCharType="end"/>
        </w:r>
      </w:hyperlink>
    </w:p>
    <w:p w14:paraId="5EE0B582" w14:textId="77777777" w:rsidR="00262D25" w:rsidRDefault="00000000">
      <w:pPr>
        <w:pStyle w:val="TableofFigures"/>
        <w:tabs>
          <w:tab w:val="right" w:leader="dot" w:pos="9350"/>
        </w:tabs>
        <w:rPr>
          <w:rFonts w:eastAsiaTheme="minorEastAsia"/>
          <w:noProof/>
          <w:sz w:val="22"/>
        </w:rPr>
      </w:pPr>
      <w:hyperlink w:anchor="_Toc109893632" w:history="1">
        <w:r w:rsidR="00262D25" w:rsidRPr="005D62BC">
          <w:rPr>
            <w:rStyle w:val="Hyperlink"/>
            <w:noProof/>
          </w:rPr>
          <w:t>Figure 3 Interactive map on Spokane Riverkeeper’s website.</w:t>
        </w:r>
        <w:r w:rsidR="00262D25">
          <w:rPr>
            <w:noProof/>
            <w:webHidden/>
          </w:rPr>
          <w:tab/>
        </w:r>
        <w:r w:rsidR="00262D25">
          <w:rPr>
            <w:noProof/>
            <w:webHidden/>
          </w:rPr>
          <w:fldChar w:fldCharType="begin"/>
        </w:r>
        <w:r w:rsidR="00262D25">
          <w:rPr>
            <w:noProof/>
            <w:webHidden/>
          </w:rPr>
          <w:instrText xml:space="preserve"> PAGEREF _Toc109893632 \h </w:instrText>
        </w:r>
        <w:r w:rsidR="00262D25">
          <w:rPr>
            <w:noProof/>
            <w:webHidden/>
          </w:rPr>
        </w:r>
        <w:r w:rsidR="00262D25">
          <w:rPr>
            <w:noProof/>
            <w:webHidden/>
          </w:rPr>
          <w:fldChar w:fldCharType="separate"/>
        </w:r>
        <w:r w:rsidR="00B6641C">
          <w:rPr>
            <w:noProof/>
            <w:webHidden/>
          </w:rPr>
          <w:t>19</w:t>
        </w:r>
        <w:r w:rsidR="00262D25">
          <w:rPr>
            <w:noProof/>
            <w:webHidden/>
          </w:rPr>
          <w:fldChar w:fldCharType="end"/>
        </w:r>
      </w:hyperlink>
    </w:p>
    <w:p w14:paraId="6DA028DF" w14:textId="77777777" w:rsidR="00262D25" w:rsidRDefault="00000000">
      <w:pPr>
        <w:pStyle w:val="TableofFigures"/>
        <w:tabs>
          <w:tab w:val="right" w:leader="dot" w:pos="9350"/>
        </w:tabs>
        <w:rPr>
          <w:rFonts w:eastAsiaTheme="minorEastAsia"/>
          <w:noProof/>
          <w:sz w:val="22"/>
        </w:rPr>
      </w:pPr>
      <w:hyperlink w:anchor="_Toc109893633" w:history="1">
        <w:r w:rsidR="00262D25" w:rsidRPr="005D62BC">
          <w:rPr>
            <w:rStyle w:val="Hyperlink"/>
            <w:noProof/>
          </w:rPr>
          <w:t>Figure 4 - Columbia Springs repair event curtesy of Columbia Springs</w:t>
        </w:r>
        <w:r w:rsidR="00262D25">
          <w:rPr>
            <w:noProof/>
            <w:webHidden/>
          </w:rPr>
          <w:tab/>
        </w:r>
        <w:r w:rsidR="00262D25">
          <w:rPr>
            <w:noProof/>
            <w:webHidden/>
          </w:rPr>
          <w:fldChar w:fldCharType="begin"/>
        </w:r>
        <w:r w:rsidR="00262D25">
          <w:rPr>
            <w:noProof/>
            <w:webHidden/>
          </w:rPr>
          <w:instrText xml:space="preserve"> PAGEREF _Toc109893633 \h </w:instrText>
        </w:r>
        <w:r w:rsidR="00262D25">
          <w:rPr>
            <w:noProof/>
            <w:webHidden/>
          </w:rPr>
        </w:r>
        <w:r w:rsidR="00262D25">
          <w:rPr>
            <w:noProof/>
            <w:webHidden/>
          </w:rPr>
          <w:fldChar w:fldCharType="separate"/>
        </w:r>
        <w:r w:rsidR="00B6641C">
          <w:rPr>
            <w:noProof/>
            <w:webHidden/>
          </w:rPr>
          <w:t>24</w:t>
        </w:r>
        <w:r w:rsidR="00262D25">
          <w:rPr>
            <w:noProof/>
            <w:webHidden/>
          </w:rPr>
          <w:fldChar w:fldCharType="end"/>
        </w:r>
      </w:hyperlink>
    </w:p>
    <w:p w14:paraId="344CDB63" w14:textId="77777777" w:rsidR="00262D25" w:rsidRDefault="00000000">
      <w:pPr>
        <w:pStyle w:val="TableofFigures"/>
        <w:tabs>
          <w:tab w:val="right" w:leader="dot" w:pos="9350"/>
        </w:tabs>
        <w:rPr>
          <w:rFonts w:eastAsiaTheme="minorEastAsia"/>
          <w:noProof/>
          <w:sz w:val="22"/>
        </w:rPr>
      </w:pPr>
      <w:hyperlink w:anchor="_Toc109893634" w:history="1">
        <w:r w:rsidR="00262D25" w:rsidRPr="005D62BC">
          <w:rPr>
            <w:rStyle w:val="Hyperlink"/>
            <w:noProof/>
          </w:rPr>
          <w:t>Figure 5 - Methow Recycles Take It or Leave It facility. Ecology photo.</w:t>
        </w:r>
        <w:r w:rsidR="00262D25">
          <w:rPr>
            <w:noProof/>
            <w:webHidden/>
          </w:rPr>
          <w:tab/>
        </w:r>
        <w:r w:rsidR="00262D25">
          <w:rPr>
            <w:noProof/>
            <w:webHidden/>
          </w:rPr>
          <w:fldChar w:fldCharType="begin"/>
        </w:r>
        <w:r w:rsidR="00262D25">
          <w:rPr>
            <w:noProof/>
            <w:webHidden/>
          </w:rPr>
          <w:instrText xml:space="preserve"> PAGEREF _Toc109893634 \h </w:instrText>
        </w:r>
        <w:r w:rsidR="00262D25">
          <w:rPr>
            <w:noProof/>
            <w:webHidden/>
          </w:rPr>
        </w:r>
        <w:r w:rsidR="00262D25">
          <w:rPr>
            <w:noProof/>
            <w:webHidden/>
          </w:rPr>
          <w:fldChar w:fldCharType="separate"/>
        </w:r>
        <w:r w:rsidR="00B6641C">
          <w:rPr>
            <w:noProof/>
            <w:webHidden/>
          </w:rPr>
          <w:t>31</w:t>
        </w:r>
        <w:r w:rsidR="00262D25">
          <w:rPr>
            <w:noProof/>
            <w:webHidden/>
          </w:rPr>
          <w:fldChar w:fldCharType="end"/>
        </w:r>
      </w:hyperlink>
    </w:p>
    <w:p w14:paraId="03893FDB" w14:textId="77777777" w:rsidR="00E82F34" w:rsidRDefault="0052537A" w:rsidP="00291D0C">
      <w:r w:rsidRPr="00962E1E">
        <w:rPr>
          <w:rFonts w:cstheme="minorHAnsi"/>
          <w:szCs w:val="24"/>
        </w:rPr>
        <w:fldChar w:fldCharType="end"/>
      </w:r>
    </w:p>
    <w:p w14:paraId="436374B3" w14:textId="77777777" w:rsidR="008E1607" w:rsidRPr="00211881" w:rsidRDefault="008E1607" w:rsidP="00A54F85">
      <w:pPr>
        <w:pStyle w:val="Heading3"/>
        <w:rPr>
          <w:rFonts w:asciiTheme="minorHAnsi" w:hAnsiTheme="minorHAnsi" w:cstheme="minorHAnsi"/>
          <w:color w:val="auto"/>
          <w:sz w:val="24"/>
          <w:szCs w:val="24"/>
        </w:rPr>
      </w:pPr>
      <w:bookmarkStart w:id="21" w:name="_Toc109894028"/>
      <w:r w:rsidRPr="00211881">
        <w:rPr>
          <w:rFonts w:asciiTheme="minorHAnsi" w:hAnsiTheme="minorHAnsi" w:cstheme="minorHAnsi"/>
          <w:color w:val="auto"/>
          <w:sz w:val="24"/>
          <w:szCs w:val="24"/>
        </w:rPr>
        <w:t>Tables</w:t>
      </w:r>
      <w:bookmarkEnd w:id="19"/>
      <w:bookmarkEnd w:id="20"/>
      <w:bookmarkEnd w:id="21"/>
    </w:p>
    <w:p w14:paraId="5980BD16" w14:textId="77777777" w:rsidR="00262D25" w:rsidRDefault="00E82F34">
      <w:pPr>
        <w:pStyle w:val="TableofFigures"/>
        <w:tabs>
          <w:tab w:val="right" w:leader="dot" w:pos="9350"/>
        </w:tabs>
        <w:rPr>
          <w:rFonts w:eastAsiaTheme="minorEastAsia"/>
          <w:noProof/>
          <w:sz w:val="22"/>
        </w:rPr>
      </w:pPr>
      <w:r w:rsidRPr="00962E1E">
        <w:rPr>
          <w:rFonts w:cstheme="minorHAnsi"/>
          <w:szCs w:val="24"/>
        </w:rPr>
        <w:fldChar w:fldCharType="begin"/>
      </w:r>
      <w:r w:rsidRPr="00962E1E">
        <w:rPr>
          <w:rFonts w:cstheme="minorHAnsi"/>
          <w:szCs w:val="24"/>
        </w:rPr>
        <w:instrText xml:space="preserve"> TOC \h \z \c "Table" </w:instrText>
      </w:r>
      <w:r w:rsidRPr="00962E1E">
        <w:rPr>
          <w:rFonts w:cstheme="minorHAnsi"/>
          <w:szCs w:val="24"/>
        </w:rPr>
        <w:fldChar w:fldCharType="separate"/>
      </w:r>
      <w:hyperlink w:anchor="_Toc109894014" w:history="1">
        <w:r w:rsidR="00262D25" w:rsidRPr="00D7109E">
          <w:rPr>
            <w:rStyle w:val="Hyperlink"/>
            <w:noProof/>
          </w:rPr>
          <w:t>Table 1: Ecology Distribution List</w:t>
        </w:r>
        <w:r w:rsidR="00262D25">
          <w:rPr>
            <w:noProof/>
            <w:webHidden/>
          </w:rPr>
          <w:tab/>
        </w:r>
        <w:r w:rsidR="00262D25">
          <w:rPr>
            <w:noProof/>
            <w:webHidden/>
          </w:rPr>
          <w:fldChar w:fldCharType="begin"/>
        </w:r>
        <w:r w:rsidR="00262D25">
          <w:rPr>
            <w:noProof/>
            <w:webHidden/>
          </w:rPr>
          <w:instrText xml:space="preserve"> PAGEREF _Toc109894014 \h </w:instrText>
        </w:r>
        <w:r w:rsidR="00262D25">
          <w:rPr>
            <w:noProof/>
            <w:webHidden/>
          </w:rPr>
        </w:r>
        <w:r w:rsidR="00262D25">
          <w:rPr>
            <w:noProof/>
            <w:webHidden/>
          </w:rPr>
          <w:fldChar w:fldCharType="separate"/>
        </w:r>
        <w:r w:rsidR="00B6641C">
          <w:rPr>
            <w:noProof/>
            <w:webHidden/>
          </w:rPr>
          <w:t>8</w:t>
        </w:r>
        <w:r w:rsidR="00262D25">
          <w:rPr>
            <w:noProof/>
            <w:webHidden/>
          </w:rPr>
          <w:fldChar w:fldCharType="end"/>
        </w:r>
      </w:hyperlink>
    </w:p>
    <w:p w14:paraId="3AE2C877" w14:textId="77777777" w:rsidR="00262D25" w:rsidRDefault="00000000">
      <w:pPr>
        <w:pStyle w:val="TableofFigures"/>
        <w:tabs>
          <w:tab w:val="right" w:leader="dot" w:pos="9350"/>
        </w:tabs>
        <w:rPr>
          <w:rFonts w:eastAsiaTheme="minorEastAsia"/>
          <w:noProof/>
          <w:sz w:val="22"/>
        </w:rPr>
      </w:pPr>
      <w:hyperlink w:anchor="_Toc109894015" w:history="1">
        <w:r w:rsidR="00262D25" w:rsidRPr="00D7109E">
          <w:rPr>
            <w:rStyle w:val="Hyperlink"/>
            <w:noProof/>
          </w:rPr>
          <w:t>Table 2: 2017-19 PPG Applications</w:t>
        </w:r>
        <w:r w:rsidR="00262D25">
          <w:rPr>
            <w:noProof/>
            <w:webHidden/>
          </w:rPr>
          <w:tab/>
        </w:r>
        <w:r w:rsidR="00262D25">
          <w:rPr>
            <w:noProof/>
            <w:webHidden/>
          </w:rPr>
          <w:fldChar w:fldCharType="begin"/>
        </w:r>
        <w:r w:rsidR="00262D25">
          <w:rPr>
            <w:noProof/>
            <w:webHidden/>
          </w:rPr>
          <w:instrText xml:space="preserve"> PAGEREF _Toc109894015 \h </w:instrText>
        </w:r>
        <w:r w:rsidR="00262D25">
          <w:rPr>
            <w:noProof/>
            <w:webHidden/>
          </w:rPr>
        </w:r>
        <w:r w:rsidR="00262D25">
          <w:rPr>
            <w:noProof/>
            <w:webHidden/>
          </w:rPr>
          <w:fldChar w:fldCharType="separate"/>
        </w:r>
        <w:r w:rsidR="00B6641C">
          <w:rPr>
            <w:noProof/>
            <w:webHidden/>
          </w:rPr>
          <w:t>10</w:t>
        </w:r>
        <w:r w:rsidR="00262D25">
          <w:rPr>
            <w:noProof/>
            <w:webHidden/>
          </w:rPr>
          <w:fldChar w:fldCharType="end"/>
        </w:r>
      </w:hyperlink>
    </w:p>
    <w:p w14:paraId="29313E0C" w14:textId="77777777" w:rsidR="00DC487C" w:rsidRDefault="00E82F34" w:rsidP="00DC487C">
      <w:r w:rsidRPr="00962E1E">
        <w:rPr>
          <w:rFonts w:cstheme="minorHAnsi"/>
          <w:szCs w:val="24"/>
        </w:rPr>
        <w:fldChar w:fldCharType="end"/>
      </w:r>
      <w:bookmarkStart w:id="22" w:name="_Toc529545667"/>
      <w:r w:rsidR="00DC487C">
        <w:br w:type="page"/>
      </w:r>
    </w:p>
    <w:p w14:paraId="61260A67" w14:textId="77777777" w:rsidR="008E1607" w:rsidRPr="0052537A" w:rsidRDefault="008E1607" w:rsidP="00DC487C">
      <w:pPr>
        <w:pStyle w:val="Heading2"/>
      </w:pPr>
      <w:bookmarkStart w:id="23" w:name="_Toc109894029"/>
      <w:r w:rsidRPr="0052537A">
        <w:lastRenderedPageBreak/>
        <w:t>Acknowledgements</w:t>
      </w:r>
      <w:bookmarkEnd w:id="22"/>
      <w:bookmarkEnd w:id="23"/>
    </w:p>
    <w:p w14:paraId="0B6A0C87" w14:textId="77777777" w:rsidR="008E1607" w:rsidRPr="0052537A" w:rsidRDefault="008E1607" w:rsidP="00325EFF">
      <w:pPr>
        <w:pStyle w:val="Paragraph"/>
      </w:pPr>
      <w:r w:rsidRPr="0052537A">
        <w:t>The authors of this report thank the following people for their contribution to this study:</w:t>
      </w:r>
    </w:p>
    <w:p w14:paraId="7E6F5B39" w14:textId="77777777" w:rsidR="008E1607" w:rsidRDefault="00015CA8" w:rsidP="003F42C4">
      <w:pPr>
        <w:pStyle w:val="ListParagraph"/>
      </w:pPr>
      <w:r>
        <w:t xml:space="preserve">Faith Wimberley </w:t>
      </w:r>
    </w:p>
    <w:p w14:paraId="110BA527" w14:textId="77777777" w:rsidR="00015CA8" w:rsidRPr="0052537A" w:rsidRDefault="00015CA8" w:rsidP="003F42C4">
      <w:pPr>
        <w:pStyle w:val="ListParagraph"/>
      </w:pPr>
      <w:r>
        <w:t>Lynn Gooding</w:t>
      </w:r>
    </w:p>
    <w:p w14:paraId="06CB7DFF" w14:textId="77777777" w:rsidR="008E1607" w:rsidRPr="0052537A" w:rsidRDefault="00015CA8" w:rsidP="003F42C4">
      <w:pPr>
        <w:pStyle w:val="ListParagraph"/>
      </w:pPr>
      <w:r>
        <w:t>Kelsey Dunn</w:t>
      </w:r>
    </w:p>
    <w:p w14:paraId="47AD5549" w14:textId="77777777" w:rsidR="00015CA8" w:rsidRDefault="00015CA8" w:rsidP="00015CA8">
      <w:pPr>
        <w:pStyle w:val="ListParagraph"/>
      </w:pPr>
      <w:r w:rsidRPr="00015CA8">
        <w:t xml:space="preserve">Blake Nelson </w:t>
      </w:r>
    </w:p>
    <w:p w14:paraId="5FADAD74" w14:textId="77777777" w:rsidR="008E1607" w:rsidRPr="0052537A" w:rsidRDefault="00015CA8" w:rsidP="0037612C">
      <w:pPr>
        <w:pStyle w:val="ListParagraph"/>
      </w:pPr>
      <w:r>
        <w:t xml:space="preserve">Sarah Elledge </w:t>
      </w:r>
      <w:r w:rsidR="00C3459F">
        <w:br w:type="page"/>
      </w:r>
    </w:p>
    <w:p w14:paraId="24E43679" w14:textId="77777777" w:rsidR="008E1607" w:rsidRPr="002F257C" w:rsidRDefault="007A2EFB" w:rsidP="002F257C">
      <w:pPr>
        <w:pStyle w:val="Heading2"/>
      </w:pPr>
      <w:bookmarkStart w:id="24" w:name="_Toc109894030"/>
      <w:r w:rsidRPr="002F257C">
        <w:lastRenderedPageBreak/>
        <w:t>Introduction</w:t>
      </w:r>
      <w:bookmarkEnd w:id="24"/>
      <w:r w:rsidR="004E6BE8" w:rsidRPr="002F257C">
        <w:t xml:space="preserve"> </w:t>
      </w:r>
    </w:p>
    <w:p w14:paraId="620A990C" w14:textId="77777777" w:rsidR="007A2EFB" w:rsidRPr="0075465B" w:rsidRDefault="007A2EFB" w:rsidP="007A2EFB">
      <w:pPr>
        <w:pStyle w:val="Paragraph"/>
      </w:pPr>
      <w:bookmarkStart w:id="25" w:name="_Toc502661709"/>
      <w:bookmarkStart w:id="26" w:name="_Toc502661759"/>
      <w:r w:rsidRPr="0075465B">
        <w:t xml:space="preserve">The following report outlines the application process and performance of the 2017-2019 Public Participation Grant (PPG) program. The </w:t>
      </w:r>
      <w:hyperlink r:id="rId22" w:history="1">
        <w:r w:rsidRPr="0075465B">
          <w:rPr>
            <w:rStyle w:val="Hyperlink"/>
            <w:rFonts w:asciiTheme="majorHAnsi" w:hAnsiTheme="majorHAnsi" w:cstheme="majorHAnsi"/>
          </w:rPr>
          <w:t>Public Participation Grants - 2017-2019 Application Evaluation and Selection Report</w:t>
        </w:r>
      </w:hyperlink>
      <w:r w:rsidRPr="0075465B">
        <w:t xml:space="preserve"> outlined the application and evaluation process.  The Department of Ecology (Ecology) is required to produce a report at the close of each biennium per WAC 173-321-070(6). This report is to include, at a minimum:</w:t>
      </w:r>
    </w:p>
    <w:p w14:paraId="4B9E3A13" w14:textId="77777777" w:rsidR="007A2EFB" w:rsidRPr="0075465B" w:rsidRDefault="007A2EFB" w:rsidP="0037612C">
      <w:pPr>
        <w:pStyle w:val="Paragraph"/>
        <w:numPr>
          <w:ilvl w:val="0"/>
          <w:numId w:val="15"/>
        </w:numPr>
      </w:pPr>
      <w:r w:rsidRPr="0075465B">
        <w:t>The type and location of grant projects and the outcomes achieved.</w:t>
      </w:r>
    </w:p>
    <w:p w14:paraId="1026C724" w14:textId="77777777" w:rsidR="008E1607" w:rsidRPr="00401B83" w:rsidRDefault="00FF280D" w:rsidP="00262D25">
      <w:pPr>
        <w:pStyle w:val="Heading3"/>
        <w:spacing w:before="480"/>
      </w:pPr>
      <w:bookmarkStart w:id="27" w:name="_Toc109894031"/>
      <w:bookmarkStart w:id="28" w:name="_Toc529545670"/>
      <w:r>
        <w:t xml:space="preserve">Application </w:t>
      </w:r>
      <w:r w:rsidRPr="002F257C">
        <w:t>Process</w:t>
      </w:r>
      <w:bookmarkEnd w:id="27"/>
      <w:r>
        <w:t xml:space="preserve"> </w:t>
      </w:r>
      <w:bookmarkEnd w:id="28"/>
    </w:p>
    <w:p w14:paraId="3AB27A8F" w14:textId="77777777" w:rsidR="006204F8" w:rsidRDefault="00A74D74" w:rsidP="00262D25">
      <w:pPr>
        <w:spacing w:before="240" w:after="120"/>
        <w:rPr>
          <w:rFonts w:cstheme="minorHAnsi"/>
          <w:b/>
        </w:rPr>
      </w:pPr>
      <w:r>
        <w:rPr>
          <w:rStyle w:val="Heading4Char"/>
        </w:rPr>
        <w:t>Program g</w:t>
      </w:r>
      <w:r w:rsidR="007A2EFB" w:rsidRPr="00A74D74">
        <w:rPr>
          <w:rStyle w:val="Heading4Char"/>
        </w:rPr>
        <w:t>uidelines</w:t>
      </w:r>
      <w:r w:rsidR="006204F8">
        <w:rPr>
          <w:rFonts w:cstheme="minorHAnsi"/>
          <w:b/>
        </w:rPr>
        <w:t>:</w:t>
      </w:r>
    </w:p>
    <w:p w14:paraId="6C14888D" w14:textId="77777777" w:rsidR="007A2EFB" w:rsidRPr="00A715E6" w:rsidRDefault="007A2EFB" w:rsidP="007A2EFB">
      <w:pPr>
        <w:rPr>
          <w:rFonts w:cstheme="minorHAnsi"/>
        </w:rPr>
      </w:pPr>
      <w:r w:rsidRPr="00A715E6">
        <w:rPr>
          <w:rFonts w:cstheme="minorHAnsi"/>
        </w:rPr>
        <w:t xml:space="preserve">Ecology published the </w:t>
      </w:r>
      <w:r w:rsidRPr="00A715E6">
        <w:rPr>
          <w:rFonts w:cstheme="minorHAnsi"/>
          <w:i/>
        </w:rPr>
        <w:t>2017-19 Public Participation Grant Program Guidelines</w:t>
      </w:r>
      <w:r w:rsidRPr="00A715E6">
        <w:rPr>
          <w:rFonts w:cstheme="minorHAnsi"/>
        </w:rPr>
        <w:t xml:space="preserve"> on July 10, 2017.  In addition to the program requirements, the guidelines included the updated program rule, chapter 173-321 WAC; the PPG application instructions; the application Screening Checklist and Evaluation Scorecard; and a copy of the General Terms and Conditions of all Ecology grants. These were all available on the </w:t>
      </w:r>
      <w:hyperlink r:id="rId23" w:history="1">
        <w:r w:rsidRPr="00A715E6">
          <w:rPr>
            <w:rStyle w:val="Hyperlink"/>
            <w:rFonts w:cstheme="minorHAnsi"/>
          </w:rPr>
          <w:t>PPG webpage</w:t>
        </w:r>
      </w:hyperlink>
      <w:r w:rsidRPr="00A715E6">
        <w:rPr>
          <w:rFonts w:cstheme="minorHAnsi"/>
        </w:rPr>
        <w:t xml:space="preserve">. </w:t>
      </w:r>
    </w:p>
    <w:p w14:paraId="6AC789CC" w14:textId="77777777" w:rsidR="005D17D1" w:rsidRDefault="00A74D74" w:rsidP="005D17D1">
      <w:pPr>
        <w:spacing w:after="120"/>
        <w:rPr>
          <w:rFonts w:asciiTheme="majorHAnsi" w:hAnsiTheme="majorHAnsi" w:cstheme="majorHAnsi"/>
        </w:rPr>
      </w:pPr>
      <w:r>
        <w:rPr>
          <w:rStyle w:val="Heading4Char"/>
        </w:rPr>
        <w:t>Public n</w:t>
      </w:r>
      <w:r w:rsidR="007A2EFB" w:rsidRPr="00A74D74">
        <w:rPr>
          <w:rStyle w:val="Heading4Char"/>
        </w:rPr>
        <w:t>otice:</w:t>
      </w:r>
      <w:r w:rsidR="007A2EFB">
        <w:rPr>
          <w:rFonts w:asciiTheme="majorHAnsi" w:hAnsiTheme="majorHAnsi" w:cstheme="majorHAnsi"/>
        </w:rPr>
        <w:t xml:space="preserve"> </w:t>
      </w:r>
    </w:p>
    <w:p w14:paraId="03FE4BA0" w14:textId="77777777" w:rsidR="00A74D74" w:rsidRPr="00A715E6" w:rsidRDefault="007A2EFB" w:rsidP="007A2EFB">
      <w:pPr>
        <w:rPr>
          <w:rFonts w:cstheme="minorHAnsi"/>
        </w:rPr>
      </w:pPr>
      <w:r w:rsidRPr="00A715E6">
        <w:rPr>
          <w:rFonts w:cstheme="minorHAnsi"/>
        </w:rPr>
        <w:t>Subscribers to a national moderate risk waste email distribution list also received the public notice. The following distribution lists administered by Ecology received the public notice via email.</w:t>
      </w:r>
    </w:p>
    <w:p w14:paraId="4DA7FDFC" w14:textId="77777777" w:rsidR="00262D25" w:rsidRDefault="00262D25" w:rsidP="00262D25">
      <w:pPr>
        <w:pStyle w:val="Caption"/>
        <w:keepNext/>
      </w:pPr>
      <w:bookmarkStart w:id="29" w:name="_Toc109894014"/>
      <w:r>
        <w:t xml:space="preserve">Table </w:t>
      </w:r>
      <w:fldSimple w:instr=" SEQ Table \* ARABIC ">
        <w:r w:rsidR="00CD0AFD">
          <w:rPr>
            <w:noProof/>
          </w:rPr>
          <w:t>1</w:t>
        </w:r>
      </w:fldSimple>
      <w:r>
        <w:t>: Ecology Distribution List</w:t>
      </w:r>
      <w:bookmarkEnd w:id="29"/>
    </w:p>
    <w:tbl>
      <w:tblPr>
        <w:tblW w:w="9142" w:type="dxa"/>
        <w:tblLook w:val="04A0" w:firstRow="1" w:lastRow="0" w:firstColumn="1" w:lastColumn="0" w:noHBand="0" w:noVBand="1"/>
        <w:tblCaption w:val="Table 1.  Ecology Distribution Lists"/>
      </w:tblPr>
      <w:tblGrid>
        <w:gridCol w:w="5215"/>
        <w:gridCol w:w="2323"/>
        <w:gridCol w:w="1604"/>
      </w:tblGrid>
      <w:tr w:rsidR="007A2EFB" w:rsidRPr="00893B31" w14:paraId="68A19C07" w14:textId="77777777" w:rsidTr="006204F8">
        <w:trPr>
          <w:trHeight w:val="276"/>
        </w:trPr>
        <w:tc>
          <w:tcPr>
            <w:tcW w:w="5215"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40C7839D" w14:textId="77777777" w:rsidR="007A2EFB" w:rsidRPr="00262D25" w:rsidRDefault="006204F8" w:rsidP="005D17D1">
            <w:pPr>
              <w:spacing w:after="0"/>
              <w:rPr>
                <w:rFonts w:ascii="Arial" w:eastAsia="Times New Roman" w:hAnsi="Arial" w:cs="Arial"/>
                <w:b/>
                <w:bCs/>
                <w:sz w:val="22"/>
              </w:rPr>
            </w:pPr>
            <w:r w:rsidRPr="00262D25">
              <w:rPr>
                <w:rFonts w:ascii="Arial" w:eastAsia="Times New Roman" w:hAnsi="Arial" w:cs="Arial"/>
                <w:b/>
                <w:bCs/>
                <w:sz w:val="22"/>
              </w:rPr>
              <w:t>Name</w:t>
            </w:r>
          </w:p>
        </w:tc>
        <w:tc>
          <w:tcPr>
            <w:tcW w:w="2323" w:type="dxa"/>
            <w:tcBorders>
              <w:top w:val="single" w:sz="4" w:space="0" w:color="auto"/>
              <w:left w:val="single" w:sz="4" w:space="0" w:color="auto"/>
              <w:bottom w:val="single" w:sz="8" w:space="0" w:color="auto"/>
              <w:right w:val="nil"/>
            </w:tcBorders>
          </w:tcPr>
          <w:p w14:paraId="4110FA6C" w14:textId="77777777" w:rsidR="007A2EFB" w:rsidRPr="00262D25" w:rsidRDefault="007A2EFB" w:rsidP="005D17D1">
            <w:pPr>
              <w:spacing w:after="0"/>
              <w:rPr>
                <w:rFonts w:ascii="Arial" w:eastAsia="Times New Roman" w:hAnsi="Arial" w:cs="Arial"/>
                <w:b/>
                <w:bCs/>
                <w:sz w:val="22"/>
              </w:rPr>
            </w:pPr>
            <w:r w:rsidRPr="00262D25">
              <w:rPr>
                <w:rFonts w:ascii="Arial" w:eastAsia="Times New Roman" w:hAnsi="Arial" w:cs="Arial"/>
                <w:b/>
                <w:bCs/>
                <w:sz w:val="22"/>
              </w:rPr>
              <w:t>Date</w:t>
            </w:r>
          </w:p>
        </w:tc>
        <w:tc>
          <w:tcPr>
            <w:tcW w:w="1604"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4363D9A6" w14:textId="77777777" w:rsidR="007A2EFB" w:rsidRPr="00262D25" w:rsidRDefault="007A2EFB" w:rsidP="005D17D1">
            <w:pPr>
              <w:spacing w:after="0"/>
              <w:jc w:val="right"/>
              <w:rPr>
                <w:rFonts w:ascii="Arial" w:eastAsia="Times New Roman" w:hAnsi="Arial" w:cs="Arial"/>
                <w:b/>
                <w:bCs/>
                <w:sz w:val="22"/>
              </w:rPr>
            </w:pPr>
            <w:r w:rsidRPr="00262D25">
              <w:rPr>
                <w:rFonts w:ascii="Arial" w:eastAsia="Times New Roman" w:hAnsi="Arial" w:cs="Arial"/>
                <w:b/>
                <w:bCs/>
                <w:sz w:val="22"/>
              </w:rPr>
              <w:t>Subscribers</w:t>
            </w:r>
          </w:p>
        </w:tc>
      </w:tr>
      <w:tr w:rsidR="007A2EFB" w:rsidRPr="00893B31" w14:paraId="7002C25F" w14:textId="77777777" w:rsidTr="006204F8">
        <w:trPr>
          <w:trHeight w:val="264"/>
        </w:trPr>
        <w:tc>
          <w:tcPr>
            <w:tcW w:w="5215" w:type="dxa"/>
            <w:tcBorders>
              <w:top w:val="nil"/>
              <w:left w:val="single" w:sz="4" w:space="0" w:color="auto"/>
              <w:bottom w:val="single" w:sz="4" w:space="0" w:color="auto"/>
              <w:right w:val="single" w:sz="4" w:space="0" w:color="auto"/>
            </w:tcBorders>
            <w:shd w:val="clear" w:color="000000" w:fill="FFFFFF"/>
            <w:noWrap/>
            <w:vAlign w:val="center"/>
            <w:hideMark/>
          </w:tcPr>
          <w:p w14:paraId="1AEBB9DF" w14:textId="77777777" w:rsidR="007A2EFB" w:rsidRPr="00262D25" w:rsidRDefault="007A2EFB" w:rsidP="005D17D1">
            <w:pPr>
              <w:spacing w:after="0"/>
              <w:rPr>
                <w:rFonts w:ascii="Arial" w:eastAsia="Times New Roman" w:hAnsi="Arial" w:cs="Arial"/>
                <w:sz w:val="22"/>
              </w:rPr>
            </w:pPr>
            <w:r w:rsidRPr="00262D25">
              <w:rPr>
                <w:rFonts w:ascii="Arial" w:eastAsia="Times New Roman" w:hAnsi="Arial" w:cs="Arial"/>
                <w:sz w:val="22"/>
              </w:rPr>
              <w:t>351-CRITERIA-FOR-MSWL-RULEMAKING</w:t>
            </w:r>
          </w:p>
        </w:tc>
        <w:tc>
          <w:tcPr>
            <w:tcW w:w="2323" w:type="dxa"/>
            <w:tcBorders>
              <w:top w:val="nil"/>
              <w:left w:val="nil"/>
              <w:bottom w:val="single" w:sz="4" w:space="0" w:color="auto"/>
              <w:right w:val="nil"/>
            </w:tcBorders>
            <w:shd w:val="clear" w:color="000000" w:fill="FFFFFF"/>
          </w:tcPr>
          <w:p w14:paraId="6046671E" w14:textId="77777777" w:rsidR="007A2EFB" w:rsidRPr="00262D25" w:rsidRDefault="007A2EFB" w:rsidP="005D17D1">
            <w:pPr>
              <w:spacing w:after="0"/>
              <w:rPr>
                <w:rFonts w:ascii="Arial" w:eastAsia="Times New Roman" w:hAnsi="Arial" w:cs="Arial"/>
                <w:sz w:val="22"/>
              </w:rPr>
            </w:pPr>
            <w:r w:rsidRPr="00262D25">
              <w:rPr>
                <w:rFonts w:ascii="Arial" w:eastAsia="Times New Roman" w:hAnsi="Arial" w:cs="Arial"/>
                <w:sz w:val="22"/>
              </w:rPr>
              <w:t>7/20/17</w:t>
            </w:r>
          </w:p>
        </w:tc>
        <w:tc>
          <w:tcPr>
            <w:tcW w:w="1604" w:type="dxa"/>
            <w:tcBorders>
              <w:top w:val="nil"/>
              <w:left w:val="single" w:sz="4" w:space="0" w:color="auto"/>
              <w:bottom w:val="single" w:sz="4" w:space="0" w:color="auto"/>
              <w:right w:val="single" w:sz="4" w:space="0" w:color="auto"/>
            </w:tcBorders>
            <w:shd w:val="clear" w:color="000000" w:fill="FFFFFF"/>
            <w:noWrap/>
            <w:vAlign w:val="center"/>
            <w:hideMark/>
          </w:tcPr>
          <w:p w14:paraId="07EED234" w14:textId="77777777" w:rsidR="007A2EFB" w:rsidRPr="00262D25" w:rsidRDefault="007A2EFB" w:rsidP="005D17D1">
            <w:pPr>
              <w:spacing w:after="0"/>
              <w:jc w:val="right"/>
              <w:rPr>
                <w:rFonts w:ascii="Arial" w:eastAsia="Times New Roman" w:hAnsi="Arial" w:cs="Arial"/>
                <w:sz w:val="22"/>
              </w:rPr>
            </w:pPr>
            <w:r w:rsidRPr="00262D25">
              <w:rPr>
                <w:rFonts w:ascii="Arial" w:eastAsia="Times New Roman" w:hAnsi="Arial" w:cs="Arial"/>
                <w:sz w:val="22"/>
              </w:rPr>
              <w:t>214</w:t>
            </w:r>
          </w:p>
        </w:tc>
      </w:tr>
      <w:tr w:rsidR="007A2EFB" w:rsidRPr="00893B31" w14:paraId="06413BB5" w14:textId="77777777" w:rsidTr="006204F8">
        <w:trPr>
          <w:trHeight w:val="264"/>
        </w:trPr>
        <w:tc>
          <w:tcPr>
            <w:tcW w:w="5215" w:type="dxa"/>
            <w:tcBorders>
              <w:top w:val="nil"/>
              <w:left w:val="single" w:sz="4" w:space="0" w:color="auto"/>
              <w:bottom w:val="single" w:sz="4" w:space="0" w:color="auto"/>
              <w:right w:val="single" w:sz="4" w:space="0" w:color="auto"/>
            </w:tcBorders>
            <w:shd w:val="clear" w:color="000000" w:fill="FFFFFF"/>
            <w:noWrap/>
            <w:vAlign w:val="center"/>
            <w:hideMark/>
          </w:tcPr>
          <w:p w14:paraId="34E79A2B" w14:textId="77777777" w:rsidR="007A2EFB" w:rsidRPr="00262D25" w:rsidRDefault="007A2EFB" w:rsidP="005D17D1">
            <w:pPr>
              <w:spacing w:after="0"/>
              <w:rPr>
                <w:rFonts w:ascii="Arial" w:eastAsia="Times New Roman" w:hAnsi="Arial" w:cs="Arial"/>
                <w:sz w:val="22"/>
              </w:rPr>
            </w:pPr>
            <w:r w:rsidRPr="00262D25">
              <w:rPr>
                <w:rFonts w:ascii="Arial" w:eastAsia="Times New Roman" w:hAnsi="Arial" w:cs="Arial"/>
                <w:sz w:val="22"/>
              </w:rPr>
              <w:t>BENEFICIAL-USE-DETERMINATIONS</w:t>
            </w:r>
          </w:p>
        </w:tc>
        <w:tc>
          <w:tcPr>
            <w:tcW w:w="2323" w:type="dxa"/>
            <w:tcBorders>
              <w:top w:val="nil"/>
              <w:left w:val="nil"/>
              <w:bottom w:val="single" w:sz="4" w:space="0" w:color="auto"/>
              <w:right w:val="nil"/>
            </w:tcBorders>
            <w:shd w:val="clear" w:color="000000" w:fill="FFFFFF"/>
          </w:tcPr>
          <w:p w14:paraId="34122D94" w14:textId="77777777" w:rsidR="007A2EFB" w:rsidRPr="00262D25" w:rsidRDefault="007A2EFB" w:rsidP="005D17D1">
            <w:pPr>
              <w:spacing w:after="0"/>
              <w:rPr>
                <w:rFonts w:ascii="Arial" w:eastAsia="Times New Roman" w:hAnsi="Arial" w:cs="Arial"/>
                <w:sz w:val="22"/>
              </w:rPr>
            </w:pPr>
            <w:r w:rsidRPr="00262D25">
              <w:rPr>
                <w:rFonts w:ascii="Arial" w:eastAsia="Times New Roman" w:hAnsi="Arial" w:cs="Arial"/>
                <w:sz w:val="22"/>
              </w:rPr>
              <w:t>7/20/17</w:t>
            </w:r>
          </w:p>
        </w:tc>
        <w:tc>
          <w:tcPr>
            <w:tcW w:w="1604" w:type="dxa"/>
            <w:tcBorders>
              <w:top w:val="nil"/>
              <w:left w:val="single" w:sz="4" w:space="0" w:color="auto"/>
              <w:bottom w:val="single" w:sz="4" w:space="0" w:color="auto"/>
              <w:right w:val="single" w:sz="4" w:space="0" w:color="auto"/>
            </w:tcBorders>
            <w:shd w:val="clear" w:color="000000" w:fill="FFFFFF"/>
            <w:noWrap/>
            <w:vAlign w:val="center"/>
            <w:hideMark/>
          </w:tcPr>
          <w:p w14:paraId="386B44F5" w14:textId="77777777" w:rsidR="007A2EFB" w:rsidRPr="00262D25" w:rsidRDefault="007A2EFB" w:rsidP="005D17D1">
            <w:pPr>
              <w:spacing w:after="0"/>
              <w:jc w:val="right"/>
              <w:rPr>
                <w:rFonts w:ascii="Arial" w:eastAsia="Times New Roman" w:hAnsi="Arial" w:cs="Arial"/>
                <w:sz w:val="22"/>
              </w:rPr>
            </w:pPr>
            <w:r w:rsidRPr="00262D25">
              <w:rPr>
                <w:rFonts w:ascii="Arial" w:eastAsia="Times New Roman" w:hAnsi="Arial" w:cs="Arial"/>
                <w:sz w:val="22"/>
              </w:rPr>
              <w:t>72</w:t>
            </w:r>
          </w:p>
        </w:tc>
      </w:tr>
      <w:tr w:rsidR="007A2EFB" w:rsidRPr="00893B31" w14:paraId="1CA9C82D" w14:textId="77777777" w:rsidTr="006204F8">
        <w:trPr>
          <w:trHeight w:val="264"/>
        </w:trPr>
        <w:tc>
          <w:tcPr>
            <w:tcW w:w="5215" w:type="dxa"/>
            <w:tcBorders>
              <w:top w:val="nil"/>
              <w:left w:val="single" w:sz="4" w:space="0" w:color="auto"/>
              <w:bottom w:val="single" w:sz="4" w:space="0" w:color="auto"/>
              <w:right w:val="single" w:sz="4" w:space="0" w:color="auto"/>
            </w:tcBorders>
            <w:shd w:val="clear" w:color="000000" w:fill="FFFFFF"/>
            <w:noWrap/>
            <w:vAlign w:val="center"/>
            <w:hideMark/>
          </w:tcPr>
          <w:p w14:paraId="0F9C33EC" w14:textId="77777777" w:rsidR="007A2EFB" w:rsidRPr="00262D25" w:rsidRDefault="007A2EFB" w:rsidP="005D17D1">
            <w:pPr>
              <w:spacing w:after="0"/>
              <w:rPr>
                <w:rFonts w:ascii="Arial" w:eastAsia="Times New Roman" w:hAnsi="Arial" w:cs="Arial"/>
                <w:sz w:val="22"/>
              </w:rPr>
            </w:pPr>
            <w:r w:rsidRPr="00262D25">
              <w:rPr>
                <w:rFonts w:ascii="Arial" w:eastAsia="Times New Roman" w:hAnsi="Arial" w:cs="Arial"/>
                <w:sz w:val="22"/>
              </w:rPr>
              <w:t>ECOLOGY-GREEN-PURCHASING</w:t>
            </w:r>
          </w:p>
        </w:tc>
        <w:tc>
          <w:tcPr>
            <w:tcW w:w="2323" w:type="dxa"/>
            <w:tcBorders>
              <w:top w:val="nil"/>
              <w:left w:val="nil"/>
              <w:bottom w:val="single" w:sz="4" w:space="0" w:color="auto"/>
              <w:right w:val="nil"/>
            </w:tcBorders>
            <w:shd w:val="clear" w:color="000000" w:fill="FFFFFF"/>
          </w:tcPr>
          <w:p w14:paraId="76809BCE" w14:textId="77777777" w:rsidR="007A2EFB" w:rsidRPr="00262D25" w:rsidRDefault="007A2EFB" w:rsidP="005D17D1">
            <w:pPr>
              <w:spacing w:after="0"/>
              <w:rPr>
                <w:rFonts w:ascii="Arial" w:eastAsia="Times New Roman" w:hAnsi="Arial" w:cs="Arial"/>
                <w:sz w:val="22"/>
              </w:rPr>
            </w:pPr>
            <w:r w:rsidRPr="00262D25">
              <w:rPr>
                <w:rFonts w:ascii="Arial" w:eastAsia="Times New Roman" w:hAnsi="Arial" w:cs="Arial"/>
                <w:sz w:val="22"/>
              </w:rPr>
              <w:t>7/25/17</w:t>
            </w:r>
          </w:p>
        </w:tc>
        <w:tc>
          <w:tcPr>
            <w:tcW w:w="1604" w:type="dxa"/>
            <w:tcBorders>
              <w:top w:val="nil"/>
              <w:left w:val="single" w:sz="4" w:space="0" w:color="auto"/>
              <w:bottom w:val="single" w:sz="4" w:space="0" w:color="auto"/>
              <w:right w:val="single" w:sz="4" w:space="0" w:color="auto"/>
            </w:tcBorders>
            <w:shd w:val="clear" w:color="000000" w:fill="FFFFFF"/>
            <w:noWrap/>
            <w:vAlign w:val="center"/>
            <w:hideMark/>
          </w:tcPr>
          <w:p w14:paraId="3EE61B15" w14:textId="77777777" w:rsidR="007A2EFB" w:rsidRPr="00262D25" w:rsidRDefault="007A2EFB" w:rsidP="005D17D1">
            <w:pPr>
              <w:spacing w:after="0"/>
              <w:jc w:val="right"/>
              <w:rPr>
                <w:rFonts w:ascii="Arial" w:eastAsia="Times New Roman" w:hAnsi="Arial" w:cs="Arial"/>
                <w:sz w:val="22"/>
              </w:rPr>
            </w:pPr>
            <w:r w:rsidRPr="00262D25">
              <w:rPr>
                <w:rFonts w:ascii="Arial" w:eastAsia="Times New Roman" w:hAnsi="Arial" w:cs="Arial"/>
                <w:sz w:val="22"/>
              </w:rPr>
              <w:t>118</w:t>
            </w:r>
          </w:p>
        </w:tc>
      </w:tr>
      <w:tr w:rsidR="007A2EFB" w:rsidRPr="00893B31" w14:paraId="77417BAB" w14:textId="77777777" w:rsidTr="006204F8">
        <w:trPr>
          <w:trHeight w:val="264"/>
        </w:trPr>
        <w:tc>
          <w:tcPr>
            <w:tcW w:w="5215" w:type="dxa"/>
            <w:tcBorders>
              <w:top w:val="nil"/>
              <w:left w:val="single" w:sz="4" w:space="0" w:color="auto"/>
              <w:bottom w:val="single" w:sz="4" w:space="0" w:color="auto"/>
              <w:right w:val="single" w:sz="4" w:space="0" w:color="auto"/>
            </w:tcBorders>
            <w:shd w:val="clear" w:color="000000" w:fill="FFFFFF"/>
            <w:noWrap/>
            <w:vAlign w:val="center"/>
            <w:hideMark/>
          </w:tcPr>
          <w:p w14:paraId="38712E21" w14:textId="77777777" w:rsidR="007A2EFB" w:rsidRPr="00262D25" w:rsidRDefault="007A2EFB" w:rsidP="005D17D1">
            <w:pPr>
              <w:spacing w:after="0"/>
              <w:rPr>
                <w:rFonts w:ascii="Arial" w:eastAsia="Times New Roman" w:hAnsi="Arial" w:cs="Arial"/>
                <w:sz w:val="22"/>
              </w:rPr>
            </w:pPr>
            <w:r w:rsidRPr="00262D25">
              <w:rPr>
                <w:rFonts w:ascii="Arial" w:eastAsia="Times New Roman" w:hAnsi="Arial" w:cs="Arial"/>
                <w:sz w:val="22"/>
              </w:rPr>
              <w:t>ECY-PUBLIC-PARTICIPATION-GRANTS</w:t>
            </w:r>
          </w:p>
        </w:tc>
        <w:tc>
          <w:tcPr>
            <w:tcW w:w="2323" w:type="dxa"/>
            <w:tcBorders>
              <w:top w:val="nil"/>
              <w:left w:val="nil"/>
              <w:bottom w:val="single" w:sz="4" w:space="0" w:color="auto"/>
              <w:right w:val="nil"/>
            </w:tcBorders>
            <w:shd w:val="clear" w:color="000000" w:fill="FFFFFF"/>
          </w:tcPr>
          <w:p w14:paraId="69038246" w14:textId="77777777" w:rsidR="007A2EFB" w:rsidRPr="00262D25" w:rsidRDefault="007A2EFB" w:rsidP="005D17D1">
            <w:pPr>
              <w:spacing w:after="0"/>
              <w:rPr>
                <w:rFonts w:ascii="Arial" w:eastAsia="Times New Roman" w:hAnsi="Arial" w:cs="Arial"/>
                <w:sz w:val="22"/>
              </w:rPr>
            </w:pPr>
            <w:r w:rsidRPr="00262D25">
              <w:rPr>
                <w:rFonts w:ascii="Arial" w:eastAsia="Times New Roman" w:hAnsi="Arial" w:cs="Arial"/>
                <w:sz w:val="22"/>
              </w:rPr>
              <w:t>7/14/17, 7/18/17</w:t>
            </w:r>
          </w:p>
        </w:tc>
        <w:tc>
          <w:tcPr>
            <w:tcW w:w="1604" w:type="dxa"/>
            <w:tcBorders>
              <w:top w:val="nil"/>
              <w:left w:val="single" w:sz="4" w:space="0" w:color="auto"/>
              <w:bottom w:val="single" w:sz="4" w:space="0" w:color="auto"/>
              <w:right w:val="single" w:sz="4" w:space="0" w:color="auto"/>
            </w:tcBorders>
            <w:shd w:val="clear" w:color="000000" w:fill="FFFFFF"/>
            <w:noWrap/>
            <w:vAlign w:val="center"/>
            <w:hideMark/>
          </w:tcPr>
          <w:p w14:paraId="46A9B2E9" w14:textId="77777777" w:rsidR="007A2EFB" w:rsidRPr="00262D25" w:rsidRDefault="007A2EFB" w:rsidP="005D17D1">
            <w:pPr>
              <w:spacing w:after="0"/>
              <w:jc w:val="right"/>
              <w:rPr>
                <w:rFonts w:ascii="Arial" w:eastAsia="Times New Roman" w:hAnsi="Arial" w:cs="Arial"/>
                <w:sz w:val="22"/>
              </w:rPr>
            </w:pPr>
            <w:r w:rsidRPr="00262D25">
              <w:rPr>
                <w:rFonts w:ascii="Arial" w:eastAsia="Times New Roman" w:hAnsi="Arial" w:cs="Arial"/>
                <w:sz w:val="22"/>
              </w:rPr>
              <w:t>308</w:t>
            </w:r>
          </w:p>
        </w:tc>
      </w:tr>
      <w:tr w:rsidR="007A2EFB" w:rsidRPr="00893B31" w14:paraId="68D44ACE" w14:textId="77777777" w:rsidTr="006204F8">
        <w:trPr>
          <w:trHeight w:val="264"/>
        </w:trPr>
        <w:tc>
          <w:tcPr>
            <w:tcW w:w="5215" w:type="dxa"/>
            <w:tcBorders>
              <w:top w:val="nil"/>
              <w:left w:val="single" w:sz="4" w:space="0" w:color="auto"/>
              <w:bottom w:val="single" w:sz="4" w:space="0" w:color="auto"/>
              <w:right w:val="single" w:sz="4" w:space="0" w:color="auto"/>
            </w:tcBorders>
            <w:shd w:val="clear" w:color="000000" w:fill="FFFFFF"/>
            <w:noWrap/>
            <w:vAlign w:val="center"/>
            <w:hideMark/>
          </w:tcPr>
          <w:p w14:paraId="263245F6" w14:textId="77777777" w:rsidR="007A2EFB" w:rsidRPr="00262D25" w:rsidRDefault="007A2EFB" w:rsidP="005D17D1">
            <w:pPr>
              <w:spacing w:after="0"/>
              <w:rPr>
                <w:rFonts w:ascii="Arial" w:eastAsia="Times New Roman" w:hAnsi="Arial" w:cs="Arial"/>
                <w:sz w:val="22"/>
              </w:rPr>
            </w:pPr>
            <w:r w:rsidRPr="00262D25">
              <w:rPr>
                <w:rFonts w:ascii="Arial" w:eastAsia="Times New Roman" w:hAnsi="Arial" w:cs="Arial"/>
                <w:sz w:val="22"/>
              </w:rPr>
              <w:t>ECY-SW-HANDLING-STANDARDS</w:t>
            </w:r>
          </w:p>
        </w:tc>
        <w:tc>
          <w:tcPr>
            <w:tcW w:w="2323" w:type="dxa"/>
            <w:tcBorders>
              <w:top w:val="nil"/>
              <w:left w:val="nil"/>
              <w:bottom w:val="single" w:sz="4" w:space="0" w:color="auto"/>
              <w:right w:val="nil"/>
            </w:tcBorders>
            <w:shd w:val="clear" w:color="000000" w:fill="FFFFFF"/>
          </w:tcPr>
          <w:p w14:paraId="71B2A523" w14:textId="77777777" w:rsidR="007A2EFB" w:rsidRPr="00262D25" w:rsidRDefault="007A2EFB" w:rsidP="005D17D1">
            <w:pPr>
              <w:spacing w:after="0"/>
              <w:rPr>
                <w:rFonts w:ascii="Arial" w:eastAsia="Times New Roman" w:hAnsi="Arial" w:cs="Arial"/>
                <w:sz w:val="22"/>
              </w:rPr>
            </w:pPr>
            <w:r w:rsidRPr="00262D25">
              <w:rPr>
                <w:rFonts w:ascii="Arial" w:eastAsia="Times New Roman" w:hAnsi="Arial" w:cs="Arial"/>
                <w:sz w:val="22"/>
              </w:rPr>
              <w:t>7/20/17</w:t>
            </w:r>
          </w:p>
        </w:tc>
        <w:tc>
          <w:tcPr>
            <w:tcW w:w="1604" w:type="dxa"/>
            <w:tcBorders>
              <w:top w:val="nil"/>
              <w:left w:val="single" w:sz="4" w:space="0" w:color="auto"/>
              <w:bottom w:val="single" w:sz="4" w:space="0" w:color="auto"/>
              <w:right w:val="single" w:sz="4" w:space="0" w:color="auto"/>
            </w:tcBorders>
            <w:shd w:val="clear" w:color="000000" w:fill="FFFFFF"/>
            <w:noWrap/>
            <w:vAlign w:val="center"/>
            <w:hideMark/>
          </w:tcPr>
          <w:p w14:paraId="6D762773" w14:textId="77777777" w:rsidR="007A2EFB" w:rsidRPr="00262D25" w:rsidRDefault="007A2EFB" w:rsidP="005D17D1">
            <w:pPr>
              <w:spacing w:after="0"/>
              <w:jc w:val="right"/>
              <w:rPr>
                <w:rFonts w:ascii="Arial" w:eastAsia="Times New Roman" w:hAnsi="Arial" w:cs="Arial"/>
                <w:sz w:val="22"/>
              </w:rPr>
            </w:pPr>
            <w:r w:rsidRPr="00262D25">
              <w:rPr>
                <w:rFonts w:ascii="Arial" w:eastAsia="Times New Roman" w:hAnsi="Arial" w:cs="Arial"/>
                <w:sz w:val="22"/>
              </w:rPr>
              <w:t>809</w:t>
            </w:r>
          </w:p>
        </w:tc>
      </w:tr>
      <w:tr w:rsidR="007A2EFB" w:rsidRPr="00893B31" w14:paraId="571B5C13" w14:textId="77777777" w:rsidTr="006204F8">
        <w:trPr>
          <w:trHeight w:val="264"/>
        </w:trPr>
        <w:tc>
          <w:tcPr>
            <w:tcW w:w="5215" w:type="dxa"/>
            <w:tcBorders>
              <w:top w:val="nil"/>
              <w:left w:val="single" w:sz="4" w:space="0" w:color="auto"/>
              <w:bottom w:val="single" w:sz="4" w:space="0" w:color="auto"/>
              <w:right w:val="single" w:sz="4" w:space="0" w:color="auto"/>
            </w:tcBorders>
            <w:shd w:val="clear" w:color="000000" w:fill="FFFFFF"/>
            <w:noWrap/>
            <w:vAlign w:val="center"/>
            <w:hideMark/>
          </w:tcPr>
          <w:p w14:paraId="3346AD8F" w14:textId="77777777" w:rsidR="007A2EFB" w:rsidRPr="00262D25" w:rsidRDefault="007A2EFB" w:rsidP="005D17D1">
            <w:pPr>
              <w:spacing w:after="0"/>
              <w:rPr>
                <w:rFonts w:ascii="Arial" w:eastAsia="Times New Roman" w:hAnsi="Arial" w:cs="Arial"/>
                <w:sz w:val="22"/>
              </w:rPr>
            </w:pPr>
            <w:r w:rsidRPr="00262D25">
              <w:rPr>
                <w:rFonts w:ascii="Arial" w:eastAsia="Times New Roman" w:hAnsi="Arial" w:cs="Arial"/>
                <w:sz w:val="22"/>
              </w:rPr>
              <w:t>HHW-CESQG</w:t>
            </w:r>
          </w:p>
        </w:tc>
        <w:tc>
          <w:tcPr>
            <w:tcW w:w="2323" w:type="dxa"/>
            <w:tcBorders>
              <w:top w:val="nil"/>
              <w:left w:val="nil"/>
              <w:bottom w:val="single" w:sz="4" w:space="0" w:color="auto"/>
              <w:right w:val="nil"/>
            </w:tcBorders>
            <w:shd w:val="clear" w:color="000000" w:fill="FFFFFF"/>
          </w:tcPr>
          <w:p w14:paraId="397D0FEE" w14:textId="77777777" w:rsidR="007A2EFB" w:rsidRPr="00262D25" w:rsidRDefault="007A2EFB" w:rsidP="005D17D1">
            <w:pPr>
              <w:spacing w:after="0"/>
              <w:rPr>
                <w:rFonts w:ascii="Arial" w:eastAsia="Times New Roman" w:hAnsi="Arial" w:cs="Arial"/>
                <w:sz w:val="22"/>
              </w:rPr>
            </w:pPr>
            <w:r w:rsidRPr="00262D25">
              <w:rPr>
                <w:rFonts w:ascii="Arial" w:eastAsia="Times New Roman" w:hAnsi="Arial" w:cs="Arial"/>
                <w:sz w:val="22"/>
              </w:rPr>
              <w:t>7/20/17</w:t>
            </w:r>
          </w:p>
        </w:tc>
        <w:tc>
          <w:tcPr>
            <w:tcW w:w="1604" w:type="dxa"/>
            <w:tcBorders>
              <w:top w:val="nil"/>
              <w:left w:val="single" w:sz="4" w:space="0" w:color="auto"/>
              <w:bottom w:val="single" w:sz="4" w:space="0" w:color="auto"/>
              <w:right w:val="single" w:sz="4" w:space="0" w:color="auto"/>
            </w:tcBorders>
            <w:shd w:val="clear" w:color="000000" w:fill="FFFFFF"/>
            <w:noWrap/>
            <w:vAlign w:val="center"/>
            <w:hideMark/>
          </w:tcPr>
          <w:p w14:paraId="0DD8F428" w14:textId="77777777" w:rsidR="007A2EFB" w:rsidRPr="00262D25" w:rsidRDefault="007A2EFB" w:rsidP="005D17D1">
            <w:pPr>
              <w:spacing w:after="0"/>
              <w:jc w:val="right"/>
              <w:rPr>
                <w:rFonts w:ascii="Arial" w:eastAsia="Times New Roman" w:hAnsi="Arial" w:cs="Arial"/>
                <w:sz w:val="22"/>
              </w:rPr>
            </w:pPr>
            <w:r w:rsidRPr="00262D25">
              <w:rPr>
                <w:rFonts w:ascii="Arial" w:eastAsia="Times New Roman" w:hAnsi="Arial" w:cs="Arial"/>
                <w:sz w:val="22"/>
              </w:rPr>
              <w:t>244</w:t>
            </w:r>
          </w:p>
        </w:tc>
      </w:tr>
      <w:tr w:rsidR="007A2EFB" w:rsidRPr="00893B31" w14:paraId="47647939" w14:textId="77777777" w:rsidTr="006204F8">
        <w:trPr>
          <w:trHeight w:val="276"/>
        </w:trPr>
        <w:tc>
          <w:tcPr>
            <w:tcW w:w="5215" w:type="dxa"/>
            <w:tcBorders>
              <w:top w:val="nil"/>
              <w:left w:val="single" w:sz="4" w:space="0" w:color="auto"/>
              <w:bottom w:val="single" w:sz="8" w:space="0" w:color="auto"/>
              <w:right w:val="single" w:sz="4" w:space="0" w:color="auto"/>
            </w:tcBorders>
            <w:shd w:val="clear" w:color="000000" w:fill="FFFFFF"/>
            <w:noWrap/>
            <w:vAlign w:val="center"/>
            <w:hideMark/>
          </w:tcPr>
          <w:p w14:paraId="4FA831EC" w14:textId="77777777" w:rsidR="007A2EFB" w:rsidRPr="00262D25" w:rsidRDefault="007A2EFB" w:rsidP="005D17D1">
            <w:pPr>
              <w:spacing w:after="0"/>
              <w:rPr>
                <w:rFonts w:ascii="Arial" w:eastAsia="Times New Roman" w:hAnsi="Arial" w:cs="Arial"/>
                <w:sz w:val="22"/>
              </w:rPr>
            </w:pPr>
            <w:r w:rsidRPr="00262D25">
              <w:rPr>
                <w:rFonts w:ascii="Arial" w:eastAsia="Times New Roman" w:hAnsi="Arial" w:cs="Arial"/>
                <w:sz w:val="22"/>
              </w:rPr>
              <w:t>WA-STATE-WASTE-PLAN</w:t>
            </w:r>
          </w:p>
        </w:tc>
        <w:tc>
          <w:tcPr>
            <w:tcW w:w="2323" w:type="dxa"/>
            <w:tcBorders>
              <w:top w:val="nil"/>
              <w:left w:val="nil"/>
              <w:bottom w:val="single" w:sz="8" w:space="0" w:color="auto"/>
              <w:right w:val="nil"/>
            </w:tcBorders>
            <w:shd w:val="clear" w:color="000000" w:fill="FFFFFF"/>
          </w:tcPr>
          <w:p w14:paraId="02900F98" w14:textId="77777777" w:rsidR="007A2EFB" w:rsidRPr="00262D25" w:rsidRDefault="007A2EFB" w:rsidP="005D17D1">
            <w:pPr>
              <w:spacing w:after="0"/>
              <w:rPr>
                <w:rFonts w:ascii="Arial" w:eastAsia="Times New Roman" w:hAnsi="Arial" w:cs="Arial"/>
                <w:sz w:val="22"/>
              </w:rPr>
            </w:pPr>
            <w:r w:rsidRPr="00262D25">
              <w:rPr>
                <w:rFonts w:ascii="Arial" w:eastAsia="Times New Roman" w:hAnsi="Arial" w:cs="Arial"/>
                <w:sz w:val="22"/>
              </w:rPr>
              <w:t>7/21/17</w:t>
            </w:r>
          </w:p>
        </w:tc>
        <w:tc>
          <w:tcPr>
            <w:tcW w:w="1604" w:type="dxa"/>
            <w:tcBorders>
              <w:top w:val="nil"/>
              <w:left w:val="single" w:sz="4" w:space="0" w:color="auto"/>
              <w:bottom w:val="single" w:sz="8" w:space="0" w:color="auto"/>
              <w:right w:val="single" w:sz="4" w:space="0" w:color="auto"/>
            </w:tcBorders>
            <w:shd w:val="clear" w:color="000000" w:fill="FFFFFF"/>
            <w:noWrap/>
            <w:vAlign w:val="center"/>
            <w:hideMark/>
          </w:tcPr>
          <w:p w14:paraId="6BB2DA10" w14:textId="77777777" w:rsidR="007A2EFB" w:rsidRPr="00262D25" w:rsidRDefault="007A2EFB" w:rsidP="005D17D1">
            <w:pPr>
              <w:spacing w:after="0"/>
              <w:jc w:val="right"/>
              <w:rPr>
                <w:rFonts w:ascii="Arial" w:eastAsia="Times New Roman" w:hAnsi="Arial" w:cs="Arial"/>
                <w:sz w:val="22"/>
              </w:rPr>
            </w:pPr>
            <w:r w:rsidRPr="00262D25">
              <w:rPr>
                <w:rFonts w:ascii="Arial" w:eastAsia="Times New Roman" w:hAnsi="Arial" w:cs="Arial"/>
                <w:sz w:val="22"/>
              </w:rPr>
              <w:t>335</w:t>
            </w:r>
          </w:p>
        </w:tc>
      </w:tr>
    </w:tbl>
    <w:p w14:paraId="748B4F5A" w14:textId="77777777" w:rsidR="007A2EFB" w:rsidRPr="006204F8" w:rsidRDefault="007A2EFB" w:rsidP="007A2EFB">
      <w:pPr>
        <w:rPr>
          <w:rFonts w:cstheme="minorHAnsi"/>
        </w:rPr>
      </w:pPr>
      <w:r w:rsidRPr="006204F8">
        <w:rPr>
          <w:rFonts w:cstheme="minorHAnsi"/>
        </w:rPr>
        <w:t>An abbreviated version (in English) of the program guidelines, A Quick Look, was attached to the emails. Versions of A Quick Look in English, Spanish, Vietnamese, Korean, and Chinese were also made available on the PPG webpage.</w:t>
      </w:r>
    </w:p>
    <w:p w14:paraId="1F70331F" w14:textId="77777777" w:rsidR="005D17D1" w:rsidRDefault="007A2EFB" w:rsidP="007A2EFB">
      <w:pPr>
        <w:rPr>
          <w:rFonts w:cstheme="minorHAnsi"/>
        </w:rPr>
      </w:pPr>
      <w:r w:rsidRPr="006204F8">
        <w:rPr>
          <w:rFonts w:cstheme="minorHAnsi"/>
        </w:rPr>
        <w:t xml:space="preserve">Ecology announced the funding opportunity on Ecology’s PPG webpage, Ecology’s Hanford Twitter and Facebook accounts, and Ecology’s Toxic Cleanup Program Site Register. It is unknown how many organizations and individuals received the notification secondhand through forwarded emails. </w:t>
      </w:r>
    </w:p>
    <w:p w14:paraId="2E65F6D1" w14:textId="77777777" w:rsidR="005D17D1" w:rsidRDefault="005D17D1">
      <w:pPr>
        <w:ind w:left="720"/>
        <w:rPr>
          <w:rFonts w:cstheme="minorHAnsi"/>
        </w:rPr>
      </w:pPr>
      <w:r>
        <w:rPr>
          <w:rFonts w:cstheme="minorHAnsi"/>
        </w:rPr>
        <w:br w:type="page"/>
      </w:r>
    </w:p>
    <w:p w14:paraId="18BA7F81" w14:textId="77777777" w:rsidR="005D17D1" w:rsidRDefault="006204F8" w:rsidP="005D17D1">
      <w:pPr>
        <w:spacing w:after="120"/>
        <w:rPr>
          <w:rFonts w:asciiTheme="majorHAnsi" w:hAnsiTheme="majorHAnsi" w:cstheme="majorHAnsi"/>
        </w:rPr>
      </w:pPr>
      <w:r>
        <w:rPr>
          <w:rStyle w:val="Heading4Char"/>
        </w:rPr>
        <w:lastRenderedPageBreak/>
        <w:t>Application s</w:t>
      </w:r>
      <w:r w:rsidR="007A2EFB" w:rsidRPr="006204F8">
        <w:rPr>
          <w:rStyle w:val="Heading4Char"/>
        </w:rPr>
        <w:t>ystem:</w:t>
      </w:r>
    </w:p>
    <w:p w14:paraId="45BA2798" w14:textId="77777777" w:rsidR="007A2EFB" w:rsidRPr="006204F8" w:rsidRDefault="007A2EFB" w:rsidP="007A2EFB">
      <w:pPr>
        <w:rPr>
          <w:rFonts w:cstheme="minorHAnsi"/>
        </w:rPr>
      </w:pPr>
      <w:r w:rsidRPr="006204F8">
        <w:rPr>
          <w:rFonts w:cstheme="minorHAnsi"/>
        </w:rPr>
        <w:t xml:space="preserve">The application was only available through the online system, Ecology’s Administration of Grants and Loans (EAGL). Ecology conducted a webinar training with systematic instructions on filling out the PPG application in EAGL. Ecology made the recording of the webinar available on the PPG webpage and sent it to the PPG Distribution List. The application was open from 8:00 a.m. July 18, </w:t>
      </w:r>
      <w:proofErr w:type="gramStart"/>
      <w:r w:rsidRPr="006204F8">
        <w:rPr>
          <w:rFonts w:cstheme="minorHAnsi"/>
        </w:rPr>
        <w:t>2017</w:t>
      </w:r>
      <w:proofErr w:type="gramEnd"/>
      <w:r w:rsidRPr="006204F8">
        <w:rPr>
          <w:rFonts w:cstheme="minorHAnsi"/>
        </w:rPr>
        <w:t xml:space="preserve"> through 5:00 p.m. August 11, 2017. </w:t>
      </w:r>
    </w:p>
    <w:p w14:paraId="118DC0BF" w14:textId="77777777" w:rsidR="005D17D1" w:rsidRDefault="006204F8" w:rsidP="005D17D1">
      <w:pPr>
        <w:spacing w:after="120"/>
        <w:rPr>
          <w:rFonts w:cstheme="minorHAnsi"/>
        </w:rPr>
      </w:pPr>
      <w:r>
        <w:rPr>
          <w:rStyle w:val="Heading4Char"/>
        </w:rPr>
        <w:t>Applications r</w:t>
      </w:r>
      <w:r w:rsidR="007A2EFB" w:rsidRPr="006204F8">
        <w:rPr>
          <w:rStyle w:val="Heading4Char"/>
        </w:rPr>
        <w:t>eceived:</w:t>
      </w:r>
      <w:r w:rsidR="007A2EFB" w:rsidRPr="006204F8">
        <w:rPr>
          <w:rFonts w:cstheme="minorHAnsi"/>
        </w:rPr>
        <w:t xml:space="preserve"> </w:t>
      </w:r>
    </w:p>
    <w:p w14:paraId="062820A7" w14:textId="77777777" w:rsidR="007A2EFB" w:rsidRPr="006204F8" w:rsidRDefault="007A2EFB" w:rsidP="007A2EFB">
      <w:pPr>
        <w:rPr>
          <w:rFonts w:cstheme="minorHAnsi"/>
        </w:rPr>
      </w:pPr>
      <w:r w:rsidRPr="006204F8">
        <w:rPr>
          <w:rFonts w:cstheme="minorHAnsi"/>
        </w:rPr>
        <w:t xml:space="preserve">Ecology received a total of 41 completed applications. Two of the applications were determined to be ineligible based on the type of project. Thirty-nine eligible applications were scored and ranked by Ecology staff. </w:t>
      </w:r>
    </w:p>
    <w:p w14:paraId="4C796229" w14:textId="77777777" w:rsidR="007A2EFB" w:rsidRPr="006204F8" w:rsidRDefault="007A2EFB" w:rsidP="007A2EFB">
      <w:pPr>
        <w:rPr>
          <w:rFonts w:cstheme="minorHAnsi"/>
        </w:rPr>
      </w:pPr>
      <w:r w:rsidRPr="006204F8">
        <w:rPr>
          <w:rFonts w:cstheme="minorHAnsi"/>
        </w:rPr>
        <w:t xml:space="preserve">The total amount requested from all eligible applications was $3,918,230. The 2017-2019 budget for PPG is $2,272,000. If the total amount requested exceeds the PPG budget, the agency has the authority to limit organizations to one grant regardless of ranking (WAC 173-321-070(4)). Ecology chose to use this limitation to allow as many organizations as possible to receive funding. </w:t>
      </w:r>
    </w:p>
    <w:p w14:paraId="67B7A146" w14:textId="77777777" w:rsidR="00FF280D" w:rsidRPr="006204F8" w:rsidRDefault="007A2EFB" w:rsidP="007A2EFB">
      <w:pPr>
        <w:spacing w:after="0"/>
        <w:rPr>
          <w:rFonts w:cstheme="minorHAnsi"/>
        </w:rPr>
      </w:pPr>
      <w:r w:rsidRPr="006204F8">
        <w:rPr>
          <w:rFonts w:cstheme="minorHAnsi"/>
        </w:rPr>
        <w:t xml:space="preserve">Organizations that acted as “fiscal sponsors” for other organizations were not subject to the limitation. “Fiscal sponsors” administer the grant but do not implement the project. </w:t>
      </w:r>
    </w:p>
    <w:p w14:paraId="0AB2E73B" w14:textId="77777777" w:rsidR="00FF280D" w:rsidRPr="00401B83" w:rsidRDefault="00FF280D" w:rsidP="00262D25">
      <w:pPr>
        <w:pStyle w:val="Heading3"/>
        <w:spacing w:before="480"/>
      </w:pPr>
      <w:bookmarkStart w:id="30" w:name="_Toc109894032"/>
      <w:r>
        <w:t>Governance – WAC Guideline Changes</w:t>
      </w:r>
      <w:bookmarkEnd w:id="30"/>
      <w:r>
        <w:t xml:space="preserve"> </w:t>
      </w:r>
    </w:p>
    <w:p w14:paraId="0C5D6C06" w14:textId="77777777" w:rsidR="00A74D74" w:rsidRPr="006204F8" w:rsidRDefault="00A74D74" w:rsidP="00A74D74">
      <w:pPr>
        <w:rPr>
          <w:rFonts w:cstheme="minorHAnsi"/>
        </w:rPr>
      </w:pPr>
      <w:r w:rsidRPr="006204F8">
        <w:rPr>
          <w:rFonts w:cstheme="minorHAnsi"/>
        </w:rPr>
        <w:t xml:space="preserve">In </w:t>
      </w:r>
      <w:proofErr w:type="gramStart"/>
      <w:r w:rsidRPr="006204F8">
        <w:rPr>
          <w:rFonts w:cstheme="minorHAnsi"/>
        </w:rPr>
        <w:t>April,</w:t>
      </w:r>
      <w:proofErr w:type="gramEnd"/>
      <w:r w:rsidRPr="006204F8">
        <w:rPr>
          <w:rFonts w:cstheme="minorHAnsi"/>
        </w:rPr>
        <w:t xml:space="preserve"> 2017</w:t>
      </w:r>
      <w:r w:rsidRPr="006204F8">
        <w:rPr>
          <w:rFonts w:cstheme="minorHAnsi"/>
          <w:b/>
        </w:rPr>
        <w:t xml:space="preserve"> </w:t>
      </w:r>
      <w:r w:rsidRPr="006204F8">
        <w:rPr>
          <w:rFonts w:cstheme="minorHAnsi"/>
        </w:rPr>
        <w:t xml:space="preserve">the Washington State Department of Ecology (Ecology) as required under chapters 34.05 RCW and 19.85 RCW, proposed amendments to the Public Participation Grant rule (chapter 173-321 WAC; the “rule”). </w:t>
      </w:r>
    </w:p>
    <w:p w14:paraId="7705CE62" w14:textId="77777777" w:rsidR="00A74D74" w:rsidRPr="006204F8" w:rsidRDefault="00A74D74" w:rsidP="00A74D74">
      <w:pPr>
        <w:rPr>
          <w:rFonts w:cstheme="minorHAnsi"/>
        </w:rPr>
      </w:pPr>
      <w:r w:rsidRPr="006204F8">
        <w:rPr>
          <w:rFonts w:cstheme="minorHAnsi"/>
        </w:rPr>
        <w:t xml:space="preserve">The PPG rule establishes eligibility requirements and funding criteria for grants authorized by Chapter 70.105D RCW, the Model Toxics Control Act (MTCA). In 2016, Ecology obtained an independent audit of the Public Participation Grants program. Ecology enacted changes based on audit recommendations and on the </w:t>
      </w:r>
      <w:proofErr w:type="gramStart"/>
      <w:r w:rsidRPr="006204F8">
        <w:rPr>
          <w:rFonts w:cstheme="minorHAnsi"/>
        </w:rPr>
        <w:t>agency’s</w:t>
      </w:r>
      <w:proofErr w:type="gramEnd"/>
      <w:r w:rsidRPr="006204F8">
        <w:rPr>
          <w:rFonts w:cstheme="minorHAnsi"/>
        </w:rPr>
        <w:t xml:space="preserve"> experiences implementing the program. The recommended </w:t>
      </w:r>
      <w:r w:rsidRPr="006204F8">
        <w:rPr>
          <w:rFonts w:cstheme="minorHAnsi"/>
          <w:bCs/>
        </w:rPr>
        <w:t>proposed rule amendments include the following:</w:t>
      </w:r>
    </w:p>
    <w:p w14:paraId="34CB8C40" w14:textId="77777777" w:rsidR="00A74D74" w:rsidRPr="006204F8" w:rsidRDefault="00A74D74" w:rsidP="00452A1E">
      <w:pPr>
        <w:pStyle w:val="Heading4"/>
      </w:pPr>
      <w:r w:rsidRPr="006204F8">
        <w:t xml:space="preserve">Revising grant eligibility requirements </w:t>
      </w:r>
    </w:p>
    <w:p w14:paraId="7FD03675" w14:textId="77777777" w:rsidR="00A74D74" w:rsidRPr="006204F8" w:rsidRDefault="00A74D74" w:rsidP="00A74D74">
      <w:pPr>
        <w:pStyle w:val="ListParagraph"/>
        <w:numPr>
          <w:ilvl w:val="0"/>
          <w:numId w:val="13"/>
        </w:numPr>
        <w:spacing w:before="0" w:after="160" w:line="259" w:lineRule="auto"/>
        <w:rPr>
          <w:rFonts w:cstheme="minorHAnsi"/>
        </w:rPr>
      </w:pPr>
      <w:r w:rsidRPr="006204F8">
        <w:rPr>
          <w:rFonts w:cstheme="minorHAnsi"/>
        </w:rPr>
        <w:t xml:space="preserve">Revises the wording in Chapter 173-321-010 from: “These grants shall be used to facilitate public participation in . . .” to “The purpose of these grants is to facilitate public participation in . . .” aligns the rule with its authorizing statute (Chapter 70.105D RCW). </w:t>
      </w:r>
    </w:p>
    <w:p w14:paraId="71C62415" w14:textId="77777777" w:rsidR="00A74D74" w:rsidRPr="006204F8" w:rsidRDefault="00A74D74" w:rsidP="00A74D74">
      <w:pPr>
        <w:pStyle w:val="ListParagraph"/>
        <w:numPr>
          <w:ilvl w:val="0"/>
          <w:numId w:val="13"/>
        </w:numPr>
        <w:spacing w:before="0" w:after="160" w:line="259" w:lineRule="auto"/>
        <w:rPr>
          <w:rFonts w:cstheme="minorHAnsi"/>
        </w:rPr>
      </w:pPr>
      <w:r w:rsidRPr="006204F8">
        <w:rPr>
          <w:rFonts w:cstheme="minorHAnsi"/>
        </w:rPr>
        <w:t>Change the previous requirement of “three or more unrelated persons” to “individuals” aligns the proposed rule with its authorizing statute (Chapter 70.105D.070 (7) RCW).</w:t>
      </w:r>
    </w:p>
    <w:p w14:paraId="596323F3" w14:textId="77777777" w:rsidR="005D17D1" w:rsidRDefault="00A74D74" w:rsidP="00A74D74">
      <w:pPr>
        <w:pStyle w:val="ListParagraph"/>
        <w:numPr>
          <w:ilvl w:val="0"/>
          <w:numId w:val="13"/>
        </w:numPr>
        <w:spacing w:before="0" w:after="160" w:line="259" w:lineRule="auto"/>
        <w:rPr>
          <w:rFonts w:cstheme="minorHAnsi"/>
        </w:rPr>
      </w:pPr>
      <w:r w:rsidRPr="006204F8">
        <w:rPr>
          <w:rFonts w:cstheme="minorHAnsi"/>
        </w:rPr>
        <w:t>Include tribal not-for-profit organizations as eligible for grants to incorporate the current practice of treating them as eligible into rule.</w:t>
      </w:r>
    </w:p>
    <w:p w14:paraId="4B6717E3" w14:textId="77777777" w:rsidR="005D17D1" w:rsidRDefault="005D17D1">
      <w:pPr>
        <w:ind w:left="720"/>
        <w:rPr>
          <w:rFonts w:cstheme="minorHAnsi"/>
        </w:rPr>
      </w:pPr>
      <w:r>
        <w:rPr>
          <w:rFonts w:cstheme="minorHAnsi"/>
        </w:rPr>
        <w:br w:type="page"/>
      </w:r>
    </w:p>
    <w:p w14:paraId="4D0C4DE9" w14:textId="77777777" w:rsidR="00A74D74" w:rsidRPr="006204F8" w:rsidRDefault="00A74D74" w:rsidP="00452A1E">
      <w:pPr>
        <w:pStyle w:val="Heading4"/>
      </w:pPr>
      <w:r w:rsidRPr="006204F8">
        <w:lastRenderedPageBreak/>
        <w:t xml:space="preserve">Modifying the grant application evaluation criteria </w:t>
      </w:r>
    </w:p>
    <w:p w14:paraId="6C15B371" w14:textId="77777777" w:rsidR="00A74D74" w:rsidRPr="006204F8" w:rsidRDefault="00A74D74" w:rsidP="00A74D74">
      <w:pPr>
        <w:rPr>
          <w:rFonts w:cstheme="minorHAnsi"/>
        </w:rPr>
      </w:pPr>
      <w:r w:rsidRPr="006204F8">
        <w:rPr>
          <w:rFonts w:cstheme="minorHAnsi"/>
        </w:rPr>
        <w:t>The amendments remove several proscriptive elements of the criteria and combines others. This is done to give more freedom to grant recipients to decide or alter specific criteria. We provide guidelines to applicants, which may contain more specific elements of the criteria we use to evaluate applications.</w:t>
      </w:r>
    </w:p>
    <w:p w14:paraId="1791E10D" w14:textId="77777777" w:rsidR="00A74D74" w:rsidRPr="006204F8" w:rsidRDefault="00A74D74" w:rsidP="00452A1E">
      <w:pPr>
        <w:pStyle w:val="Heading4"/>
      </w:pPr>
      <w:r w:rsidRPr="006204F8">
        <w:t xml:space="preserve">Evaluating eligible costs </w:t>
      </w:r>
    </w:p>
    <w:p w14:paraId="527371E2" w14:textId="77777777" w:rsidR="00A74D74" w:rsidRPr="006204F8" w:rsidRDefault="00A74D74" w:rsidP="00A74D74">
      <w:pPr>
        <w:pStyle w:val="ListParagraph"/>
        <w:numPr>
          <w:ilvl w:val="0"/>
          <w:numId w:val="14"/>
        </w:numPr>
        <w:spacing w:before="0" w:after="0"/>
        <w:contextualSpacing w:val="0"/>
        <w:rPr>
          <w:rFonts w:cstheme="minorHAnsi"/>
        </w:rPr>
      </w:pPr>
      <w:r w:rsidRPr="006204F8">
        <w:rPr>
          <w:rFonts w:cstheme="minorHAnsi"/>
        </w:rPr>
        <w:t xml:space="preserve">Add a definition of “lobbying”. Previously, guidance documents only defined this term broadly. Revising this definition, allows applicants to use grant funds to recover the costs of meeting with agency staff to discuss agency decisions using grant funds. </w:t>
      </w:r>
    </w:p>
    <w:p w14:paraId="31E4D3DA" w14:textId="77777777" w:rsidR="002F257C" w:rsidRDefault="00A74D74" w:rsidP="00A74D74">
      <w:pPr>
        <w:ind w:left="720"/>
        <w:rPr>
          <w:rFonts w:cstheme="minorHAnsi"/>
        </w:rPr>
      </w:pPr>
      <w:r w:rsidRPr="006204F8">
        <w:rPr>
          <w:rFonts w:cstheme="minorHAnsi"/>
        </w:rPr>
        <w:t>Increase the limit on purchase costs of equipment from $300 to $5,000 to reflect inflation since 1991 when Ecology implemented the $300 limit.</w:t>
      </w:r>
    </w:p>
    <w:p w14:paraId="32A0297D" w14:textId="77777777" w:rsidR="002F257C" w:rsidRPr="002F257C" w:rsidRDefault="002F257C" w:rsidP="00452A1E">
      <w:pPr>
        <w:pStyle w:val="Heading4"/>
      </w:pPr>
      <w:r w:rsidRPr="002F257C">
        <w:t xml:space="preserve">Creating an annual renewal process </w:t>
      </w:r>
    </w:p>
    <w:p w14:paraId="45646B57" w14:textId="77777777" w:rsidR="002F257C" w:rsidRPr="002F257C" w:rsidRDefault="002F257C" w:rsidP="002F257C">
      <w:pPr>
        <w:spacing w:after="160" w:line="259" w:lineRule="auto"/>
        <w:rPr>
          <w:rFonts w:cstheme="minorHAnsi"/>
          <w:szCs w:val="24"/>
        </w:rPr>
      </w:pPr>
      <w:r w:rsidRPr="002F257C">
        <w:rPr>
          <w:rFonts w:cstheme="minorHAnsi"/>
          <w:szCs w:val="24"/>
        </w:rPr>
        <w:t xml:space="preserve">Ecology has been awarding two-year grants for up to $120,000. The 2016 audit determined that we did not have the statutory authority to do so for more than one year at a time. </w:t>
      </w:r>
    </w:p>
    <w:p w14:paraId="3876B4A9" w14:textId="77777777" w:rsidR="002F257C" w:rsidRDefault="002F257C" w:rsidP="002F257C">
      <w:pPr>
        <w:spacing w:after="160" w:line="259" w:lineRule="auto"/>
        <w:rPr>
          <w:rFonts w:cstheme="minorHAnsi"/>
          <w:szCs w:val="24"/>
        </w:rPr>
      </w:pPr>
      <w:r w:rsidRPr="002F257C">
        <w:rPr>
          <w:rFonts w:cstheme="minorHAnsi"/>
          <w:szCs w:val="24"/>
        </w:rPr>
        <w:t xml:space="preserve">Chapter 70.105D.070 (7) RCW states no “grant may exceed sixty thousand dollars. Grants may be renewed annually”. This proposed change would allow Ecology to renew the grants annually for a maximum of $120,000 for two years without requiring grant recipients to submit a new application. This meets the requirement of the statute and continues the current practice of approving </w:t>
      </w:r>
      <w:proofErr w:type="gramStart"/>
      <w:r w:rsidRPr="002F257C">
        <w:rPr>
          <w:rFonts w:cstheme="minorHAnsi"/>
          <w:szCs w:val="24"/>
        </w:rPr>
        <w:t>two year</w:t>
      </w:r>
      <w:proofErr w:type="gramEnd"/>
      <w:r w:rsidRPr="002F257C">
        <w:rPr>
          <w:rFonts w:cstheme="minorHAnsi"/>
          <w:szCs w:val="24"/>
        </w:rPr>
        <w:t xml:space="preserve"> projects. The renewal will </w:t>
      </w:r>
      <w:proofErr w:type="gramStart"/>
      <w:r w:rsidRPr="002F257C">
        <w:rPr>
          <w:rFonts w:cstheme="minorHAnsi"/>
          <w:szCs w:val="24"/>
        </w:rPr>
        <w:t>based</w:t>
      </w:r>
      <w:proofErr w:type="gramEnd"/>
      <w:r w:rsidRPr="002F257C">
        <w:rPr>
          <w:rFonts w:cstheme="minorHAnsi"/>
          <w:szCs w:val="24"/>
        </w:rPr>
        <w:t xml:space="preserve"> on the grantees performance during the first year.</w:t>
      </w:r>
    </w:p>
    <w:p w14:paraId="3CFD78E2" w14:textId="77777777" w:rsidR="002F257C" w:rsidRDefault="002F257C" w:rsidP="00262D25">
      <w:pPr>
        <w:pStyle w:val="Heading3"/>
        <w:spacing w:before="480"/>
        <w:rPr>
          <w:sz w:val="24"/>
          <w:szCs w:val="24"/>
        </w:rPr>
      </w:pPr>
      <w:bookmarkStart w:id="31" w:name="_Toc109894033"/>
      <w:r>
        <w:t>Total Applications by Rank</w:t>
      </w:r>
      <w:bookmarkEnd w:id="31"/>
    </w:p>
    <w:p w14:paraId="6313467F" w14:textId="77777777" w:rsidR="002F257C" w:rsidRDefault="002F257C" w:rsidP="002F257C">
      <w:pPr>
        <w:rPr>
          <w:rFonts w:asciiTheme="majorHAnsi" w:hAnsiTheme="majorHAnsi" w:cstheme="majorHAnsi"/>
        </w:rPr>
      </w:pPr>
      <w:r w:rsidRPr="00084C7F">
        <w:rPr>
          <w:rFonts w:asciiTheme="majorHAnsi" w:hAnsiTheme="majorHAnsi" w:cstheme="majorHAnsi"/>
        </w:rPr>
        <w:t xml:space="preserve">The following is the ranked list of all eligible applications along with a project description and the amount requested (the grants have not been finalized </w:t>
      </w:r>
      <w:proofErr w:type="gramStart"/>
      <w:r w:rsidRPr="00084C7F">
        <w:rPr>
          <w:rFonts w:asciiTheme="majorHAnsi" w:hAnsiTheme="majorHAnsi" w:cstheme="majorHAnsi"/>
        </w:rPr>
        <w:t>yet</w:t>
      </w:r>
      <w:proofErr w:type="gramEnd"/>
      <w:r w:rsidRPr="00084C7F">
        <w:rPr>
          <w:rFonts w:asciiTheme="majorHAnsi" w:hAnsiTheme="majorHAnsi" w:cstheme="majorHAnsi"/>
        </w:rPr>
        <w:t xml:space="preserve"> so the amount funded by vary slightly from the amount requested). Ecology eliminated the </w:t>
      </w:r>
      <w:proofErr w:type="gramStart"/>
      <w:r w:rsidRPr="00084C7F">
        <w:rPr>
          <w:rFonts w:asciiTheme="majorHAnsi" w:hAnsiTheme="majorHAnsi" w:cstheme="majorHAnsi"/>
        </w:rPr>
        <w:t>greyed out</w:t>
      </w:r>
      <w:proofErr w:type="gramEnd"/>
      <w:r w:rsidRPr="00084C7F">
        <w:rPr>
          <w:rFonts w:asciiTheme="majorHAnsi" w:hAnsiTheme="majorHAnsi" w:cstheme="majorHAnsi"/>
        </w:rPr>
        <w:t xml:space="preserve"> applications below due to limiting organizations to one grant.</w:t>
      </w:r>
    </w:p>
    <w:p w14:paraId="75847284" w14:textId="77777777" w:rsidR="00262D25" w:rsidRDefault="00262D25" w:rsidP="00262D25">
      <w:pPr>
        <w:pStyle w:val="Caption"/>
        <w:keepNext/>
      </w:pPr>
      <w:bookmarkStart w:id="32" w:name="_Toc109894015"/>
      <w:r>
        <w:t xml:space="preserve">Table </w:t>
      </w:r>
      <w:fldSimple w:instr=" SEQ Table \* ARABIC ">
        <w:r w:rsidR="00CD0AFD">
          <w:rPr>
            <w:noProof/>
          </w:rPr>
          <w:t>2</w:t>
        </w:r>
      </w:fldSimple>
      <w:r w:rsidRPr="00173EE6">
        <w:t>: 2017-19 PPG Applications</w:t>
      </w:r>
      <w:bookmarkEnd w:id="32"/>
    </w:p>
    <w:tbl>
      <w:tblPr>
        <w:tblStyle w:val="TableGrid0"/>
        <w:tblW w:w="9540" w:type="dxa"/>
        <w:tblInd w:w="-98" w:type="dxa"/>
        <w:tblLayout w:type="fixed"/>
        <w:tblCellMar>
          <w:top w:w="44" w:type="dxa"/>
          <w:left w:w="33" w:type="dxa"/>
        </w:tblCellMar>
        <w:tblLook w:val="04A0" w:firstRow="1" w:lastRow="0" w:firstColumn="1" w:lastColumn="0" w:noHBand="0" w:noVBand="1"/>
        <w:tblCaption w:val="Table 2: 2017-2019 Applications"/>
      </w:tblPr>
      <w:tblGrid>
        <w:gridCol w:w="400"/>
        <w:gridCol w:w="2254"/>
        <w:gridCol w:w="1054"/>
        <w:gridCol w:w="5832"/>
      </w:tblGrid>
      <w:tr w:rsidR="002F257C" w:rsidRPr="000B184C" w14:paraId="7B3DAD48" w14:textId="77777777" w:rsidTr="00262D25">
        <w:trPr>
          <w:trHeight w:val="230"/>
          <w:tblHeader/>
        </w:trPr>
        <w:tc>
          <w:tcPr>
            <w:tcW w:w="400"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752A1FDF" w14:textId="77777777" w:rsidR="002F257C" w:rsidRPr="00561788" w:rsidRDefault="002F257C" w:rsidP="001E439B">
            <w:pPr>
              <w:ind w:left="12"/>
              <w:jc w:val="both"/>
              <w:rPr>
                <w:rFonts w:asciiTheme="majorHAnsi" w:hAnsiTheme="majorHAnsi"/>
                <w:sz w:val="18"/>
                <w:szCs w:val="18"/>
              </w:rPr>
            </w:pPr>
            <w:r w:rsidRPr="00561788">
              <w:rPr>
                <w:rFonts w:asciiTheme="majorHAnsi" w:eastAsia="Calibri" w:hAnsiTheme="majorHAnsi" w:cs="Calibri"/>
                <w:b/>
                <w:sz w:val="18"/>
                <w:szCs w:val="18"/>
              </w:rPr>
              <w:t>Rank</w:t>
            </w:r>
          </w:p>
        </w:tc>
        <w:tc>
          <w:tcPr>
            <w:tcW w:w="225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C1599D5" w14:textId="77777777" w:rsidR="002F257C" w:rsidRPr="00561788" w:rsidRDefault="002F257C" w:rsidP="001E439B">
            <w:pPr>
              <w:ind w:right="28"/>
              <w:jc w:val="center"/>
              <w:rPr>
                <w:rFonts w:asciiTheme="majorHAnsi" w:hAnsiTheme="majorHAnsi"/>
                <w:sz w:val="18"/>
                <w:szCs w:val="18"/>
              </w:rPr>
            </w:pPr>
            <w:r w:rsidRPr="00561788">
              <w:rPr>
                <w:rFonts w:asciiTheme="majorHAnsi" w:eastAsia="Calibri" w:hAnsiTheme="majorHAnsi" w:cs="Calibri"/>
                <w:b/>
                <w:sz w:val="18"/>
                <w:szCs w:val="18"/>
              </w:rPr>
              <w:t>Applicant</w:t>
            </w:r>
          </w:p>
        </w:tc>
        <w:tc>
          <w:tcPr>
            <w:tcW w:w="105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3BB68E8" w14:textId="77777777" w:rsidR="002F257C" w:rsidRPr="00561788" w:rsidRDefault="002F257C" w:rsidP="001E439B">
            <w:pPr>
              <w:ind w:left="39"/>
              <w:jc w:val="both"/>
              <w:rPr>
                <w:rFonts w:asciiTheme="majorHAnsi" w:hAnsiTheme="majorHAnsi"/>
                <w:sz w:val="18"/>
                <w:szCs w:val="18"/>
              </w:rPr>
            </w:pPr>
            <w:r w:rsidRPr="00561788">
              <w:rPr>
                <w:rFonts w:asciiTheme="majorHAnsi" w:eastAsia="Calibri" w:hAnsiTheme="majorHAnsi" w:cs="Calibri"/>
                <w:b/>
                <w:sz w:val="18"/>
                <w:szCs w:val="18"/>
              </w:rPr>
              <w:t>R</w:t>
            </w:r>
            <w:r w:rsidRPr="00561788">
              <w:rPr>
                <w:rFonts w:asciiTheme="majorHAnsi" w:hAnsiTheme="majorHAnsi"/>
                <w:b/>
                <w:sz w:val="18"/>
                <w:szCs w:val="18"/>
              </w:rPr>
              <w:t xml:space="preserve">equest </w:t>
            </w:r>
            <w:r w:rsidRPr="00561788">
              <w:rPr>
                <w:rFonts w:asciiTheme="majorHAnsi" w:eastAsia="Calibri" w:hAnsiTheme="majorHAnsi" w:cs="Calibri"/>
                <w:b/>
                <w:sz w:val="18"/>
                <w:szCs w:val="18"/>
              </w:rPr>
              <w:t>Am</w:t>
            </w:r>
            <w:r w:rsidRPr="00561788">
              <w:rPr>
                <w:rFonts w:asciiTheme="majorHAnsi" w:hAnsiTheme="majorHAnsi"/>
                <w:b/>
                <w:sz w:val="18"/>
                <w:szCs w:val="18"/>
              </w:rPr>
              <w:t>ount</w:t>
            </w:r>
            <w:r w:rsidRPr="00561788">
              <w:rPr>
                <w:rFonts w:asciiTheme="majorHAnsi" w:eastAsia="Calibri" w:hAnsiTheme="majorHAnsi" w:cs="Calibri"/>
                <w:b/>
                <w:sz w:val="18"/>
                <w:szCs w:val="18"/>
              </w:rPr>
              <w:t xml:space="preserve"> </w:t>
            </w:r>
          </w:p>
        </w:tc>
        <w:tc>
          <w:tcPr>
            <w:tcW w:w="583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7B44EBF" w14:textId="77777777" w:rsidR="002F257C" w:rsidRPr="00561788" w:rsidRDefault="002F257C" w:rsidP="001E439B">
            <w:pPr>
              <w:ind w:right="30"/>
              <w:jc w:val="center"/>
              <w:rPr>
                <w:rFonts w:asciiTheme="majorHAnsi" w:hAnsiTheme="majorHAnsi"/>
                <w:sz w:val="18"/>
                <w:szCs w:val="18"/>
              </w:rPr>
            </w:pPr>
            <w:r w:rsidRPr="00561788">
              <w:rPr>
                <w:rFonts w:asciiTheme="majorHAnsi" w:eastAsia="Calibri" w:hAnsiTheme="majorHAnsi" w:cs="Calibri"/>
                <w:b/>
                <w:sz w:val="18"/>
                <w:szCs w:val="18"/>
              </w:rPr>
              <w:t>Project Title and Description (County)</w:t>
            </w:r>
          </w:p>
        </w:tc>
      </w:tr>
      <w:tr w:rsidR="002F257C" w:rsidRPr="000B184C" w14:paraId="53875149" w14:textId="77777777" w:rsidTr="00B7665B">
        <w:trPr>
          <w:trHeight w:val="689"/>
        </w:trPr>
        <w:tc>
          <w:tcPr>
            <w:tcW w:w="400" w:type="dxa"/>
            <w:tcBorders>
              <w:top w:val="single" w:sz="6" w:space="0" w:color="000000"/>
              <w:left w:val="single" w:sz="6" w:space="0" w:color="000000"/>
              <w:bottom w:val="single" w:sz="6" w:space="0" w:color="000000"/>
              <w:right w:val="single" w:sz="6" w:space="0" w:color="000000"/>
            </w:tcBorders>
          </w:tcPr>
          <w:p w14:paraId="082D9055" w14:textId="77777777" w:rsidR="002F257C" w:rsidRPr="00561788" w:rsidRDefault="002F257C" w:rsidP="001E439B">
            <w:pPr>
              <w:ind w:right="17"/>
              <w:jc w:val="center"/>
              <w:rPr>
                <w:rFonts w:asciiTheme="majorHAnsi" w:hAnsiTheme="majorHAnsi"/>
                <w:sz w:val="18"/>
                <w:szCs w:val="18"/>
              </w:rPr>
            </w:pPr>
            <w:r w:rsidRPr="00561788">
              <w:rPr>
                <w:rFonts w:asciiTheme="majorHAnsi" w:eastAsia="Calibri" w:hAnsiTheme="majorHAnsi" w:cs="Calibri"/>
                <w:b/>
                <w:sz w:val="18"/>
                <w:szCs w:val="18"/>
              </w:rPr>
              <w:t>1</w:t>
            </w:r>
          </w:p>
        </w:tc>
        <w:tc>
          <w:tcPr>
            <w:tcW w:w="2254" w:type="dxa"/>
            <w:tcBorders>
              <w:top w:val="single" w:sz="6" w:space="0" w:color="000000"/>
              <w:left w:val="single" w:sz="6" w:space="0" w:color="000000"/>
              <w:bottom w:val="single" w:sz="6" w:space="0" w:color="000000"/>
              <w:right w:val="single" w:sz="6" w:space="0" w:color="000000"/>
            </w:tcBorders>
          </w:tcPr>
          <w:p w14:paraId="5706B304" w14:textId="77777777" w:rsidR="002F257C" w:rsidRPr="00561788" w:rsidRDefault="002F257C" w:rsidP="001E439B">
            <w:pPr>
              <w:ind w:left="1"/>
              <w:rPr>
                <w:rFonts w:asciiTheme="majorHAnsi" w:hAnsiTheme="majorHAnsi"/>
                <w:sz w:val="18"/>
                <w:szCs w:val="18"/>
              </w:rPr>
            </w:pPr>
            <w:r w:rsidRPr="00561788">
              <w:rPr>
                <w:rFonts w:asciiTheme="majorHAnsi" w:eastAsia="Calibri" w:hAnsiTheme="majorHAnsi" w:cs="Calibri"/>
                <w:b/>
                <w:sz w:val="18"/>
                <w:szCs w:val="18"/>
              </w:rPr>
              <w:t>Latino Community Fund of WA (fiscal sponsor for Front and Centered)</w:t>
            </w:r>
          </w:p>
        </w:tc>
        <w:tc>
          <w:tcPr>
            <w:tcW w:w="1054" w:type="dxa"/>
            <w:tcBorders>
              <w:top w:val="single" w:sz="6" w:space="0" w:color="000000"/>
              <w:left w:val="single" w:sz="6" w:space="0" w:color="000000"/>
              <w:bottom w:val="single" w:sz="6" w:space="0" w:color="000000"/>
              <w:right w:val="single" w:sz="6" w:space="0" w:color="000000"/>
            </w:tcBorders>
          </w:tcPr>
          <w:p w14:paraId="370E8BC0" w14:textId="77777777" w:rsidR="002F257C" w:rsidRPr="00561788" w:rsidRDefault="002F257C" w:rsidP="001E439B">
            <w:pPr>
              <w:ind w:left="130"/>
              <w:rPr>
                <w:rFonts w:asciiTheme="majorHAnsi" w:hAnsiTheme="majorHAnsi"/>
                <w:sz w:val="18"/>
                <w:szCs w:val="18"/>
              </w:rPr>
            </w:pPr>
            <w:r w:rsidRPr="00561788">
              <w:rPr>
                <w:rFonts w:asciiTheme="majorHAnsi" w:eastAsia="Calibri" w:hAnsiTheme="majorHAnsi" w:cs="Calibri"/>
                <w:b/>
                <w:sz w:val="18"/>
                <w:szCs w:val="18"/>
              </w:rPr>
              <w:t>120,000</w:t>
            </w:r>
          </w:p>
        </w:tc>
        <w:tc>
          <w:tcPr>
            <w:tcW w:w="5832" w:type="dxa"/>
            <w:tcBorders>
              <w:top w:val="single" w:sz="6" w:space="0" w:color="000000"/>
              <w:left w:val="single" w:sz="6" w:space="0" w:color="000000"/>
              <w:bottom w:val="single" w:sz="6" w:space="0" w:color="000000"/>
              <w:right w:val="single" w:sz="6" w:space="0" w:color="000000"/>
            </w:tcBorders>
          </w:tcPr>
          <w:p w14:paraId="441422C9" w14:textId="77777777" w:rsidR="002F257C" w:rsidRPr="00561788" w:rsidRDefault="002F257C" w:rsidP="001E439B">
            <w:pPr>
              <w:ind w:left="1"/>
              <w:rPr>
                <w:rFonts w:asciiTheme="majorHAnsi" w:hAnsiTheme="majorHAnsi"/>
                <w:sz w:val="18"/>
                <w:szCs w:val="18"/>
              </w:rPr>
            </w:pPr>
            <w:r w:rsidRPr="00561788">
              <w:rPr>
                <w:rFonts w:asciiTheme="majorHAnsi" w:eastAsia="Calibri" w:hAnsiTheme="majorHAnsi" w:cs="Calibri"/>
                <w:b/>
                <w:sz w:val="18"/>
                <w:szCs w:val="18"/>
              </w:rPr>
              <w:t xml:space="preserve">The Mapping </w:t>
            </w:r>
            <w:proofErr w:type="gramStart"/>
            <w:r w:rsidRPr="00561788">
              <w:rPr>
                <w:rFonts w:asciiTheme="majorHAnsi" w:eastAsia="Calibri" w:hAnsiTheme="majorHAnsi" w:cs="Calibri"/>
                <w:b/>
                <w:sz w:val="18"/>
                <w:szCs w:val="18"/>
              </w:rPr>
              <w:t>To</w:t>
            </w:r>
            <w:proofErr w:type="gramEnd"/>
            <w:r w:rsidRPr="00561788">
              <w:rPr>
                <w:rFonts w:asciiTheme="majorHAnsi" w:eastAsia="Calibri" w:hAnsiTheme="majorHAnsi" w:cs="Calibri"/>
                <w:b/>
                <w:sz w:val="18"/>
                <w:szCs w:val="18"/>
              </w:rPr>
              <w:t xml:space="preserve"> Mobilizing Project</w:t>
            </w:r>
            <w:r w:rsidRPr="00561788">
              <w:rPr>
                <w:rFonts w:asciiTheme="majorHAnsi" w:eastAsia="Calibri" w:hAnsiTheme="majorHAnsi" w:cs="Calibri"/>
                <w:sz w:val="18"/>
                <w:szCs w:val="18"/>
              </w:rPr>
              <w:t xml:space="preserve"> The recipient will identify and map highly impacted communities near hazardous waste sites. The recipient will then train community leaders in engaging citizens in addressing environmental hazards.  (</w:t>
            </w:r>
            <w:r>
              <w:rPr>
                <w:rFonts w:asciiTheme="majorHAnsi" w:eastAsia="Calibri" w:hAnsiTheme="majorHAnsi" w:cs="Calibri"/>
                <w:sz w:val="18"/>
                <w:szCs w:val="18"/>
              </w:rPr>
              <w:t xml:space="preserve">Location: </w:t>
            </w:r>
            <w:r w:rsidRPr="00561788">
              <w:rPr>
                <w:rFonts w:asciiTheme="majorHAnsi" w:eastAsia="Calibri" w:hAnsiTheme="majorHAnsi" w:cs="Calibri"/>
                <w:sz w:val="18"/>
                <w:szCs w:val="18"/>
              </w:rPr>
              <w:t>Yakima, Clark, Cowlitz)</w:t>
            </w:r>
          </w:p>
        </w:tc>
      </w:tr>
      <w:tr w:rsidR="002F257C" w:rsidRPr="000B184C" w14:paraId="4FA1BDA4" w14:textId="77777777" w:rsidTr="00B7665B">
        <w:trPr>
          <w:trHeight w:val="507"/>
        </w:trPr>
        <w:tc>
          <w:tcPr>
            <w:tcW w:w="400" w:type="dxa"/>
            <w:tcBorders>
              <w:top w:val="single" w:sz="6" w:space="0" w:color="000000"/>
              <w:left w:val="single" w:sz="6" w:space="0" w:color="000000"/>
              <w:bottom w:val="single" w:sz="6" w:space="0" w:color="000000"/>
              <w:right w:val="single" w:sz="6" w:space="0" w:color="000000"/>
            </w:tcBorders>
          </w:tcPr>
          <w:p w14:paraId="09463650" w14:textId="77777777" w:rsidR="002F257C" w:rsidRPr="00561788" w:rsidRDefault="002F257C" w:rsidP="001E439B">
            <w:pPr>
              <w:ind w:right="17"/>
              <w:jc w:val="center"/>
              <w:rPr>
                <w:rFonts w:asciiTheme="majorHAnsi" w:hAnsiTheme="majorHAnsi"/>
                <w:sz w:val="18"/>
                <w:szCs w:val="18"/>
              </w:rPr>
            </w:pPr>
            <w:r w:rsidRPr="00561788">
              <w:rPr>
                <w:rFonts w:asciiTheme="majorHAnsi" w:eastAsia="Calibri" w:hAnsiTheme="majorHAnsi" w:cs="Calibri"/>
                <w:b/>
                <w:sz w:val="18"/>
                <w:szCs w:val="18"/>
              </w:rPr>
              <w:t>2</w:t>
            </w:r>
          </w:p>
        </w:tc>
        <w:tc>
          <w:tcPr>
            <w:tcW w:w="2254" w:type="dxa"/>
            <w:tcBorders>
              <w:top w:val="single" w:sz="6" w:space="0" w:color="000000"/>
              <w:left w:val="single" w:sz="6" w:space="0" w:color="000000"/>
              <w:bottom w:val="single" w:sz="6" w:space="0" w:color="000000"/>
              <w:right w:val="single" w:sz="6" w:space="0" w:color="000000"/>
            </w:tcBorders>
          </w:tcPr>
          <w:p w14:paraId="659E57E7" w14:textId="77777777" w:rsidR="002F257C" w:rsidRPr="00561788" w:rsidRDefault="002F257C" w:rsidP="001E439B">
            <w:pPr>
              <w:ind w:left="1"/>
              <w:rPr>
                <w:rFonts w:asciiTheme="majorHAnsi" w:hAnsiTheme="majorHAnsi"/>
                <w:sz w:val="18"/>
                <w:szCs w:val="18"/>
              </w:rPr>
            </w:pPr>
            <w:r w:rsidRPr="00561788">
              <w:rPr>
                <w:rFonts w:asciiTheme="majorHAnsi" w:eastAsia="Calibri" w:hAnsiTheme="majorHAnsi" w:cs="Calibri"/>
                <w:b/>
                <w:sz w:val="18"/>
                <w:szCs w:val="18"/>
              </w:rPr>
              <w:t>Columbia Riverkeeper</w:t>
            </w:r>
          </w:p>
        </w:tc>
        <w:tc>
          <w:tcPr>
            <w:tcW w:w="1054" w:type="dxa"/>
            <w:tcBorders>
              <w:top w:val="single" w:sz="6" w:space="0" w:color="000000"/>
              <w:left w:val="single" w:sz="6" w:space="0" w:color="000000"/>
              <w:bottom w:val="single" w:sz="6" w:space="0" w:color="000000"/>
              <w:right w:val="single" w:sz="6" w:space="0" w:color="000000"/>
            </w:tcBorders>
          </w:tcPr>
          <w:p w14:paraId="069F25A5" w14:textId="77777777" w:rsidR="002F257C" w:rsidRPr="00561788" w:rsidRDefault="002F257C" w:rsidP="001E439B">
            <w:pPr>
              <w:ind w:left="130"/>
              <w:rPr>
                <w:rFonts w:asciiTheme="majorHAnsi" w:hAnsiTheme="majorHAnsi"/>
                <w:sz w:val="18"/>
                <w:szCs w:val="18"/>
              </w:rPr>
            </w:pPr>
            <w:r w:rsidRPr="00561788">
              <w:rPr>
                <w:rFonts w:asciiTheme="majorHAnsi" w:eastAsia="Calibri" w:hAnsiTheme="majorHAnsi" w:cs="Calibri"/>
                <w:b/>
                <w:sz w:val="18"/>
                <w:szCs w:val="18"/>
              </w:rPr>
              <w:t>120,000</w:t>
            </w:r>
          </w:p>
        </w:tc>
        <w:tc>
          <w:tcPr>
            <w:tcW w:w="5832" w:type="dxa"/>
            <w:tcBorders>
              <w:top w:val="single" w:sz="6" w:space="0" w:color="000000"/>
              <w:left w:val="single" w:sz="6" w:space="0" w:color="000000"/>
              <w:bottom w:val="single" w:sz="6" w:space="0" w:color="000000"/>
              <w:right w:val="single" w:sz="6" w:space="0" w:color="000000"/>
            </w:tcBorders>
          </w:tcPr>
          <w:p w14:paraId="2273CD8F" w14:textId="77777777" w:rsidR="002F257C" w:rsidRPr="00561788" w:rsidRDefault="002F257C" w:rsidP="001E439B">
            <w:pPr>
              <w:ind w:left="1"/>
              <w:rPr>
                <w:rFonts w:asciiTheme="majorHAnsi" w:hAnsiTheme="majorHAnsi"/>
                <w:sz w:val="18"/>
                <w:szCs w:val="18"/>
              </w:rPr>
            </w:pPr>
            <w:r w:rsidRPr="00561788">
              <w:rPr>
                <w:rFonts w:asciiTheme="majorHAnsi" w:eastAsia="Calibri" w:hAnsiTheme="majorHAnsi" w:cs="Calibri"/>
                <w:b/>
                <w:sz w:val="18"/>
                <w:szCs w:val="18"/>
              </w:rPr>
              <w:t>A Vision for Hanford</w:t>
            </w:r>
            <w:r w:rsidRPr="00561788">
              <w:rPr>
                <w:rFonts w:asciiTheme="majorHAnsi" w:eastAsia="Calibri" w:hAnsiTheme="majorHAnsi" w:cs="Calibri"/>
                <w:sz w:val="18"/>
                <w:szCs w:val="18"/>
              </w:rPr>
              <w:t xml:space="preserve"> </w:t>
            </w:r>
            <w:proofErr w:type="gramStart"/>
            <w:r w:rsidRPr="00561788">
              <w:rPr>
                <w:rFonts w:asciiTheme="majorHAnsi" w:eastAsia="Calibri" w:hAnsiTheme="majorHAnsi" w:cs="Calibri"/>
                <w:sz w:val="18"/>
                <w:szCs w:val="18"/>
              </w:rPr>
              <w:t>The</w:t>
            </w:r>
            <w:proofErr w:type="gramEnd"/>
            <w:r w:rsidRPr="00561788">
              <w:rPr>
                <w:rFonts w:asciiTheme="majorHAnsi" w:eastAsia="Calibri" w:hAnsiTheme="majorHAnsi" w:cs="Calibri"/>
                <w:sz w:val="18"/>
                <w:szCs w:val="18"/>
              </w:rPr>
              <w:t xml:space="preserve"> recipient will conduct outreach to Yakama Nation citizens and Washington residents to engage in cleanup decisions on the Hanford nuclear site. (</w:t>
            </w:r>
            <w:r w:rsidRPr="00A14FB4">
              <w:rPr>
                <w:rFonts w:asciiTheme="majorHAnsi" w:eastAsia="Calibri" w:hAnsiTheme="majorHAnsi" w:cs="Calibri"/>
                <w:sz w:val="18"/>
                <w:szCs w:val="18"/>
              </w:rPr>
              <w:t xml:space="preserve">Location: </w:t>
            </w:r>
            <w:r w:rsidRPr="00561788">
              <w:rPr>
                <w:rFonts w:asciiTheme="majorHAnsi" w:eastAsia="Calibri" w:hAnsiTheme="majorHAnsi" w:cs="Calibri"/>
                <w:sz w:val="18"/>
                <w:szCs w:val="18"/>
              </w:rPr>
              <w:t>Yakima, Yakama Nation, Benton)</w:t>
            </w:r>
          </w:p>
        </w:tc>
      </w:tr>
      <w:tr w:rsidR="002F257C" w:rsidRPr="000B184C" w14:paraId="2B5A4945" w14:textId="77777777" w:rsidTr="00B7665B">
        <w:trPr>
          <w:trHeight w:val="920"/>
        </w:trPr>
        <w:tc>
          <w:tcPr>
            <w:tcW w:w="400" w:type="dxa"/>
            <w:tcBorders>
              <w:top w:val="single" w:sz="6" w:space="0" w:color="000000"/>
              <w:left w:val="single" w:sz="6" w:space="0" w:color="000000"/>
              <w:bottom w:val="single" w:sz="6" w:space="0" w:color="000000"/>
              <w:right w:val="single" w:sz="6" w:space="0" w:color="000000"/>
            </w:tcBorders>
          </w:tcPr>
          <w:p w14:paraId="0AF51C7D" w14:textId="77777777" w:rsidR="002F257C" w:rsidRPr="00561788" w:rsidRDefault="002F257C" w:rsidP="001E439B">
            <w:pPr>
              <w:ind w:right="17"/>
              <w:jc w:val="center"/>
              <w:rPr>
                <w:rFonts w:asciiTheme="majorHAnsi" w:hAnsiTheme="majorHAnsi"/>
                <w:sz w:val="18"/>
                <w:szCs w:val="18"/>
              </w:rPr>
            </w:pPr>
            <w:r w:rsidRPr="00561788">
              <w:rPr>
                <w:rFonts w:asciiTheme="majorHAnsi" w:eastAsia="Calibri" w:hAnsiTheme="majorHAnsi" w:cs="Calibri"/>
                <w:b/>
                <w:sz w:val="18"/>
                <w:szCs w:val="18"/>
              </w:rPr>
              <w:lastRenderedPageBreak/>
              <w:t>3</w:t>
            </w:r>
          </w:p>
        </w:tc>
        <w:tc>
          <w:tcPr>
            <w:tcW w:w="2254" w:type="dxa"/>
            <w:tcBorders>
              <w:top w:val="single" w:sz="6" w:space="0" w:color="000000"/>
              <w:left w:val="single" w:sz="6" w:space="0" w:color="000000"/>
              <w:bottom w:val="single" w:sz="6" w:space="0" w:color="000000"/>
              <w:right w:val="single" w:sz="6" w:space="0" w:color="000000"/>
            </w:tcBorders>
          </w:tcPr>
          <w:p w14:paraId="7852AE10" w14:textId="77777777" w:rsidR="002F257C" w:rsidRPr="00561788" w:rsidRDefault="002F257C" w:rsidP="001E439B">
            <w:pPr>
              <w:ind w:left="1"/>
              <w:rPr>
                <w:rFonts w:asciiTheme="majorHAnsi" w:hAnsiTheme="majorHAnsi"/>
                <w:sz w:val="18"/>
                <w:szCs w:val="18"/>
              </w:rPr>
            </w:pPr>
            <w:r w:rsidRPr="00561788">
              <w:rPr>
                <w:rFonts w:asciiTheme="majorHAnsi" w:eastAsia="Calibri" w:hAnsiTheme="majorHAnsi" w:cs="Calibri"/>
                <w:b/>
                <w:sz w:val="18"/>
                <w:szCs w:val="18"/>
              </w:rPr>
              <w:t xml:space="preserve">Duwamish River Cleanup </w:t>
            </w:r>
          </w:p>
          <w:p w14:paraId="16ECA708" w14:textId="77777777" w:rsidR="002F257C" w:rsidRPr="00561788" w:rsidRDefault="002F257C" w:rsidP="001E439B">
            <w:pPr>
              <w:ind w:left="1"/>
              <w:rPr>
                <w:rFonts w:asciiTheme="majorHAnsi" w:hAnsiTheme="majorHAnsi"/>
                <w:sz w:val="18"/>
                <w:szCs w:val="18"/>
              </w:rPr>
            </w:pPr>
            <w:r w:rsidRPr="00561788">
              <w:rPr>
                <w:rFonts w:asciiTheme="majorHAnsi" w:eastAsia="Calibri" w:hAnsiTheme="majorHAnsi" w:cs="Calibri"/>
                <w:b/>
                <w:sz w:val="18"/>
                <w:szCs w:val="18"/>
              </w:rPr>
              <w:t>Coalition</w:t>
            </w:r>
          </w:p>
        </w:tc>
        <w:tc>
          <w:tcPr>
            <w:tcW w:w="1054" w:type="dxa"/>
            <w:tcBorders>
              <w:top w:val="single" w:sz="6" w:space="0" w:color="000000"/>
              <w:left w:val="single" w:sz="6" w:space="0" w:color="000000"/>
              <w:bottom w:val="single" w:sz="6" w:space="0" w:color="000000"/>
              <w:right w:val="single" w:sz="6" w:space="0" w:color="000000"/>
            </w:tcBorders>
          </w:tcPr>
          <w:p w14:paraId="0FD0A444" w14:textId="77777777" w:rsidR="002F257C" w:rsidRPr="00561788" w:rsidRDefault="002F257C" w:rsidP="001E439B">
            <w:pPr>
              <w:ind w:left="130"/>
              <w:rPr>
                <w:rFonts w:asciiTheme="majorHAnsi" w:hAnsiTheme="majorHAnsi"/>
                <w:sz w:val="18"/>
                <w:szCs w:val="18"/>
              </w:rPr>
            </w:pPr>
            <w:r w:rsidRPr="00561788">
              <w:rPr>
                <w:rFonts w:asciiTheme="majorHAnsi" w:eastAsia="Calibri" w:hAnsiTheme="majorHAnsi" w:cs="Calibri"/>
                <w:b/>
                <w:sz w:val="18"/>
                <w:szCs w:val="18"/>
              </w:rPr>
              <w:t>120,000</w:t>
            </w:r>
          </w:p>
        </w:tc>
        <w:tc>
          <w:tcPr>
            <w:tcW w:w="5832" w:type="dxa"/>
            <w:tcBorders>
              <w:top w:val="single" w:sz="6" w:space="0" w:color="000000"/>
              <w:left w:val="single" w:sz="6" w:space="0" w:color="000000"/>
              <w:bottom w:val="single" w:sz="6" w:space="0" w:color="000000"/>
              <w:right w:val="single" w:sz="6" w:space="0" w:color="000000"/>
            </w:tcBorders>
          </w:tcPr>
          <w:p w14:paraId="523A8DAF" w14:textId="77777777" w:rsidR="002F257C" w:rsidRPr="00561788" w:rsidRDefault="002F257C" w:rsidP="001E439B">
            <w:pPr>
              <w:spacing w:line="256" w:lineRule="auto"/>
              <w:ind w:left="1"/>
              <w:rPr>
                <w:rFonts w:asciiTheme="majorHAnsi" w:hAnsiTheme="majorHAnsi"/>
                <w:sz w:val="18"/>
                <w:szCs w:val="18"/>
              </w:rPr>
            </w:pPr>
            <w:r w:rsidRPr="00561788">
              <w:rPr>
                <w:rFonts w:asciiTheme="majorHAnsi" w:eastAsia="Calibri" w:hAnsiTheme="majorHAnsi" w:cs="Calibri"/>
                <w:b/>
                <w:sz w:val="18"/>
                <w:szCs w:val="18"/>
              </w:rPr>
              <w:t>Duwamish River Cleanup Community Engagement Project</w:t>
            </w:r>
            <w:r w:rsidRPr="00561788">
              <w:rPr>
                <w:rFonts w:asciiTheme="majorHAnsi" w:eastAsia="Calibri" w:hAnsiTheme="majorHAnsi" w:cs="Calibri"/>
                <w:sz w:val="18"/>
                <w:szCs w:val="18"/>
              </w:rPr>
              <w:t xml:space="preserve"> The recipient will conduct community education/outreach to involve residents; tribal members; waterfront users; small businesses; and </w:t>
            </w:r>
            <w:r w:rsidRPr="00561788">
              <w:rPr>
                <w:rFonts w:asciiTheme="majorHAnsi" w:hAnsiTheme="majorHAnsi"/>
                <w:sz w:val="18"/>
                <w:szCs w:val="18"/>
              </w:rPr>
              <w:t>environmental</w:t>
            </w:r>
            <w:r w:rsidRPr="00561788">
              <w:rPr>
                <w:rFonts w:asciiTheme="majorHAnsi" w:eastAsia="Calibri" w:hAnsiTheme="majorHAnsi" w:cs="Calibri"/>
                <w:sz w:val="18"/>
                <w:szCs w:val="18"/>
              </w:rPr>
              <w:t>, health, and justice advocates in efforts to clean, restore, and prevent recontamination of the Duwamish River Superfund/MTCA site. (</w:t>
            </w:r>
            <w:r w:rsidRPr="00A14FB4">
              <w:rPr>
                <w:rFonts w:asciiTheme="majorHAnsi" w:eastAsia="Calibri" w:hAnsiTheme="majorHAnsi" w:cs="Calibri"/>
                <w:sz w:val="18"/>
                <w:szCs w:val="18"/>
              </w:rPr>
              <w:t xml:space="preserve">Location: </w:t>
            </w:r>
            <w:r w:rsidRPr="00561788">
              <w:rPr>
                <w:rFonts w:asciiTheme="majorHAnsi" w:eastAsia="Calibri" w:hAnsiTheme="majorHAnsi" w:cs="Calibri"/>
                <w:sz w:val="18"/>
                <w:szCs w:val="18"/>
              </w:rPr>
              <w:t>King)</w:t>
            </w:r>
          </w:p>
        </w:tc>
      </w:tr>
      <w:tr w:rsidR="002F257C" w:rsidRPr="000B184C" w14:paraId="49579111" w14:textId="77777777" w:rsidTr="00B7665B">
        <w:trPr>
          <w:trHeight w:val="689"/>
        </w:trPr>
        <w:tc>
          <w:tcPr>
            <w:tcW w:w="400" w:type="dxa"/>
            <w:tcBorders>
              <w:top w:val="single" w:sz="6" w:space="0" w:color="000000"/>
              <w:left w:val="single" w:sz="6" w:space="0" w:color="000000"/>
              <w:bottom w:val="single" w:sz="6" w:space="0" w:color="000000"/>
              <w:right w:val="single" w:sz="6" w:space="0" w:color="000000"/>
            </w:tcBorders>
          </w:tcPr>
          <w:p w14:paraId="41B9959D" w14:textId="77777777" w:rsidR="002F257C" w:rsidRPr="00561788" w:rsidRDefault="002F257C" w:rsidP="001E439B">
            <w:pPr>
              <w:ind w:left="106"/>
              <w:rPr>
                <w:rFonts w:asciiTheme="majorHAnsi" w:hAnsiTheme="majorHAnsi"/>
                <w:sz w:val="18"/>
                <w:szCs w:val="18"/>
              </w:rPr>
            </w:pPr>
            <w:r w:rsidRPr="00561788">
              <w:rPr>
                <w:rFonts w:asciiTheme="majorHAnsi" w:eastAsia="Calibri" w:hAnsiTheme="majorHAnsi" w:cs="Calibri"/>
                <w:b/>
                <w:sz w:val="18"/>
                <w:szCs w:val="18"/>
              </w:rPr>
              <w:t>*4</w:t>
            </w:r>
          </w:p>
        </w:tc>
        <w:tc>
          <w:tcPr>
            <w:tcW w:w="2254" w:type="dxa"/>
            <w:tcBorders>
              <w:top w:val="single" w:sz="6" w:space="0" w:color="000000"/>
              <w:left w:val="single" w:sz="6" w:space="0" w:color="000000"/>
              <w:bottom w:val="single" w:sz="6" w:space="0" w:color="000000"/>
              <w:right w:val="single" w:sz="6" w:space="0" w:color="000000"/>
            </w:tcBorders>
          </w:tcPr>
          <w:p w14:paraId="07AD6EB2" w14:textId="77777777" w:rsidR="002F257C" w:rsidRPr="00561788" w:rsidRDefault="002F257C" w:rsidP="001E439B">
            <w:pPr>
              <w:ind w:left="1"/>
              <w:rPr>
                <w:rFonts w:asciiTheme="majorHAnsi" w:hAnsiTheme="majorHAnsi"/>
                <w:sz w:val="18"/>
                <w:szCs w:val="18"/>
              </w:rPr>
            </w:pPr>
            <w:r w:rsidRPr="00561788">
              <w:rPr>
                <w:rFonts w:asciiTheme="majorHAnsi" w:eastAsia="Calibri" w:hAnsiTheme="majorHAnsi" w:cs="Calibri"/>
                <w:b/>
                <w:sz w:val="18"/>
                <w:szCs w:val="18"/>
              </w:rPr>
              <w:t>Sustainable Connections</w:t>
            </w:r>
          </w:p>
        </w:tc>
        <w:tc>
          <w:tcPr>
            <w:tcW w:w="1054" w:type="dxa"/>
            <w:tcBorders>
              <w:top w:val="single" w:sz="6" w:space="0" w:color="000000"/>
              <w:left w:val="single" w:sz="6" w:space="0" w:color="000000"/>
              <w:bottom w:val="single" w:sz="6" w:space="0" w:color="000000"/>
              <w:right w:val="single" w:sz="6" w:space="0" w:color="000000"/>
            </w:tcBorders>
          </w:tcPr>
          <w:p w14:paraId="237C6128" w14:textId="77777777" w:rsidR="002F257C" w:rsidRPr="00561788" w:rsidRDefault="002F257C" w:rsidP="001E439B">
            <w:pPr>
              <w:ind w:left="130"/>
              <w:rPr>
                <w:rFonts w:asciiTheme="majorHAnsi" w:hAnsiTheme="majorHAnsi"/>
                <w:sz w:val="18"/>
                <w:szCs w:val="18"/>
              </w:rPr>
            </w:pPr>
            <w:r w:rsidRPr="00561788">
              <w:rPr>
                <w:rFonts w:asciiTheme="majorHAnsi" w:eastAsia="Calibri" w:hAnsiTheme="majorHAnsi" w:cs="Calibri"/>
                <w:b/>
                <w:sz w:val="18"/>
                <w:szCs w:val="18"/>
              </w:rPr>
              <w:t>100,000</w:t>
            </w:r>
          </w:p>
        </w:tc>
        <w:tc>
          <w:tcPr>
            <w:tcW w:w="5832" w:type="dxa"/>
            <w:tcBorders>
              <w:top w:val="single" w:sz="6" w:space="0" w:color="000000"/>
              <w:left w:val="single" w:sz="6" w:space="0" w:color="000000"/>
              <w:bottom w:val="single" w:sz="6" w:space="0" w:color="000000"/>
              <w:right w:val="single" w:sz="6" w:space="0" w:color="000000"/>
            </w:tcBorders>
          </w:tcPr>
          <w:p w14:paraId="75A801BC" w14:textId="77777777" w:rsidR="002F257C" w:rsidRPr="00561788" w:rsidRDefault="002F257C" w:rsidP="001E439B">
            <w:pPr>
              <w:ind w:left="1"/>
              <w:rPr>
                <w:rFonts w:asciiTheme="majorHAnsi" w:hAnsiTheme="majorHAnsi"/>
                <w:sz w:val="18"/>
                <w:szCs w:val="18"/>
              </w:rPr>
            </w:pPr>
            <w:r w:rsidRPr="00561788">
              <w:rPr>
                <w:rFonts w:asciiTheme="majorHAnsi" w:eastAsia="Calibri" w:hAnsiTheme="majorHAnsi" w:cs="Calibri"/>
                <w:b/>
                <w:sz w:val="18"/>
                <w:szCs w:val="18"/>
              </w:rPr>
              <w:t xml:space="preserve">Toward Zero Waste: Food Redistribution Initiative </w:t>
            </w:r>
            <w:r w:rsidRPr="00561788">
              <w:rPr>
                <w:rFonts w:asciiTheme="majorHAnsi" w:eastAsia="Calibri" w:hAnsiTheme="majorHAnsi" w:cs="Calibri"/>
                <w:sz w:val="18"/>
                <w:szCs w:val="18"/>
              </w:rPr>
              <w:t>The recipient will reduce food waste by redistributing unclaimed food from restaurants and events to individuals who use services from hot meal distribution organizations. (</w:t>
            </w:r>
            <w:r w:rsidRPr="00A14FB4">
              <w:rPr>
                <w:rFonts w:asciiTheme="majorHAnsi" w:eastAsia="Calibri" w:hAnsiTheme="majorHAnsi" w:cs="Calibri"/>
                <w:sz w:val="18"/>
                <w:szCs w:val="18"/>
              </w:rPr>
              <w:t xml:space="preserve">Location: </w:t>
            </w:r>
            <w:r w:rsidRPr="00561788">
              <w:rPr>
                <w:rFonts w:asciiTheme="majorHAnsi" w:eastAsia="Calibri" w:hAnsiTheme="majorHAnsi" w:cs="Calibri"/>
                <w:sz w:val="18"/>
                <w:szCs w:val="18"/>
              </w:rPr>
              <w:t>Whatcom)</w:t>
            </w:r>
          </w:p>
        </w:tc>
      </w:tr>
      <w:tr w:rsidR="002F257C" w:rsidRPr="000B184C" w14:paraId="11B8A60F" w14:textId="77777777" w:rsidTr="00B7665B">
        <w:trPr>
          <w:trHeight w:val="689"/>
        </w:trPr>
        <w:tc>
          <w:tcPr>
            <w:tcW w:w="400" w:type="dxa"/>
            <w:tcBorders>
              <w:top w:val="single" w:sz="6" w:space="0" w:color="000000"/>
              <w:left w:val="single" w:sz="6" w:space="0" w:color="000000"/>
              <w:bottom w:val="single" w:sz="6" w:space="0" w:color="000000"/>
              <w:right w:val="single" w:sz="6" w:space="0" w:color="000000"/>
            </w:tcBorders>
          </w:tcPr>
          <w:p w14:paraId="3F65181C" w14:textId="77777777" w:rsidR="002F257C" w:rsidRPr="00561788" w:rsidRDefault="002F257C" w:rsidP="001E439B">
            <w:pPr>
              <w:ind w:left="106"/>
              <w:rPr>
                <w:rFonts w:asciiTheme="majorHAnsi" w:hAnsiTheme="majorHAnsi"/>
                <w:sz w:val="18"/>
                <w:szCs w:val="18"/>
              </w:rPr>
            </w:pPr>
            <w:r w:rsidRPr="00561788">
              <w:rPr>
                <w:rFonts w:asciiTheme="majorHAnsi" w:eastAsia="Calibri" w:hAnsiTheme="majorHAnsi" w:cs="Calibri"/>
                <w:b/>
                <w:sz w:val="18"/>
                <w:szCs w:val="18"/>
              </w:rPr>
              <w:t>*5</w:t>
            </w:r>
          </w:p>
        </w:tc>
        <w:tc>
          <w:tcPr>
            <w:tcW w:w="2254" w:type="dxa"/>
            <w:tcBorders>
              <w:top w:val="single" w:sz="6" w:space="0" w:color="000000"/>
              <w:left w:val="single" w:sz="6" w:space="0" w:color="000000"/>
              <w:bottom w:val="single" w:sz="6" w:space="0" w:color="000000"/>
              <w:right w:val="single" w:sz="6" w:space="0" w:color="000000"/>
            </w:tcBorders>
          </w:tcPr>
          <w:p w14:paraId="245AC955" w14:textId="77777777" w:rsidR="002F257C" w:rsidRPr="00561788" w:rsidRDefault="002F257C" w:rsidP="001E439B">
            <w:pPr>
              <w:ind w:left="1"/>
              <w:rPr>
                <w:rFonts w:asciiTheme="majorHAnsi" w:hAnsiTheme="majorHAnsi"/>
                <w:sz w:val="18"/>
                <w:szCs w:val="18"/>
              </w:rPr>
            </w:pPr>
            <w:r w:rsidRPr="00561788">
              <w:rPr>
                <w:rFonts w:asciiTheme="majorHAnsi" w:eastAsia="Calibri" w:hAnsiTheme="majorHAnsi" w:cs="Calibri"/>
                <w:b/>
                <w:sz w:val="18"/>
                <w:szCs w:val="18"/>
              </w:rPr>
              <w:t>Zero Waste Washington</w:t>
            </w:r>
          </w:p>
        </w:tc>
        <w:tc>
          <w:tcPr>
            <w:tcW w:w="1054" w:type="dxa"/>
            <w:tcBorders>
              <w:top w:val="single" w:sz="6" w:space="0" w:color="000000"/>
              <w:left w:val="single" w:sz="6" w:space="0" w:color="000000"/>
              <w:bottom w:val="single" w:sz="6" w:space="0" w:color="000000"/>
              <w:right w:val="single" w:sz="6" w:space="0" w:color="000000"/>
            </w:tcBorders>
          </w:tcPr>
          <w:p w14:paraId="49EA8F94" w14:textId="77777777" w:rsidR="002F257C" w:rsidRPr="00561788" w:rsidRDefault="002F257C" w:rsidP="001E439B">
            <w:pPr>
              <w:ind w:left="130"/>
              <w:rPr>
                <w:rFonts w:asciiTheme="majorHAnsi" w:hAnsiTheme="majorHAnsi"/>
                <w:sz w:val="18"/>
                <w:szCs w:val="18"/>
              </w:rPr>
            </w:pPr>
            <w:r w:rsidRPr="00561788">
              <w:rPr>
                <w:rFonts w:asciiTheme="majorHAnsi" w:eastAsia="Calibri" w:hAnsiTheme="majorHAnsi" w:cs="Calibri"/>
                <w:b/>
                <w:sz w:val="18"/>
                <w:szCs w:val="18"/>
              </w:rPr>
              <w:t>120,000</w:t>
            </w:r>
          </w:p>
        </w:tc>
        <w:tc>
          <w:tcPr>
            <w:tcW w:w="5832" w:type="dxa"/>
            <w:tcBorders>
              <w:top w:val="single" w:sz="6" w:space="0" w:color="000000"/>
              <w:left w:val="single" w:sz="6" w:space="0" w:color="000000"/>
              <w:bottom w:val="single" w:sz="6" w:space="0" w:color="000000"/>
              <w:right w:val="single" w:sz="6" w:space="0" w:color="000000"/>
            </w:tcBorders>
          </w:tcPr>
          <w:p w14:paraId="46930877" w14:textId="77777777" w:rsidR="002F257C" w:rsidRPr="00561788" w:rsidRDefault="002F257C" w:rsidP="001E439B">
            <w:pPr>
              <w:ind w:left="1"/>
              <w:rPr>
                <w:rFonts w:asciiTheme="majorHAnsi" w:hAnsiTheme="majorHAnsi"/>
                <w:sz w:val="18"/>
                <w:szCs w:val="18"/>
              </w:rPr>
            </w:pPr>
            <w:r w:rsidRPr="00561788">
              <w:rPr>
                <w:rFonts w:asciiTheme="majorHAnsi" w:eastAsia="Calibri" w:hAnsiTheme="majorHAnsi" w:cs="Calibri"/>
                <w:b/>
                <w:sz w:val="18"/>
                <w:szCs w:val="18"/>
              </w:rPr>
              <w:t>Repair Cafes for Waste Prevention in Tacoma</w:t>
            </w:r>
            <w:r w:rsidRPr="00561788">
              <w:rPr>
                <w:rFonts w:asciiTheme="majorHAnsi" w:eastAsia="Calibri" w:hAnsiTheme="majorHAnsi" w:cs="Calibri"/>
                <w:sz w:val="18"/>
                <w:szCs w:val="18"/>
              </w:rPr>
              <w:t xml:space="preserve"> </w:t>
            </w:r>
            <w:proofErr w:type="gramStart"/>
            <w:r w:rsidRPr="00561788">
              <w:rPr>
                <w:rFonts w:asciiTheme="majorHAnsi" w:eastAsia="Calibri" w:hAnsiTheme="majorHAnsi" w:cs="Calibri"/>
                <w:sz w:val="18"/>
                <w:szCs w:val="18"/>
              </w:rPr>
              <w:t>The</w:t>
            </w:r>
            <w:proofErr w:type="gramEnd"/>
            <w:r w:rsidRPr="00561788">
              <w:rPr>
                <w:rFonts w:asciiTheme="majorHAnsi" w:eastAsia="Calibri" w:hAnsiTheme="majorHAnsi" w:cs="Calibri"/>
                <w:sz w:val="18"/>
                <w:szCs w:val="18"/>
              </w:rPr>
              <w:t xml:space="preserve"> recipient will hold "repair cafés" and conduct waste prevention education. At "repair cafes", residents bring broken items ranging from small appliances to clothing to be repaired for free by community members. (</w:t>
            </w:r>
            <w:r w:rsidRPr="00A14FB4">
              <w:rPr>
                <w:rFonts w:asciiTheme="majorHAnsi" w:eastAsia="Calibri" w:hAnsiTheme="majorHAnsi" w:cs="Calibri"/>
                <w:sz w:val="18"/>
                <w:szCs w:val="18"/>
              </w:rPr>
              <w:t xml:space="preserve">Location: </w:t>
            </w:r>
            <w:r w:rsidRPr="00561788">
              <w:rPr>
                <w:rFonts w:asciiTheme="majorHAnsi" w:eastAsia="Calibri" w:hAnsiTheme="majorHAnsi" w:cs="Calibri"/>
                <w:sz w:val="18"/>
                <w:szCs w:val="18"/>
              </w:rPr>
              <w:t>Pierce)</w:t>
            </w:r>
          </w:p>
        </w:tc>
      </w:tr>
      <w:tr w:rsidR="002F257C" w:rsidRPr="000B184C" w14:paraId="1297B7DA" w14:textId="77777777" w:rsidTr="00B7665B">
        <w:trPr>
          <w:trHeight w:val="919"/>
        </w:trPr>
        <w:tc>
          <w:tcPr>
            <w:tcW w:w="400" w:type="dxa"/>
            <w:tcBorders>
              <w:top w:val="single" w:sz="6" w:space="0" w:color="000000"/>
              <w:left w:val="single" w:sz="6" w:space="0" w:color="000000"/>
              <w:bottom w:val="single" w:sz="6" w:space="0" w:color="000000"/>
              <w:right w:val="single" w:sz="6" w:space="0" w:color="000000"/>
            </w:tcBorders>
          </w:tcPr>
          <w:p w14:paraId="73C74558" w14:textId="77777777" w:rsidR="002F257C" w:rsidRPr="00561788" w:rsidRDefault="002F257C" w:rsidP="001E439B">
            <w:pPr>
              <w:ind w:right="17"/>
              <w:jc w:val="center"/>
              <w:rPr>
                <w:rFonts w:asciiTheme="majorHAnsi" w:hAnsiTheme="majorHAnsi"/>
                <w:sz w:val="18"/>
                <w:szCs w:val="18"/>
              </w:rPr>
            </w:pPr>
            <w:r w:rsidRPr="00561788">
              <w:rPr>
                <w:rFonts w:asciiTheme="majorHAnsi" w:eastAsia="Calibri" w:hAnsiTheme="majorHAnsi" w:cs="Calibri"/>
                <w:b/>
                <w:sz w:val="18"/>
                <w:szCs w:val="18"/>
              </w:rPr>
              <w:t>6</w:t>
            </w:r>
          </w:p>
        </w:tc>
        <w:tc>
          <w:tcPr>
            <w:tcW w:w="2254" w:type="dxa"/>
            <w:tcBorders>
              <w:top w:val="single" w:sz="6" w:space="0" w:color="000000"/>
              <w:left w:val="single" w:sz="6" w:space="0" w:color="000000"/>
              <w:bottom w:val="single" w:sz="6" w:space="0" w:color="000000"/>
              <w:right w:val="single" w:sz="6" w:space="0" w:color="000000"/>
            </w:tcBorders>
          </w:tcPr>
          <w:p w14:paraId="3EBC2E24" w14:textId="77777777" w:rsidR="002F257C" w:rsidRPr="00561788" w:rsidRDefault="002F257C" w:rsidP="001E439B">
            <w:pPr>
              <w:ind w:left="1"/>
              <w:rPr>
                <w:rFonts w:asciiTheme="majorHAnsi" w:hAnsiTheme="majorHAnsi"/>
                <w:sz w:val="18"/>
                <w:szCs w:val="18"/>
              </w:rPr>
            </w:pPr>
            <w:proofErr w:type="spellStart"/>
            <w:r w:rsidRPr="00561788">
              <w:rPr>
                <w:rFonts w:asciiTheme="majorHAnsi" w:eastAsia="Calibri" w:hAnsiTheme="majorHAnsi" w:cs="Calibri"/>
                <w:b/>
                <w:sz w:val="18"/>
                <w:szCs w:val="18"/>
              </w:rPr>
              <w:t>Futurewise</w:t>
            </w:r>
            <w:proofErr w:type="spellEnd"/>
          </w:p>
        </w:tc>
        <w:tc>
          <w:tcPr>
            <w:tcW w:w="1054" w:type="dxa"/>
            <w:tcBorders>
              <w:top w:val="single" w:sz="6" w:space="0" w:color="000000"/>
              <w:left w:val="single" w:sz="6" w:space="0" w:color="000000"/>
              <w:bottom w:val="single" w:sz="6" w:space="0" w:color="000000"/>
              <w:right w:val="single" w:sz="6" w:space="0" w:color="000000"/>
            </w:tcBorders>
          </w:tcPr>
          <w:p w14:paraId="5442E794" w14:textId="77777777" w:rsidR="002F257C" w:rsidRPr="00561788" w:rsidRDefault="002F257C" w:rsidP="001E439B">
            <w:pPr>
              <w:ind w:left="130"/>
              <w:rPr>
                <w:rFonts w:asciiTheme="majorHAnsi" w:hAnsiTheme="majorHAnsi"/>
                <w:sz w:val="18"/>
                <w:szCs w:val="18"/>
              </w:rPr>
            </w:pPr>
            <w:r w:rsidRPr="00561788">
              <w:rPr>
                <w:rFonts w:asciiTheme="majorHAnsi" w:eastAsia="Calibri" w:hAnsiTheme="majorHAnsi" w:cs="Calibri"/>
                <w:b/>
                <w:sz w:val="18"/>
                <w:szCs w:val="18"/>
              </w:rPr>
              <w:t>119,989</w:t>
            </w:r>
          </w:p>
        </w:tc>
        <w:tc>
          <w:tcPr>
            <w:tcW w:w="5832" w:type="dxa"/>
            <w:tcBorders>
              <w:top w:val="single" w:sz="6" w:space="0" w:color="000000"/>
              <w:left w:val="single" w:sz="6" w:space="0" w:color="000000"/>
              <w:bottom w:val="single" w:sz="6" w:space="0" w:color="000000"/>
              <w:right w:val="single" w:sz="6" w:space="0" w:color="000000"/>
            </w:tcBorders>
          </w:tcPr>
          <w:p w14:paraId="25BB0411" w14:textId="77777777" w:rsidR="002F257C" w:rsidRPr="00561788" w:rsidRDefault="002F257C" w:rsidP="001E439B">
            <w:pPr>
              <w:spacing w:line="256" w:lineRule="auto"/>
              <w:ind w:left="1"/>
              <w:rPr>
                <w:rFonts w:asciiTheme="majorHAnsi" w:hAnsiTheme="majorHAnsi"/>
                <w:sz w:val="18"/>
                <w:szCs w:val="18"/>
              </w:rPr>
            </w:pPr>
            <w:r w:rsidRPr="00561788">
              <w:rPr>
                <w:rFonts w:asciiTheme="majorHAnsi" w:eastAsia="Calibri" w:hAnsiTheme="majorHAnsi" w:cs="Calibri"/>
                <w:b/>
                <w:sz w:val="18"/>
                <w:szCs w:val="18"/>
              </w:rPr>
              <w:t>Algona/Auburn Groundwater Plume Community Education and Participation</w:t>
            </w:r>
            <w:r w:rsidRPr="00561788">
              <w:rPr>
                <w:rFonts w:asciiTheme="majorHAnsi" w:eastAsia="Calibri" w:hAnsiTheme="majorHAnsi" w:cs="Calibri"/>
                <w:sz w:val="18"/>
                <w:szCs w:val="18"/>
              </w:rPr>
              <w:t xml:space="preserve"> Th</w:t>
            </w:r>
            <w:r w:rsidRPr="00561788">
              <w:rPr>
                <w:rFonts w:asciiTheme="majorHAnsi" w:hAnsiTheme="majorHAnsi"/>
                <w:sz w:val="18"/>
                <w:szCs w:val="18"/>
              </w:rPr>
              <w:t xml:space="preserve">e </w:t>
            </w:r>
            <w:r w:rsidRPr="00561788">
              <w:rPr>
                <w:rFonts w:asciiTheme="majorHAnsi" w:eastAsia="Calibri" w:hAnsiTheme="majorHAnsi" w:cs="Calibri"/>
                <w:sz w:val="18"/>
                <w:szCs w:val="18"/>
              </w:rPr>
              <w:t>recipient will increase community education and participation related to groundwater plumes associated with the Boeing Fabrication Auburn site through outreach and activities for residents, students and parents, and businesses in Algona and Auburn. (</w:t>
            </w:r>
            <w:r w:rsidRPr="00A14FB4">
              <w:rPr>
                <w:rFonts w:asciiTheme="majorHAnsi" w:eastAsia="Calibri" w:hAnsiTheme="majorHAnsi" w:cs="Calibri"/>
                <w:sz w:val="18"/>
                <w:szCs w:val="18"/>
              </w:rPr>
              <w:t xml:space="preserve">Location: </w:t>
            </w:r>
            <w:r w:rsidRPr="00561788">
              <w:rPr>
                <w:rFonts w:asciiTheme="majorHAnsi" w:eastAsia="Calibri" w:hAnsiTheme="majorHAnsi" w:cs="Calibri"/>
                <w:sz w:val="18"/>
                <w:szCs w:val="18"/>
              </w:rPr>
              <w:t>King)</w:t>
            </w:r>
          </w:p>
        </w:tc>
      </w:tr>
      <w:tr w:rsidR="002F257C" w:rsidRPr="000B184C" w14:paraId="549C8D5F" w14:textId="77777777" w:rsidTr="00B7665B">
        <w:trPr>
          <w:trHeight w:val="689"/>
        </w:trPr>
        <w:tc>
          <w:tcPr>
            <w:tcW w:w="400" w:type="dxa"/>
            <w:tcBorders>
              <w:top w:val="single" w:sz="6" w:space="0" w:color="000000"/>
              <w:left w:val="single" w:sz="6" w:space="0" w:color="000000"/>
              <w:bottom w:val="single" w:sz="6" w:space="0" w:color="000000"/>
              <w:right w:val="single" w:sz="6" w:space="0" w:color="000000"/>
            </w:tcBorders>
          </w:tcPr>
          <w:p w14:paraId="6174D819" w14:textId="77777777" w:rsidR="002F257C" w:rsidRPr="00561788" w:rsidRDefault="002F257C" w:rsidP="001E439B">
            <w:pPr>
              <w:ind w:right="17"/>
              <w:jc w:val="center"/>
              <w:rPr>
                <w:rFonts w:asciiTheme="majorHAnsi" w:hAnsiTheme="majorHAnsi"/>
                <w:sz w:val="18"/>
                <w:szCs w:val="18"/>
              </w:rPr>
            </w:pPr>
            <w:r w:rsidRPr="00561788">
              <w:rPr>
                <w:rFonts w:asciiTheme="majorHAnsi" w:eastAsia="Calibri" w:hAnsiTheme="majorHAnsi" w:cs="Calibri"/>
                <w:b/>
                <w:sz w:val="18"/>
                <w:szCs w:val="18"/>
              </w:rPr>
              <w:t>7</w:t>
            </w:r>
          </w:p>
        </w:tc>
        <w:tc>
          <w:tcPr>
            <w:tcW w:w="2254" w:type="dxa"/>
            <w:tcBorders>
              <w:top w:val="single" w:sz="6" w:space="0" w:color="000000"/>
              <w:left w:val="single" w:sz="6" w:space="0" w:color="000000"/>
              <w:bottom w:val="single" w:sz="6" w:space="0" w:color="000000"/>
              <w:right w:val="single" w:sz="6" w:space="0" w:color="000000"/>
            </w:tcBorders>
          </w:tcPr>
          <w:p w14:paraId="5A930FDF" w14:textId="77777777" w:rsidR="002F257C" w:rsidRPr="00561788" w:rsidRDefault="002F257C" w:rsidP="001E439B">
            <w:pPr>
              <w:ind w:left="1"/>
              <w:rPr>
                <w:rFonts w:asciiTheme="majorHAnsi" w:hAnsiTheme="majorHAnsi"/>
                <w:sz w:val="18"/>
                <w:szCs w:val="18"/>
              </w:rPr>
            </w:pPr>
            <w:r w:rsidRPr="00561788">
              <w:rPr>
                <w:rFonts w:asciiTheme="majorHAnsi" w:eastAsia="Calibri" w:hAnsiTheme="majorHAnsi" w:cs="Calibri"/>
                <w:b/>
                <w:sz w:val="18"/>
                <w:szCs w:val="18"/>
              </w:rPr>
              <w:t>Mt. Baker Housing</w:t>
            </w:r>
          </w:p>
        </w:tc>
        <w:tc>
          <w:tcPr>
            <w:tcW w:w="1054" w:type="dxa"/>
            <w:tcBorders>
              <w:top w:val="single" w:sz="6" w:space="0" w:color="000000"/>
              <w:left w:val="single" w:sz="6" w:space="0" w:color="000000"/>
              <w:bottom w:val="single" w:sz="6" w:space="0" w:color="000000"/>
              <w:right w:val="single" w:sz="6" w:space="0" w:color="000000"/>
            </w:tcBorders>
          </w:tcPr>
          <w:p w14:paraId="56D4C137" w14:textId="77777777" w:rsidR="002F257C" w:rsidRPr="00561788" w:rsidRDefault="002F257C" w:rsidP="001E439B">
            <w:pPr>
              <w:ind w:left="130"/>
              <w:rPr>
                <w:rFonts w:asciiTheme="majorHAnsi" w:hAnsiTheme="majorHAnsi"/>
                <w:sz w:val="18"/>
                <w:szCs w:val="18"/>
              </w:rPr>
            </w:pPr>
            <w:r w:rsidRPr="00561788">
              <w:rPr>
                <w:rFonts w:asciiTheme="majorHAnsi" w:eastAsia="Calibri" w:hAnsiTheme="majorHAnsi" w:cs="Calibri"/>
                <w:b/>
                <w:sz w:val="18"/>
                <w:szCs w:val="18"/>
              </w:rPr>
              <w:t>119,050</w:t>
            </w:r>
          </w:p>
        </w:tc>
        <w:tc>
          <w:tcPr>
            <w:tcW w:w="5832" w:type="dxa"/>
            <w:tcBorders>
              <w:top w:val="single" w:sz="6" w:space="0" w:color="000000"/>
              <w:left w:val="single" w:sz="6" w:space="0" w:color="000000"/>
              <w:bottom w:val="single" w:sz="6" w:space="0" w:color="000000"/>
              <w:right w:val="single" w:sz="6" w:space="0" w:color="000000"/>
            </w:tcBorders>
          </w:tcPr>
          <w:p w14:paraId="3B0547B4" w14:textId="77777777" w:rsidR="002F257C" w:rsidRPr="00561788" w:rsidRDefault="002F257C" w:rsidP="001E439B">
            <w:pPr>
              <w:ind w:left="1"/>
              <w:rPr>
                <w:rFonts w:asciiTheme="majorHAnsi" w:hAnsiTheme="majorHAnsi"/>
                <w:sz w:val="18"/>
                <w:szCs w:val="18"/>
              </w:rPr>
            </w:pPr>
            <w:r w:rsidRPr="00561788">
              <w:rPr>
                <w:rFonts w:asciiTheme="majorHAnsi" w:eastAsia="Calibri" w:hAnsiTheme="majorHAnsi" w:cs="Calibri"/>
                <w:b/>
                <w:sz w:val="18"/>
                <w:szCs w:val="18"/>
              </w:rPr>
              <w:t>Mt Baker Healthy Neighborhood Center</w:t>
            </w:r>
            <w:r w:rsidRPr="00561788">
              <w:rPr>
                <w:rFonts w:asciiTheme="majorHAnsi" w:eastAsia="Calibri" w:hAnsiTheme="majorHAnsi" w:cs="Calibri"/>
                <w:sz w:val="18"/>
                <w:szCs w:val="18"/>
              </w:rPr>
              <w:t xml:space="preserve"> The recipient will manage technical work groups and host public meetings on contaminated site cleanups and improvements to community waste reduction and recycling collection. (</w:t>
            </w:r>
            <w:r w:rsidRPr="00A14FB4">
              <w:rPr>
                <w:rFonts w:asciiTheme="majorHAnsi" w:eastAsia="Calibri" w:hAnsiTheme="majorHAnsi" w:cs="Calibri"/>
                <w:sz w:val="18"/>
                <w:szCs w:val="18"/>
              </w:rPr>
              <w:t xml:space="preserve">Location: </w:t>
            </w:r>
            <w:r w:rsidRPr="00561788">
              <w:rPr>
                <w:rFonts w:asciiTheme="majorHAnsi" w:eastAsia="Calibri" w:hAnsiTheme="majorHAnsi" w:cs="Calibri"/>
                <w:sz w:val="18"/>
                <w:szCs w:val="18"/>
              </w:rPr>
              <w:t>King)</w:t>
            </w:r>
          </w:p>
        </w:tc>
      </w:tr>
      <w:tr w:rsidR="002F257C" w:rsidRPr="000B184C" w14:paraId="1BC6F7AE" w14:textId="77777777" w:rsidTr="00B7665B">
        <w:trPr>
          <w:trHeight w:val="458"/>
        </w:trPr>
        <w:tc>
          <w:tcPr>
            <w:tcW w:w="400" w:type="dxa"/>
            <w:tcBorders>
              <w:top w:val="single" w:sz="6" w:space="0" w:color="000000"/>
              <w:left w:val="single" w:sz="6" w:space="0" w:color="000000"/>
              <w:bottom w:val="single" w:sz="6" w:space="0" w:color="000000"/>
              <w:right w:val="single" w:sz="6" w:space="0" w:color="000000"/>
            </w:tcBorders>
          </w:tcPr>
          <w:p w14:paraId="14E84C35" w14:textId="77777777" w:rsidR="002F257C" w:rsidRPr="00561788" w:rsidRDefault="002F257C" w:rsidP="001E439B">
            <w:pPr>
              <w:ind w:right="17"/>
              <w:jc w:val="center"/>
              <w:rPr>
                <w:rFonts w:asciiTheme="majorHAnsi" w:hAnsiTheme="majorHAnsi"/>
                <w:sz w:val="18"/>
                <w:szCs w:val="18"/>
              </w:rPr>
            </w:pPr>
            <w:r w:rsidRPr="00561788">
              <w:rPr>
                <w:rFonts w:asciiTheme="majorHAnsi" w:eastAsia="Calibri" w:hAnsiTheme="majorHAnsi" w:cs="Calibri"/>
                <w:b/>
                <w:sz w:val="18"/>
                <w:szCs w:val="18"/>
              </w:rPr>
              <w:t>8</w:t>
            </w:r>
          </w:p>
        </w:tc>
        <w:tc>
          <w:tcPr>
            <w:tcW w:w="2254" w:type="dxa"/>
            <w:tcBorders>
              <w:top w:val="single" w:sz="6" w:space="0" w:color="000000"/>
              <w:left w:val="single" w:sz="6" w:space="0" w:color="000000"/>
              <w:bottom w:val="single" w:sz="6" w:space="0" w:color="000000"/>
              <w:right w:val="single" w:sz="6" w:space="0" w:color="000000"/>
            </w:tcBorders>
          </w:tcPr>
          <w:p w14:paraId="2EC046CD" w14:textId="77777777" w:rsidR="002F257C" w:rsidRPr="00561788" w:rsidRDefault="002F257C" w:rsidP="001E439B">
            <w:pPr>
              <w:ind w:left="1"/>
              <w:rPr>
                <w:rFonts w:asciiTheme="majorHAnsi" w:hAnsiTheme="majorHAnsi"/>
                <w:sz w:val="18"/>
                <w:szCs w:val="18"/>
              </w:rPr>
            </w:pPr>
            <w:r w:rsidRPr="00561788">
              <w:rPr>
                <w:rFonts w:asciiTheme="majorHAnsi" w:eastAsia="Calibri" w:hAnsiTheme="majorHAnsi" w:cs="Calibri"/>
                <w:b/>
                <w:sz w:val="18"/>
                <w:szCs w:val="18"/>
              </w:rPr>
              <w:t>Columbia Springs</w:t>
            </w:r>
          </w:p>
        </w:tc>
        <w:tc>
          <w:tcPr>
            <w:tcW w:w="1054" w:type="dxa"/>
            <w:tcBorders>
              <w:top w:val="single" w:sz="6" w:space="0" w:color="000000"/>
              <w:left w:val="single" w:sz="6" w:space="0" w:color="000000"/>
              <w:bottom w:val="single" w:sz="6" w:space="0" w:color="000000"/>
              <w:right w:val="single" w:sz="6" w:space="0" w:color="000000"/>
            </w:tcBorders>
          </w:tcPr>
          <w:p w14:paraId="2168ED22" w14:textId="77777777" w:rsidR="002F257C" w:rsidRPr="00561788" w:rsidRDefault="002F257C" w:rsidP="001E439B">
            <w:pPr>
              <w:ind w:left="130"/>
              <w:rPr>
                <w:rFonts w:asciiTheme="majorHAnsi" w:hAnsiTheme="majorHAnsi"/>
                <w:sz w:val="18"/>
                <w:szCs w:val="18"/>
              </w:rPr>
            </w:pPr>
            <w:r w:rsidRPr="00561788">
              <w:rPr>
                <w:rFonts w:asciiTheme="majorHAnsi" w:eastAsia="Calibri" w:hAnsiTheme="majorHAnsi" w:cs="Calibri"/>
                <w:b/>
                <w:sz w:val="18"/>
                <w:szCs w:val="18"/>
              </w:rPr>
              <w:t>120,000</w:t>
            </w:r>
          </w:p>
        </w:tc>
        <w:tc>
          <w:tcPr>
            <w:tcW w:w="5832" w:type="dxa"/>
            <w:tcBorders>
              <w:top w:val="single" w:sz="6" w:space="0" w:color="000000"/>
              <w:left w:val="single" w:sz="6" w:space="0" w:color="000000"/>
              <w:bottom w:val="single" w:sz="6" w:space="0" w:color="000000"/>
              <w:right w:val="single" w:sz="6" w:space="0" w:color="000000"/>
            </w:tcBorders>
          </w:tcPr>
          <w:p w14:paraId="515DEFD7" w14:textId="77777777" w:rsidR="002F257C" w:rsidRPr="00561788" w:rsidRDefault="002F257C" w:rsidP="001E439B">
            <w:pPr>
              <w:ind w:left="1"/>
              <w:rPr>
                <w:rFonts w:asciiTheme="majorHAnsi" w:hAnsiTheme="majorHAnsi"/>
                <w:sz w:val="18"/>
                <w:szCs w:val="18"/>
              </w:rPr>
            </w:pPr>
            <w:r w:rsidRPr="00561788">
              <w:rPr>
                <w:rFonts w:asciiTheme="majorHAnsi" w:eastAsia="Calibri" w:hAnsiTheme="majorHAnsi" w:cs="Calibri"/>
                <w:b/>
                <w:sz w:val="18"/>
                <w:szCs w:val="18"/>
              </w:rPr>
              <w:t>Clark County Repair Café</w:t>
            </w:r>
            <w:r w:rsidRPr="00561788">
              <w:rPr>
                <w:rFonts w:asciiTheme="majorHAnsi" w:eastAsia="Calibri" w:hAnsiTheme="majorHAnsi" w:cs="Calibri"/>
                <w:sz w:val="18"/>
                <w:szCs w:val="18"/>
              </w:rPr>
              <w:t xml:space="preserve"> The recipient will hold free "repair cafes" throughout Clark County targeting low</w:t>
            </w:r>
            <w:r w:rsidRPr="00561788">
              <w:rPr>
                <w:rFonts w:asciiTheme="majorHAnsi" w:hAnsiTheme="majorHAnsi"/>
                <w:sz w:val="18"/>
                <w:szCs w:val="18"/>
              </w:rPr>
              <w:t>-</w:t>
            </w:r>
            <w:r w:rsidRPr="00561788">
              <w:rPr>
                <w:rFonts w:asciiTheme="majorHAnsi" w:eastAsia="Calibri" w:hAnsiTheme="majorHAnsi" w:cs="Calibri"/>
                <w:sz w:val="18"/>
                <w:szCs w:val="18"/>
              </w:rPr>
              <w:t>income neighborhoods. (</w:t>
            </w:r>
            <w:r w:rsidRPr="00A14FB4">
              <w:rPr>
                <w:rFonts w:asciiTheme="majorHAnsi" w:eastAsia="Calibri" w:hAnsiTheme="majorHAnsi" w:cs="Calibri"/>
                <w:sz w:val="18"/>
                <w:szCs w:val="18"/>
              </w:rPr>
              <w:t xml:space="preserve">Location: </w:t>
            </w:r>
            <w:r w:rsidRPr="00561788">
              <w:rPr>
                <w:rFonts w:asciiTheme="majorHAnsi" w:eastAsia="Calibri" w:hAnsiTheme="majorHAnsi" w:cs="Calibri"/>
                <w:sz w:val="18"/>
                <w:szCs w:val="18"/>
              </w:rPr>
              <w:t>Clark)</w:t>
            </w:r>
          </w:p>
        </w:tc>
      </w:tr>
      <w:tr w:rsidR="002F257C" w:rsidRPr="000B184C" w14:paraId="66F8F7A7" w14:textId="77777777" w:rsidTr="00B7665B">
        <w:trPr>
          <w:trHeight w:val="715"/>
        </w:trPr>
        <w:tc>
          <w:tcPr>
            <w:tcW w:w="400" w:type="dxa"/>
            <w:tcBorders>
              <w:top w:val="single" w:sz="6" w:space="0" w:color="000000"/>
              <w:left w:val="single" w:sz="6" w:space="0" w:color="000000"/>
              <w:bottom w:val="single" w:sz="6" w:space="0" w:color="000000"/>
              <w:right w:val="single" w:sz="6" w:space="0" w:color="000000"/>
            </w:tcBorders>
          </w:tcPr>
          <w:p w14:paraId="3B188941" w14:textId="77777777" w:rsidR="002F257C" w:rsidRPr="00561788" w:rsidRDefault="002F257C" w:rsidP="001E439B">
            <w:pPr>
              <w:ind w:right="17"/>
              <w:jc w:val="center"/>
              <w:rPr>
                <w:rFonts w:asciiTheme="majorHAnsi" w:hAnsiTheme="majorHAnsi"/>
                <w:sz w:val="18"/>
                <w:szCs w:val="18"/>
              </w:rPr>
            </w:pPr>
            <w:r w:rsidRPr="00561788">
              <w:rPr>
                <w:rFonts w:asciiTheme="majorHAnsi" w:eastAsia="Calibri" w:hAnsiTheme="majorHAnsi" w:cs="Calibri"/>
                <w:b/>
                <w:sz w:val="18"/>
                <w:szCs w:val="18"/>
              </w:rPr>
              <w:t>9</w:t>
            </w:r>
          </w:p>
        </w:tc>
        <w:tc>
          <w:tcPr>
            <w:tcW w:w="2254" w:type="dxa"/>
            <w:tcBorders>
              <w:top w:val="single" w:sz="6" w:space="0" w:color="000000"/>
              <w:left w:val="single" w:sz="6" w:space="0" w:color="000000"/>
              <w:bottom w:val="single" w:sz="6" w:space="0" w:color="000000"/>
              <w:right w:val="single" w:sz="6" w:space="0" w:color="000000"/>
            </w:tcBorders>
          </w:tcPr>
          <w:p w14:paraId="3756618C" w14:textId="77777777" w:rsidR="002F257C" w:rsidRPr="00561788" w:rsidRDefault="002F257C" w:rsidP="001E439B">
            <w:pPr>
              <w:ind w:left="1"/>
              <w:rPr>
                <w:rFonts w:asciiTheme="majorHAnsi" w:hAnsiTheme="majorHAnsi"/>
                <w:sz w:val="18"/>
                <w:szCs w:val="18"/>
              </w:rPr>
            </w:pPr>
            <w:r w:rsidRPr="00561788">
              <w:rPr>
                <w:rFonts w:asciiTheme="majorHAnsi" w:eastAsia="Calibri" w:hAnsiTheme="majorHAnsi" w:cs="Calibri"/>
                <w:b/>
                <w:sz w:val="18"/>
                <w:szCs w:val="18"/>
              </w:rPr>
              <w:t>Seattle Tilth (fiscal sponsor for South King Tool Library)</w:t>
            </w:r>
          </w:p>
        </w:tc>
        <w:tc>
          <w:tcPr>
            <w:tcW w:w="1054" w:type="dxa"/>
            <w:tcBorders>
              <w:top w:val="single" w:sz="6" w:space="0" w:color="000000"/>
              <w:left w:val="single" w:sz="6" w:space="0" w:color="000000"/>
              <w:bottom w:val="single" w:sz="6" w:space="0" w:color="000000"/>
              <w:right w:val="single" w:sz="6" w:space="0" w:color="000000"/>
            </w:tcBorders>
          </w:tcPr>
          <w:p w14:paraId="07E91706" w14:textId="77777777" w:rsidR="002F257C" w:rsidRPr="00561788" w:rsidRDefault="002F257C" w:rsidP="001E439B">
            <w:pPr>
              <w:ind w:left="130"/>
              <w:rPr>
                <w:rFonts w:asciiTheme="majorHAnsi" w:hAnsiTheme="majorHAnsi"/>
                <w:sz w:val="18"/>
                <w:szCs w:val="18"/>
              </w:rPr>
            </w:pPr>
            <w:r w:rsidRPr="00561788">
              <w:rPr>
                <w:rFonts w:asciiTheme="majorHAnsi" w:eastAsia="Calibri" w:hAnsiTheme="majorHAnsi" w:cs="Calibri"/>
                <w:b/>
                <w:sz w:val="18"/>
                <w:szCs w:val="18"/>
              </w:rPr>
              <w:t>104,530</w:t>
            </w:r>
          </w:p>
        </w:tc>
        <w:tc>
          <w:tcPr>
            <w:tcW w:w="5832" w:type="dxa"/>
            <w:tcBorders>
              <w:top w:val="single" w:sz="6" w:space="0" w:color="000000"/>
              <w:left w:val="single" w:sz="6" w:space="0" w:color="000000"/>
              <w:bottom w:val="single" w:sz="6" w:space="0" w:color="000000"/>
              <w:right w:val="single" w:sz="6" w:space="0" w:color="000000"/>
            </w:tcBorders>
          </w:tcPr>
          <w:p w14:paraId="1424E885" w14:textId="77777777" w:rsidR="002F257C" w:rsidRPr="00561788" w:rsidRDefault="002F257C" w:rsidP="001E439B">
            <w:pPr>
              <w:ind w:left="1" w:right="1"/>
              <w:rPr>
                <w:rFonts w:asciiTheme="majorHAnsi" w:hAnsiTheme="majorHAnsi"/>
                <w:sz w:val="18"/>
                <w:szCs w:val="18"/>
              </w:rPr>
            </w:pPr>
            <w:r w:rsidRPr="00561788">
              <w:rPr>
                <w:rFonts w:asciiTheme="majorHAnsi" w:eastAsia="Calibri" w:hAnsiTheme="majorHAnsi" w:cs="Calibri"/>
                <w:b/>
                <w:sz w:val="18"/>
                <w:szCs w:val="18"/>
              </w:rPr>
              <w:t>South King Tool Library</w:t>
            </w:r>
            <w:r w:rsidRPr="00561788">
              <w:rPr>
                <w:rFonts w:asciiTheme="majorHAnsi" w:eastAsia="Calibri" w:hAnsiTheme="majorHAnsi" w:cs="Calibri"/>
                <w:sz w:val="18"/>
                <w:szCs w:val="18"/>
              </w:rPr>
              <w:t xml:space="preserve"> The recipient will establish and promote usage of a tool lending library to reduce waste; facilitate tool sharing, repair and reuse; increase the use of "green" tools; and educate the public about waste management in south King and north Pierce counties. (</w:t>
            </w:r>
            <w:r w:rsidRPr="00A14FB4">
              <w:rPr>
                <w:rFonts w:asciiTheme="majorHAnsi" w:eastAsia="Calibri" w:hAnsiTheme="majorHAnsi" w:cs="Calibri"/>
                <w:sz w:val="18"/>
                <w:szCs w:val="18"/>
              </w:rPr>
              <w:t xml:space="preserve">Location: </w:t>
            </w:r>
            <w:r w:rsidRPr="00561788">
              <w:rPr>
                <w:rFonts w:asciiTheme="majorHAnsi" w:eastAsia="Calibri" w:hAnsiTheme="majorHAnsi" w:cs="Calibri"/>
                <w:sz w:val="18"/>
                <w:szCs w:val="18"/>
              </w:rPr>
              <w:t>King, Pierce)</w:t>
            </w:r>
          </w:p>
        </w:tc>
      </w:tr>
      <w:tr w:rsidR="002F257C" w:rsidRPr="000B184C" w14:paraId="1EEAA76A" w14:textId="77777777" w:rsidTr="00B7665B">
        <w:trPr>
          <w:trHeight w:val="689"/>
        </w:trPr>
        <w:tc>
          <w:tcPr>
            <w:tcW w:w="400" w:type="dxa"/>
            <w:tcBorders>
              <w:top w:val="single" w:sz="6" w:space="0" w:color="000000"/>
              <w:left w:val="single" w:sz="6" w:space="0" w:color="000000"/>
              <w:bottom w:val="single" w:sz="6" w:space="0" w:color="000000"/>
              <w:right w:val="single" w:sz="6" w:space="0" w:color="000000"/>
            </w:tcBorders>
          </w:tcPr>
          <w:p w14:paraId="7841AA7D" w14:textId="77777777" w:rsidR="002F257C" w:rsidRPr="00561788" w:rsidRDefault="002F257C" w:rsidP="001E439B">
            <w:pPr>
              <w:ind w:left="103"/>
              <w:rPr>
                <w:rFonts w:asciiTheme="majorHAnsi" w:hAnsiTheme="majorHAnsi"/>
                <w:sz w:val="18"/>
                <w:szCs w:val="18"/>
              </w:rPr>
            </w:pPr>
            <w:r w:rsidRPr="00561788">
              <w:rPr>
                <w:rFonts w:asciiTheme="majorHAnsi" w:eastAsia="Calibri" w:hAnsiTheme="majorHAnsi" w:cs="Calibri"/>
                <w:b/>
                <w:sz w:val="18"/>
                <w:szCs w:val="18"/>
              </w:rPr>
              <w:t>10</w:t>
            </w:r>
          </w:p>
        </w:tc>
        <w:tc>
          <w:tcPr>
            <w:tcW w:w="2254" w:type="dxa"/>
            <w:tcBorders>
              <w:top w:val="single" w:sz="6" w:space="0" w:color="000000"/>
              <w:left w:val="single" w:sz="6" w:space="0" w:color="000000"/>
              <w:bottom w:val="single" w:sz="6" w:space="0" w:color="000000"/>
              <w:right w:val="single" w:sz="6" w:space="0" w:color="000000"/>
            </w:tcBorders>
          </w:tcPr>
          <w:p w14:paraId="0A368209" w14:textId="77777777" w:rsidR="002F257C" w:rsidRPr="00561788" w:rsidRDefault="002F257C" w:rsidP="001E439B">
            <w:pPr>
              <w:ind w:left="1"/>
              <w:rPr>
                <w:rFonts w:asciiTheme="majorHAnsi" w:hAnsiTheme="majorHAnsi"/>
                <w:sz w:val="18"/>
                <w:szCs w:val="18"/>
              </w:rPr>
            </w:pPr>
            <w:r w:rsidRPr="00561788">
              <w:rPr>
                <w:rFonts w:asciiTheme="majorHAnsi" w:eastAsia="Calibri" w:hAnsiTheme="majorHAnsi" w:cs="Calibri"/>
                <w:b/>
                <w:sz w:val="18"/>
                <w:szCs w:val="18"/>
              </w:rPr>
              <w:t>The Lands Council</w:t>
            </w:r>
          </w:p>
        </w:tc>
        <w:tc>
          <w:tcPr>
            <w:tcW w:w="1054" w:type="dxa"/>
            <w:tcBorders>
              <w:top w:val="single" w:sz="6" w:space="0" w:color="000000"/>
              <w:left w:val="single" w:sz="6" w:space="0" w:color="000000"/>
              <w:bottom w:val="single" w:sz="6" w:space="0" w:color="000000"/>
              <w:right w:val="single" w:sz="6" w:space="0" w:color="000000"/>
            </w:tcBorders>
          </w:tcPr>
          <w:p w14:paraId="68275A39" w14:textId="77777777" w:rsidR="002F257C" w:rsidRPr="00561788" w:rsidRDefault="002F257C" w:rsidP="001E439B">
            <w:pPr>
              <w:ind w:right="14"/>
              <w:jc w:val="center"/>
              <w:rPr>
                <w:rFonts w:asciiTheme="majorHAnsi" w:hAnsiTheme="majorHAnsi"/>
                <w:sz w:val="18"/>
                <w:szCs w:val="18"/>
              </w:rPr>
            </w:pPr>
            <w:r w:rsidRPr="00561788">
              <w:rPr>
                <w:rFonts w:asciiTheme="majorHAnsi" w:hAnsiTheme="majorHAnsi"/>
                <w:b/>
                <w:sz w:val="18"/>
                <w:szCs w:val="18"/>
              </w:rPr>
              <w:t xml:space="preserve">    </w:t>
            </w:r>
            <w:r w:rsidRPr="00561788">
              <w:rPr>
                <w:rFonts w:asciiTheme="majorHAnsi" w:eastAsia="Calibri" w:hAnsiTheme="majorHAnsi" w:cs="Calibri"/>
                <w:b/>
                <w:sz w:val="18"/>
                <w:szCs w:val="18"/>
              </w:rPr>
              <w:t>57,000</w:t>
            </w:r>
          </w:p>
        </w:tc>
        <w:tc>
          <w:tcPr>
            <w:tcW w:w="5832" w:type="dxa"/>
            <w:tcBorders>
              <w:top w:val="single" w:sz="6" w:space="0" w:color="000000"/>
              <w:left w:val="single" w:sz="6" w:space="0" w:color="000000"/>
              <w:bottom w:val="single" w:sz="6" w:space="0" w:color="000000"/>
              <w:right w:val="single" w:sz="6" w:space="0" w:color="000000"/>
            </w:tcBorders>
          </w:tcPr>
          <w:p w14:paraId="48BD3D6F" w14:textId="77777777" w:rsidR="002F257C" w:rsidRPr="00561788" w:rsidRDefault="002F257C" w:rsidP="001E439B">
            <w:pPr>
              <w:spacing w:line="256" w:lineRule="auto"/>
              <w:ind w:left="1"/>
              <w:rPr>
                <w:rFonts w:asciiTheme="majorHAnsi" w:hAnsiTheme="majorHAnsi"/>
                <w:sz w:val="18"/>
                <w:szCs w:val="18"/>
              </w:rPr>
            </w:pPr>
            <w:r w:rsidRPr="00561788">
              <w:rPr>
                <w:rFonts w:asciiTheme="majorHAnsi" w:eastAsia="Calibri" w:hAnsiTheme="majorHAnsi" w:cs="Calibri"/>
                <w:b/>
                <w:sz w:val="18"/>
                <w:szCs w:val="18"/>
              </w:rPr>
              <w:t>Improving Public Health, Water Quality, &amp; Stewardship of the Spokane River</w:t>
            </w:r>
            <w:r w:rsidRPr="00561788">
              <w:rPr>
                <w:rFonts w:asciiTheme="majorHAnsi" w:eastAsia="Calibri" w:hAnsiTheme="majorHAnsi" w:cs="Calibri"/>
                <w:sz w:val="18"/>
                <w:szCs w:val="18"/>
              </w:rPr>
              <w:t xml:space="preserve"> </w:t>
            </w:r>
            <w:proofErr w:type="gramStart"/>
            <w:r w:rsidRPr="00561788">
              <w:rPr>
                <w:rFonts w:asciiTheme="majorHAnsi" w:eastAsia="Calibri" w:hAnsiTheme="majorHAnsi" w:cs="Calibri"/>
                <w:sz w:val="18"/>
                <w:szCs w:val="18"/>
              </w:rPr>
              <w:t>The</w:t>
            </w:r>
            <w:proofErr w:type="gramEnd"/>
            <w:r w:rsidRPr="00561788">
              <w:rPr>
                <w:rFonts w:asciiTheme="majorHAnsi" w:eastAsia="Calibri" w:hAnsiTheme="majorHAnsi" w:cs="Calibri"/>
                <w:sz w:val="18"/>
                <w:szCs w:val="18"/>
              </w:rPr>
              <w:t xml:space="preserve"> recipient will raise awareness of health risks in low-income/</w:t>
            </w:r>
            <w:r w:rsidRPr="00561788">
              <w:rPr>
                <w:rFonts w:asciiTheme="majorHAnsi" w:hAnsiTheme="majorHAnsi"/>
                <w:sz w:val="18"/>
                <w:szCs w:val="18"/>
              </w:rPr>
              <w:t>non-English</w:t>
            </w:r>
            <w:r w:rsidRPr="00561788">
              <w:rPr>
                <w:rFonts w:asciiTheme="majorHAnsi" w:eastAsia="Calibri" w:hAnsiTheme="majorHAnsi" w:cs="Calibri"/>
                <w:sz w:val="18"/>
                <w:szCs w:val="18"/>
              </w:rPr>
              <w:t xml:space="preserve"> speaking communities from PCB contamination in the Spokane River. (</w:t>
            </w:r>
            <w:r w:rsidRPr="00A14FB4">
              <w:rPr>
                <w:rFonts w:asciiTheme="majorHAnsi" w:eastAsia="Calibri" w:hAnsiTheme="majorHAnsi" w:cs="Calibri"/>
                <w:sz w:val="18"/>
                <w:szCs w:val="18"/>
              </w:rPr>
              <w:t xml:space="preserve">Location: </w:t>
            </w:r>
            <w:r w:rsidRPr="00561788">
              <w:rPr>
                <w:rFonts w:asciiTheme="majorHAnsi" w:eastAsia="Calibri" w:hAnsiTheme="majorHAnsi" w:cs="Calibri"/>
                <w:sz w:val="18"/>
                <w:szCs w:val="18"/>
              </w:rPr>
              <w:t>Spokane)</w:t>
            </w:r>
          </w:p>
        </w:tc>
      </w:tr>
      <w:tr w:rsidR="002F257C" w:rsidRPr="000B184C" w14:paraId="36698C15" w14:textId="77777777" w:rsidTr="00B7665B">
        <w:trPr>
          <w:trHeight w:val="689"/>
        </w:trPr>
        <w:tc>
          <w:tcPr>
            <w:tcW w:w="400" w:type="dxa"/>
            <w:tcBorders>
              <w:top w:val="single" w:sz="6" w:space="0" w:color="000000"/>
              <w:left w:val="single" w:sz="6" w:space="0" w:color="000000"/>
              <w:bottom w:val="single" w:sz="6" w:space="0" w:color="000000"/>
              <w:right w:val="single" w:sz="6" w:space="0" w:color="000000"/>
            </w:tcBorders>
          </w:tcPr>
          <w:p w14:paraId="2B254A0D" w14:textId="77777777" w:rsidR="002F257C" w:rsidRPr="00561788" w:rsidRDefault="002F257C" w:rsidP="001E439B">
            <w:pPr>
              <w:ind w:left="103"/>
              <w:rPr>
                <w:rFonts w:asciiTheme="majorHAnsi" w:hAnsiTheme="majorHAnsi"/>
                <w:sz w:val="18"/>
                <w:szCs w:val="18"/>
              </w:rPr>
            </w:pPr>
            <w:r w:rsidRPr="00561788">
              <w:rPr>
                <w:rFonts w:asciiTheme="majorHAnsi" w:eastAsia="Calibri" w:hAnsiTheme="majorHAnsi" w:cs="Calibri"/>
                <w:b/>
                <w:sz w:val="18"/>
                <w:szCs w:val="18"/>
              </w:rPr>
              <w:t>11</w:t>
            </w:r>
          </w:p>
        </w:tc>
        <w:tc>
          <w:tcPr>
            <w:tcW w:w="2254" w:type="dxa"/>
            <w:tcBorders>
              <w:top w:val="single" w:sz="6" w:space="0" w:color="000000"/>
              <w:left w:val="single" w:sz="6" w:space="0" w:color="000000"/>
              <w:bottom w:val="single" w:sz="6" w:space="0" w:color="000000"/>
              <w:right w:val="single" w:sz="6" w:space="0" w:color="000000"/>
            </w:tcBorders>
          </w:tcPr>
          <w:p w14:paraId="5096A592" w14:textId="77777777" w:rsidR="002F257C" w:rsidRPr="00561788" w:rsidRDefault="002F257C" w:rsidP="001E439B">
            <w:pPr>
              <w:ind w:left="1"/>
              <w:jc w:val="both"/>
              <w:rPr>
                <w:rFonts w:asciiTheme="majorHAnsi" w:hAnsiTheme="majorHAnsi"/>
                <w:sz w:val="18"/>
                <w:szCs w:val="18"/>
              </w:rPr>
            </w:pPr>
            <w:r w:rsidRPr="00561788">
              <w:rPr>
                <w:rFonts w:asciiTheme="majorHAnsi" w:eastAsia="Calibri" w:hAnsiTheme="majorHAnsi" w:cs="Calibri"/>
                <w:b/>
                <w:sz w:val="18"/>
                <w:szCs w:val="18"/>
              </w:rPr>
              <w:t>Latino Community Fund of WA</w:t>
            </w:r>
          </w:p>
        </w:tc>
        <w:tc>
          <w:tcPr>
            <w:tcW w:w="1054" w:type="dxa"/>
            <w:tcBorders>
              <w:top w:val="single" w:sz="6" w:space="0" w:color="000000"/>
              <w:left w:val="single" w:sz="6" w:space="0" w:color="000000"/>
              <w:bottom w:val="single" w:sz="6" w:space="0" w:color="000000"/>
              <w:right w:val="single" w:sz="6" w:space="0" w:color="000000"/>
            </w:tcBorders>
          </w:tcPr>
          <w:p w14:paraId="3E5AAB81" w14:textId="77777777" w:rsidR="002F257C" w:rsidRPr="00561788" w:rsidRDefault="002F257C" w:rsidP="001E439B">
            <w:pPr>
              <w:ind w:left="130"/>
              <w:rPr>
                <w:rFonts w:asciiTheme="majorHAnsi" w:hAnsiTheme="majorHAnsi"/>
                <w:sz w:val="18"/>
                <w:szCs w:val="18"/>
              </w:rPr>
            </w:pPr>
            <w:r w:rsidRPr="00561788">
              <w:rPr>
                <w:rFonts w:asciiTheme="majorHAnsi" w:eastAsia="Calibri" w:hAnsiTheme="majorHAnsi" w:cs="Calibri"/>
                <w:b/>
                <w:sz w:val="18"/>
                <w:szCs w:val="18"/>
              </w:rPr>
              <w:t>110,000</w:t>
            </w:r>
          </w:p>
        </w:tc>
        <w:tc>
          <w:tcPr>
            <w:tcW w:w="5832" w:type="dxa"/>
            <w:tcBorders>
              <w:top w:val="single" w:sz="6" w:space="0" w:color="000000"/>
              <w:left w:val="single" w:sz="6" w:space="0" w:color="000000"/>
              <w:bottom w:val="single" w:sz="6" w:space="0" w:color="000000"/>
              <w:right w:val="single" w:sz="6" w:space="0" w:color="000000"/>
            </w:tcBorders>
          </w:tcPr>
          <w:p w14:paraId="3772490F" w14:textId="77777777" w:rsidR="002F257C" w:rsidRPr="00561788" w:rsidRDefault="002F257C" w:rsidP="001E439B">
            <w:pPr>
              <w:ind w:left="1"/>
              <w:rPr>
                <w:rFonts w:asciiTheme="majorHAnsi" w:hAnsiTheme="majorHAnsi"/>
                <w:sz w:val="18"/>
                <w:szCs w:val="18"/>
              </w:rPr>
            </w:pPr>
            <w:r w:rsidRPr="00561788">
              <w:rPr>
                <w:rFonts w:asciiTheme="majorHAnsi" w:eastAsia="Calibri" w:hAnsiTheme="majorHAnsi" w:cs="Calibri"/>
                <w:b/>
                <w:sz w:val="18"/>
                <w:szCs w:val="18"/>
              </w:rPr>
              <w:t>Bilingual Waste Management Education and Outreach for Latino Community</w:t>
            </w:r>
            <w:r w:rsidRPr="00561788">
              <w:rPr>
                <w:rFonts w:asciiTheme="majorHAnsi" w:eastAsia="Calibri" w:hAnsiTheme="majorHAnsi" w:cs="Calibri"/>
                <w:sz w:val="18"/>
                <w:szCs w:val="18"/>
              </w:rPr>
              <w:t xml:space="preserve"> The recipient will provide bilingual education, outreach, and avenues for Latino community members in Central Washington to engage in sustainable waste management practices. (</w:t>
            </w:r>
            <w:r w:rsidRPr="00A14FB4">
              <w:rPr>
                <w:rFonts w:asciiTheme="majorHAnsi" w:eastAsia="Calibri" w:hAnsiTheme="majorHAnsi" w:cs="Calibri"/>
                <w:sz w:val="18"/>
                <w:szCs w:val="18"/>
              </w:rPr>
              <w:t xml:space="preserve">Location: </w:t>
            </w:r>
            <w:r w:rsidRPr="00561788">
              <w:rPr>
                <w:rFonts w:asciiTheme="majorHAnsi" w:eastAsia="Calibri" w:hAnsiTheme="majorHAnsi" w:cs="Calibri"/>
                <w:sz w:val="18"/>
                <w:szCs w:val="18"/>
              </w:rPr>
              <w:t>Yakima)</w:t>
            </w:r>
          </w:p>
        </w:tc>
      </w:tr>
      <w:tr w:rsidR="002F257C" w:rsidRPr="000B184C" w14:paraId="749C553F" w14:textId="77777777" w:rsidTr="00B7665B">
        <w:trPr>
          <w:trHeight w:val="689"/>
        </w:trPr>
        <w:tc>
          <w:tcPr>
            <w:tcW w:w="400" w:type="dxa"/>
            <w:tcBorders>
              <w:top w:val="single" w:sz="6" w:space="0" w:color="000000"/>
              <w:left w:val="single" w:sz="6" w:space="0" w:color="000000"/>
              <w:bottom w:val="single" w:sz="6" w:space="0" w:color="000000"/>
              <w:right w:val="single" w:sz="6" w:space="0" w:color="000000"/>
            </w:tcBorders>
          </w:tcPr>
          <w:p w14:paraId="0A2FCDFC" w14:textId="77777777" w:rsidR="002F257C" w:rsidRPr="00561788" w:rsidRDefault="002F257C" w:rsidP="001E439B">
            <w:pPr>
              <w:ind w:left="103"/>
              <w:rPr>
                <w:rFonts w:asciiTheme="majorHAnsi" w:hAnsiTheme="majorHAnsi"/>
                <w:sz w:val="18"/>
                <w:szCs w:val="18"/>
              </w:rPr>
            </w:pPr>
            <w:r w:rsidRPr="00561788">
              <w:rPr>
                <w:rFonts w:asciiTheme="majorHAnsi" w:eastAsia="Calibri" w:hAnsiTheme="majorHAnsi" w:cs="Calibri"/>
                <w:b/>
                <w:sz w:val="18"/>
                <w:szCs w:val="18"/>
              </w:rPr>
              <w:t>12</w:t>
            </w:r>
          </w:p>
        </w:tc>
        <w:tc>
          <w:tcPr>
            <w:tcW w:w="2254" w:type="dxa"/>
            <w:tcBorders>
              <w:top w:val="single" w:sz="6" w:space="0" w:color="000000"/>
              <w:left w:val="single" w:sz="6" w:space="0" w:color="000000"/>
              <w:bottom w:val="single" w:sz="6" w:space="0" w:color="000000"/>
              <w:right w:val="single" w:sz="6" w:space="0" w:color="000000"/>
            </w:tcBorders>
          </w:tcPr>
          <w:p w14:paraId="66FDF38B" w14:textId="77777777" w:rsidR="002F257C" w:rsidRPr="00561788" w:rsidRDefault="002F257C" w:rsidP="001E439B">
            <w:pPr>
              <w:ind w:left="1"/>
              <w:rPr>
                <w:rFonts w:asciiTheme="majorHAnsi" w:hAnsiTheme="majorHAnsi"/>
                <w:sz w:val="18"/>
                <w:szCs w:val="18"/>
              </w:rPr>
            </w:pPr>
            <w:r w:rsidRPr="00561788">
              <w:rPr>
                <w:rFonts w:asciiTheme="majorHAnsi" w:eastAsia="Calibri" w:hAnsiTheme="majorHAnsi" w:cs="Calibri"/>
                <w:b/>
                <w:sz w:val="18"/>
                <w:szCs w:val="18"/>
              </w:rPr>
              <w:t>Thurston County Food Bank</w:t>
            </w:r>
          </w:p>
        </w:tc>
        <w:tc>
          <w:tcPr>
            <w:tcW w:w="1054" w:type="dxa"/>
            <w:tcBorders>
              <w:top w:val="single" w:sz="6" w:space="0" w:color="000000"/>
              <w:left w:val="single" w:sz="6" w:space="0" w:color="000000"/>
              <w:bottom w:val="single" w:sz="6" w:space="0" w:color="000000"/>
              <w:right w:val="single" w:sz="6" w:space="0" w:color="000000"/>
            </w:tcBorders>
          </w:tcPr>
          <w:p w14:paraId="377501C6" w14:textId="77777777" w:rsidR="002F257C" w:rsidRPr="00561788" w:rsidRDefault="002F257C" w:rsidP="001E439B">
            <w:pPr>
              <w:ind w:right="14"/>
              <w:jc w:val="center"/>
              <w:rPr>
                <w:rFonts w:asciiTheme="majorHAnsi" w:hAnsiTheme="majorHAnsi"/>
                <w:sz w:val="18"/>
                <w:szCs w:val="18"/>
              </w:rPr>
            </w:pPr>
            <w:r w:rsidRPr="00561788">
              <w:rPr>
                <w:rFonts w:asciiTheme="majorHAnsi" w:hAnsiTheme="majorHAnsi"/>
                <w:b/>
                <w:sz w:val="18"/>
                <w:szCs w:val="18"/>
              </w:rPr>
              <w:t xml:space="preserve">    </w:t>
            </w:r>
            <w:r w:rsidRPr="00561788">
              <w:rPr>
                <w:rFonts w:asciiTheme="majorHAnsi" w:eastAsia="Calibri" w:hAnsiTheme="majorHAnsi" w:cs="Calibri"/>
                <w:b/>
                <w:sz w:val="18"/>
                <w:szCs w:val="18"/>
              </w:rPr>
              <w:t>85,649</w:t>
            </w:r>
          </w:p>
        </w:tc>
        <w:tc>
          <w:tcPr>
            <w:tcW w:w="5832" w:type="dxa"/>
            <w:tcBorders>
              <w:top w:val="single" w:sz="6" w:space="0" w:color="000000"/>
              <w:left w:val="single" w:sz="6" w:space="0" w:color="000000"/>
              <w:bottom w:val="single" w:sz="6" w:space="0" w:color="000000"/>
              <w:right w:val="single" w:sz="6" w:space="0" w:color="000000"/>
            </w:tcBorders>
          </w:tcPr>
          <w:p w14:paraId="1ED1E073" w14:textId="77777777" w:rsidR="002F257C" w:rsidRPr="00561788" w:rsidRDefault="002F257C" w:rsidP="001E439B">
            <w:pPr>
              <w:ind w:left="1" w:right="5"/>
              <w:rPr>
                <w:rFonts w:asciiTheme="majorHAnsi" w:hAnsiTheme="majorHAnsi"/>
                <w:sz w:val="18"/>
                <w:szCs w:val="18"/>
              </w:rPr>
            </w:pPr>
            <w:r w:rsidRPr="00561788">
              <w:rPr>
                <w:rFonts w:asciiTheme="majorHAnsi" w:eastAsia="Calibri" w:hAnsiTheme="majorHAnsi" w:cs="Calibri"/>
                <w:b/>
                <w:sz w:val="18"/>
                <w:szCs w:val="18"/>
              </w:rPr>
              <w:t>Waste Less Food</w:t>
            </w:r>
            <w:r w:rsidRPr="00561788">
              <w:rPr>
                <w:rFonts w:asciiTheme="majorHAnsi" w:eastAsia="Calibri" w:hAnsiTheme="majorHAnsi" w:cs="Calibri"/>
                <w:sz w:val="18"/>
                <w:szCs w:val="18"/>
              </w:rPr>
              <w:t xml:space="preserve"> The recipient will increase the amount of perishable edible food diverted from disposal to hunger relief organizations in Thurston County through videos, newsletters, websites, and social media as well as direct outreach to local schools. (</w:t>
            </w:r>
            <w:r w:rsidRPr="00A14FB4">
              <w:rPr>
                <w:rFonts w:asciiTheme="majorHAnsi" w:eastAsia="Calibri" w:hAnsiTheme="majorHAnsi" w:cs="Calibri"/>
                <w:sz w:val="18"/>
                <w:szCs w:val="18"/>
              </w:rPr>
              <w:t xml:space="preserve">Location: </w:t>
            </w:r>
            <w:r w:rsidRPr="00561788">
              <w:rPr>
                <w:rFonts w:asciiTheme="majorHAnsi" w:eastAsia="Calibri" w:hAnsiTheme="majorHAnsi" w:cs="Calibri"/>
                <w:sz w:val="18"/>
                <w:szCs w:val="18"/>
              </w:rPr>
              <w:t>Thurston)</w:t>
            </w:r>
          </w:p>
        </w:tc>
      </w:tr>
      <w:tr w:rsidR="002F257C" w:rsidRPr="000B184C" w14:paraId="2200991A" w14:textId="77777777" w:rsidTr="00B7665B">
        <w:trPr>
          <w:trHeight w:val="230"/>
        </w:trPr>
        <w:tc>
          <w:tcPr>
            <w:tcW w:w="400" w:type="dxa"/>
            <w:tcBorders>
              <w:top w:val="single" w:sz="6" w:space="0" w:color="000000"/>
              <w:left w:val="single" w:sz="6" w:space="0" w:color="000000"/>
              <w:bottom w:val="single" w:sz="6" w:space="0" w:color="000000"/>
              <w:right w:val="single" w:sz="6" w:space="0" w:color="000000"/>
            </w:tcBorders>
          </w:tcPr>
          <w:p w14:paraId="2C7F37F1" w14:textId="77777777" w:rsidR="002F257C" w:rsidRPr="006C42A7" w:rsidRDefault="002F257C" w:rsidP="001E439B">
            <w:pPr>
              <w:ind w:left="60"/>
              <w:rPr>
                <w:rFonts w:asciiTheme="majorHAnsi" w:hAnsiTheme="majorHAnsi"/>
                <w:color w:val="595959" w:themeColor="text1" w:themeTint="A6"/>
                <w:sz w:val="18"/>
                <w:szCs w:val="18"/>
              </w:rPr>
            </w:pPr>
            <w:r w:rsidRPr="006C42A7">
              <w:rPr>
                <w:rFonts w:asciiTheme="majorHAnsi" w:eastAsia="Calibri" w:hAnsiTheme="majorHAnsi" w:cs="Calibri"/>
                <w:b/>
                <w:color w:val="595959" w:themeColor="text1" w:themeTint="A6"/>
                <w:sz w:val="18"/>
                <w:szCs w:val="18"/>
              </w:rPr>
              <w:t>*13</w:t>
            </w:r>
          </w:p>
        </w:tc>
        <w:tc>
          <w:tcPr>
            <w:tcW w:w="2254" w:type="dxa"/>
            <w:tcBorders>
              <w:top w:val="single" w:sz="6" w:space="0" w:color="000000"/>
              <w:left w:val="single" w:sz="6" w:space="0" w:color="000000"/>
              <w:bottom w:val="single" w:sz="6" w:space="0" w:color="000000"/>
              <w:right w:val="single" w:sz="6" w:space="0" w:color="000000"/>
            </w:tcBorders>
          </w:tcPr>
          <w:p w14:paraId="2791DB50" w14:textId="77777777" w:rsidR="002F257C" w:rsidRPr="006C42A7" w:rsidRDefault="002F257C" w:rsidP="001E439B">
            <w:pPr>
              <w:ind w:left="1"/>
              <w:rPr>
                <w:rFonts w:asciiTheme="majorHAnsi" w:hAnsiTheme="majorHAnsi"/>
                <w:color w:val="7F7F7F" w:themeColor="text1" w:themeTint="80"/>
                <w:sz w:val="18"/>
                <w:szCs w:val="18"/>
              </w:rPr>
            </w:pPr>
            <w:r w:rsidRPr="006C42A7">
              <w:rPr>
                <w:rFonts w:asciiTheme="majorHAnsi" w:eastAsia="Calibri" w:hAnsiTheme="majorHAnsi" w:cs="Calibri"/>
                <w:color w:val="7F7F7F" w:themeColor="text1" w:themeTint="80"/>
                <w:sz w:val="18"/>
                <w:szCs w:val="18"/>
              </w:rPr>
              <w:t>Sustainable Connections</w:t>
            </w:r>
          </w:p>
        </w:tc>
        <w:tc>
          <w:tcPr>
            <w:tcW w:w="1054" w:type="dxa"/>
            <w:tcBorders>
              <w:top w:val="single" w:sz="6" w:space="0" w:color="000000"/>
              <w:left w:val="single" w:sz="6" w:space="0" w:color="000000"/>
              <w:bottom w:val="single" w:sz="6" w:space="0" w:color="000000"/>
              <w:right w:val="single" w:sz="6" w:space="0" w:color="000000"/>
            </w:tcBorders>
          </w:tcPr>
          <w:p w14:paraId="21975FD6" w14:textId="77777777" w:rsidR="002F257C" w:rsidRPr="006C42A7" w:rsidRDefault="002F257C" w:rsidP="001E439B">
            <w:pPr>
              <w:ind w:right="14"/>
              <w:jc w:val="center"/>
              <w:rPr>
                <w:rFonts w:asciiTheme="majorHAnsi" w:hAnsiTheme="majorHAnsi"/>
                <w:color w:val="7F7F7F" w:themeColor="text1" w:themeTint="80"/>
                <w:sz w:val="18"/>
                <w:szCs w:val="18"/>
              </w:rPr>
            </w:pPr>
            <w:r w:rsidRPr="006C42A7">
              <w:rPr>
                <w:rFonts w:asciiTheme="majorHAnsi" w:eastAsia="Calibri" w:hAnsiTheme="majorHAnsi" w:cs="Calibri"/>
                <w:color w:val="7F7F7F" w:themeColor="text1" w:themeTint="80"/>
                <w:sz w:val="18"/>
                <w:szCs w:val="18"/>
              </w:rPr>
              <w:t>100,275</w:t>
            </w:r>
          </w:p>
        </w:tc>
        <w:tc>
          <w:tcPr>
            <w:tcW w:w="5832" w:type="dxa"/>
            <w:tcBorders>
              <w:top w:val="single" w:sz="6" w:space="0" w:color="000000"/>
              <w:left w:val="single" w:sz="6" w:space="0" w:color="000000"/>
              <w:bottom w:val="single" w:sz="6" w:space="0" w:color="000000"/>
              <w:right w:val="single" w:sz="6" w:space="0" w:color="000000"/>
            </w:tcBorders>
          </w:tcPr>
          <w:p w14:paraId="47444B11" w14:textId="77777777" w:rsidR="002F257C" w:rsidRPr="006C42A7" w:rsidRDefault="002F257C" w:rsidP="001E439B">
            <w:pPr>
              <w:ind w:left="1"/>
              <w:rPr>
                <w:rFonts w:asciiTheme="majorHAnsi" w:hAnsiTheme="majorHAnsi"/>
                <w:color w:val="7F7F7F" w:themeColor="text1" w:themeTint="80"/>
                <w:sz w:val="18"/>
                <w:szCs w:val="18"/>
              </w:rPr>
            </w:pPr>
            <w:r w:rsidRPr="006C42A7">
              <w:rPr>
                <w:rFonts w:asciiTheme="majorHAnsi" w:eastAsia="Calibri" w:hAnsiTheme="majorHAnsi" w:cs="Calibri"/>
                <w:color w:val="7F7F7F" w:themeColor="text1" w:themeTint="80"/>
                <w:sz w:val="18"/>
                <w:szCs w:val="18"/>
              </w:rPr>
              <w:t>Toward Zero Waste—Whatcom County as a Gold Standard</w:t>
            </w:r>
          </w:p>
        </w:tc>
      </w:tr>
      <w:tr w:rsidR="002F257C" w:rsidRPr="000B184C" w14:paraId="06581B96" w14:textId="77777777" w:rsidTr="00B7665B">
        <w:trPr>
          <w:trHeight w:val="689"/>
        </w:trPr>
        <w:tc>
          <w:tcPr>
            <w:tcW w:w="400" w:type="dxa"/>
            <w:tcBorders>
              <w:top w:val="single" w:sz="6" w:space="0" w:color="000000"/>
              <w:left w:val="single" w:sz="6" w:space="0" w:color="000000"/>
              <w:bottom w:val="single" w:sz="6" w:space="0" w:color="000000"/>
              <w:right w:val="single" w:sz="6" w:space="0" w:color="000000"/>
            </w:tcBorders>
          </w:tcPr>
          <w:p w14:paraId="0BFE50B1" w14:textId="77777777" w:rsidR="002F257C" w:rsidRPr="00561788" w:rsidRDefault="002F257C" w:rsidP="001E439B">
            <w:pPr>
              <w:ind w:left="103"/>
              <w:rPr>
                <w:rFonts w:asciiTheme="majorHAnsi" w:hAnsiTheme="majorHAnsi"/>
                <w:sz w:val="18"/>
                <w:szCs w:val="18"/>
              </w:rPr>
            </w:pPr>
            <w:r w:rsidRPr="00561788">
              <w:rPr>
                <w:rFonts w:asciiTheme="majorHAnsi" w:eastAsia="Calibri" w:hAnsiTheme="majorHAnsi" w:cs="Calibri"/>
                <w:b/>
                <w:sz w:val="18"/>
                <w:szCs w:val="18"/>
              </w:rPr>
              <w:t>14</w:t>
            </w:r>
          </w:p>
        </w:tc>
        <w:tc>
          <w:tcPr>
            <w:tcW w:w="2254" w:type="dxa"/>
            <w:tcBorders>
              <w:top w:val="single" w:sz="6" w:space="0" w:color="000000"/>
              <w:left w:val="single" w:sz="6" w:space="0" w:color="000000"/>
              <w:bottom w:val="single" w:sz="6" w:space="0" w:color="000000"/>
              <w:right w:val="single" w:sz="6" w:space="0" w:color="000000"/>
            </w:tcBorders>
          </w:tcPr>
          <w:p w14:paraId="366A4C66" w14:textId="77777777" w:rsidR="002F257C" w:rsidRPr="00561788" w:rsidRDefault="002F257C" w:rsidP="001E439B">
            <w:pPr>
              <w:ind w:left="1"/>
              <w:rPr>
                <w:rFonts w:asciiTheme="majorHAnsi" w:hAnsiTheme="majorHAnsi"/>
                <w:sz w:val="18"/>
                <w:szCs w:val="18"/>
              </w:rPr>
            </w:pPr>
            <w:r w:rsidRPr="00561788">
              <w:rPr>
                <w:rFonts w:asciiTheme="majorHAnsi" w:eastAsia="Calibri" w:hAnsiTheme="majorHAnsi" w:cs="Calibri"/>
                <w:b/>
                <w:sz w:val="18"/>
                <w:szCs w:val="18"/>
              </w:rPr>
              <w:t>Center for Justice</w:t>
            </w:r>
          </w:p>
        </w:tc>
        <w:tc>
          <w:tcPr>
            <w:tcW w:w="1054" w:type="dxa"/>
            <w:tcBorders>
              <w:top w:val="single" w:sz="6" w:space="0" w:color="000000"/>
              <w:left w:val="single" w:sz="6" w:space="0" w:color="000000"/>
              <w:bottom w:val="single" w:sz="6" w:space="0" w:color="000000"/>
              <w:right w:val="single" w:sz="6" w:space="0" w:color="000000"/>
            </w:tcBorders>
          </w:tcPr>
          <w:p w14:paraId="2701C471" w14:textId="77777777" w:rsidR="002F257C" w:rsidRPr="00561788" w:rsidRDefault="002F257C" w:rsidP="001E439B">
            <w:pPr>
              <w:ind w:left="130"/>
              <w:rPr>
                <w:rFonts w:asciiTheme="majorHAnsi" w:hAnsiTheme="majorHAnsi"/>
                <w:sz w:val="18"/>
                <w:szCs w:val="18"/>
              </w:rPr>
            </w:pPr>
            <w:r w:rsidRPr="00561788">
              <w:rPr>
                <w:rFonts w:asciiTheme="majorHAnsi" w:eastAsia="Calibri" w:hAnsiTheme="majorHAnsi" w:cs="Calibri"/>
                <w:b/>
                <w:sz w:val="18"/>
                <w:szCs w:val="18"/>
              </w:rPr>
              <w:t>100,366</w:t>
            </w:r>
          </w:p>
        </w:tc>
        <w:tc>
          <w:tcPr>
            <w:tcW w:w="5832" w:type="dxa"/>
            <w:tcBorders>
              <w:top w:val="single" w:sz="6" w:space="0" w:color="000000"/>
              <w:left w:val="single" w:sz="6" w:space="0" w:color="000000"/>
              <w:bottom w:val="single" w:sz="6" w:space="0" w:color="000000"/>
              <w:right w:val="single" w:sz="6" w:space="0" w:color="000000"/>
            </w:tcBorders>
          </w:tcPr>
          <w:p w14:paraId="09D9DF4C" w14:textId="77777777" w:rsidR="002F257C" w:rsidRPr="00561788" w:rsidRDefault="002F257C" w:rsidP="001E439B">
            <w:pPr>
              <w:ind w:left="1"/>
              <w:rPr>
                <w:rFonts w:asciiTheme="majorHAnsi" w:hAnsiTheme="majorHAnsi"/>
                <w:sz w:val="18"/>
                <w:szCs w:val="18"/>
              </w:rPr>
            </w:pPr>
            <w:r w:rsidRPr="00561788">
              <w:rPr>
                <w:rFonts w:asciiTheme="majorHAnsi" w:eastAsia="Calibri" w:hAnsiTheme="majorHAnsi" w:cs="Calibri"/>
                <w:b/>
                <w:sz w:val="18"/>
                <w:szCs w:val="18"/>
              </w:rPr>
              <w:t>Spokane River Toxics Education and Reduction Project</w:t>
            </w:r>
            <w:r w:rsidRPr="00561788">
              <w:rPr>
                <w:rFonts w:asciiTheme="majorHAnsi" w:eastAsia="Calibri" w:hAnsiTheme="majorHAnsi" w:cs="Calibri"/>
                <w:sz w:val="18"/>
                <w:szCs w:val="18"/>
              </w:rPr>
              <w:t xml:space="preserve"> The recipient will provide public education and outreach on toxic contamination, ongoing cleanup efforts, and actions that community members can take at home to help address the problem. (</w:t>
            </w:r>
            <w:r w:rsidRPr="00A14FB4">
              <w:rPr>
                <w:rFonts w:asciiTheme="majorHAnsi" w:eastAsia="Calibri" w:hAnsiTheme="majorHAnsi" w:cs="Calibri"/>
                <w:sz w:val="18"/>
                <w:szCs w:val="18"/>
              </w:rPr>
              <w:t xml:space="preserve">Location: </w:t>
            </w:r>
            <w:r w:rsidRPr="00561788">
              <w:rPr>
                <w:rFonts w:asciiTheme="majorHAnsi" w:eastAsia="Calibri" w:hAnsiTheme="majorHAnsi" w:cs="Calibri"/>
                <w:sz w:val="18"/>
                <w:szCs w:val="18"/>
              </w:rPr>
              <w:t>Spokane, Lincoln)</w:t>
            </w:r>
          </w:p>
        </w:tc>
      </w:tr>
      <w:tr w:rsidR="002F257C" w:rsidRPr="000B184C" w14:paraId="574BE764" w14:textId="77777777" w:rsidTr="00B7665B">
        <w:trPr>
          <w:trHeight w:val="230"/>
        </w:trPr>
        <w:tc>
          <w:tcPr>
            <w:tcW w:w="400" w:type="dxa"/>
            <w:tcBorders>
              <w:top w:val="single" w:sz="6" w:space="0" w:color="000000"/>
              <w:left w:val="single" w:sz="6" w:space="0" w:color="000000"/>
              <w:bottom w:val="single" w:sz="6" w:space="0" w:color="000000"/>
              <w:right w:val="single" w:sz="6" w:space="0" w:color="000000"/>
            </w:tcBorders>
          </w:tcPr>
          <w:p w14:paraId="7D270D13" w14:textId="77777777" w:rsidR="002F257C" w:rsidRPr="006C42A7" w:rsidRDefault="002F257C" w:rsidP="001E439B">
            <w:pPr>
              <w:ind w:left="60"/>
              <w:rPr>
                <w:rFonts w:asciiTheme="majorHAnsi" w:hAnsiTheme="majorHAnsi"/>
                <w:color w:val="7F7F7F" w:themeColor="text1" w:themeTint="80"/>
                <w:sz w:val="18"/>
                <w:szCs w:val="18"/>
              </w:rPr>
            </w:pPr>
            <w:r w:rsidRPr="006C42A7">
              <w:rPr>
                <w:rFonts w:asciiTheme="majorHAnsi" w:eastAsia="Calibri" w:hAnsiTheme="majorHAnsi" w:cs="Calibri"/>
                <w:b/>
                <w:color w:val="7F7F7F" w:themeColor="text1" w:themeTint="80"/>
                <w:sz w:val="18"/>
                <w:szCs w:val="18"/>
              </w:rPr>
              <w:t>*15</w:t>
            </w:r>
          </w:p>
        </w:tc>
        <w:tc>
          <w:tcPr>
            <w:tcW w:w="2254" w:type="dxa"/>
            <w:tcBorders>
              <w:top w:val="single" w:sz="6" w:space="0" w:color="000000"/>
              <w:left w:val="single" w:sz="6" w:space="0" w:color="000000"/>
              <w:bottom w:val="single" w:sz="6" w:space="0" w:color="000000"/>
              <w:right w:val="single" w:sz="6" w:space="0" w:color="000000"/>
            </w:tcBorders>
          </w:tcPr>
          <w:p w14:paraId="5E2D8BF6" w14:textId="77777777" w:rsidR="002F257C" w:rsidRPr="006C42A7" w:rsidRDefault="002F257C" w:rsidP="001E439B">
            <w:pPr>
              <w:ind w:left="1"/>
              <w:rPr>
                <w:rFonts w:asciiTheme="majorHAnsi" w:hAnsiTheme="majorHAnsi"/>
                <w:color w:val="7F7F7F" w:themeColor="text1" w:themeTint="80"/>
                <w:sz w:val="18"/>
                <w:szCs w:val="18"/>
              </w:rPr>
            </w:pPr>
            <w:r w:rsidRPr="006C42A7">
              <w:rPr>
                <w:rFonts w:asciiTheme="majorHAnsi" w:eastAsia="Calibri" w:hAnsiTheme="majorHAnsi" w:cs="Calibri"/>
                <w:color w:val="7F7F7F" w:themeColor="text1" w:themeTint="80"/>
                <w:sz w:val="18"/>
                <w:szCs w:val="18"/>
              </w:rPr>
              <w:t>Zero Waste Washington</w:t>
            </w:r>
          </w:p>
        </w:tc>
        <w:tc>
          <w:tcPr>
            <w:tcW w:w="1054" w:type="dxa"/>
            <w:tcBorders>
              <w:top w:val="single" w:sz="6" w:space="0" w:color="000000"/>
              <w:left w:val="single" w:sz="6" w:space="0" w:color="000000"/>
              <w:bottom w:val="single" w:sz="6" w:space="0" w:color="000000"/>
              <w:right w:val="single" w:sz="6" w:space="0" w:color="000000"/>
            </w:tcBorders>
          </w:tcPr>
          <w:p w14:paraId="145F322A" w14:textId="77777777" w:rsidR="002F257C" w:rsidRPr="006C42A7" w:rsidRDefault="002F257C" w:rsidP="001E439B">
            <w:pPr>
              <w:ind w:right="14"/>
              <w:jc w:val="center"/>
              <w:rPr>
                <w:rFonts w:asciiTheme="majorHAnsi" w:hAnsiTheme="majorHAnsi"/>
                <w:color w:val="7F7F7F" w:themeColor="text1" w:themeTint="80"/>
                <w:sz w:val="18"/>
                <w:szCs w:val="18"/>
              </w:rPr>
            </w:pPr>
            <w:r w:rsidRPr="006C42A7">
              <w:rPr>
                <w:rFonts w:asciiTheme="majorHAnsi" w:eastAsia="Calibri" w:hAnsiTheme="majorHAnsi" w:cs="Calibri"/>
                <w:color w:val="7F7F7F" w:themeColor="text1" w:themeTint="80"/>
                <w:sz w:val="18"/>
                <w:szCs w:val="18"/>
              </w:rPr>
              <w:t>120,000</w:t>
            </w:r>
          </w:p>
        </w:tc>
        <w:tc>
          <w:tcPr>
            <w:tcW w:w="5832" w:type="dxa"/>
            <w:tcBorders>
              <w:top w:val="single" w:sz="6" w:space="0" w:color="000000"/>
              <w:left w:val="single" w:sz="6" w:space="0" w:color="000000"/>
              <w:bottom w:val="single" w:sz="6" w:space="0" w:color="000000"/>
              <w:right w:val="single" w:sz="6" w:space="0" w:color="000000"/>
            </w:tcBorders>
          </w:tcPr>
          <w:p w14:paraId="231427E9" w14:textId="77777777" w:rsidR="002F257C" w:rsidRPr="006C42A7" w:rsidRDefault="002F257C" w:rsidP="001E439B">
            <w:pPr>
              <w:ind w:left="1"/>
              <w:rPr>
                <w:rFonts w:asciiTheme="majorHAnsi" w:hAnsiTheme="majorHAnsi"/>
                <w:color w:val="7F7F7F" w:themeColor="text1" w:themeTint="80"/>
                <w:sz w:val="18"/>
                <w:szCs w:val="18"/>
              </w:rPr>
            </w:pPr>
            <w:r w:rsidRPr="006C42A7">
              <w:rPr>
                <w:rFonts w:asciiTheme="majorHAnsi" w:eastAsia="Calibri" w:hAnsiTheme="majorHAnsi" w:cs="Calibri"/>
                <w:color w:val="7F7F7F" w:themeColor="text1" w:themeTint="80"/>
                <w:sz w:val="18"/>
                <w:szCs w:val="18"/>
              </w:rPr>
              <w:t xml:space="preserve">Plastics and Litter Reduction Project: Assessment, Messaging and Education </w:t>
            </w:r>
          </w:p>
        </w:tc>
      </w:tr>
      <w:tr w:rsidR="002F257C" w:rsidRPr="000B184C" w14:paraId="29AB80E8" w14:textId="77777777" w:rsidTr="00B7665B">
        <w:trPr>
          <w:trHeight w:val="920"/>
        </w:trPr>
        <w:tc>
          <w:tcPr>
            <w:tcW w:w="400" w:type="dxa"/>
            <w:tcBorders>
              <w:top w:val="single" w:sz="6" w:space="0" w:color="000000"/>
              <w:left w:val="single" w:sz="6" w:space="0" w:color="000000"/>
              <w:bottom w:val="single" w:sz="6" w:space="0" w:color="000000"/>
              <w:right w:val="single" w:sz="6" w:space="0" w:color="000000"/>
            </w:tcBorders>
          </w:tcPr>
          <w:p w14:paraId="15F8C7B0" w14:textId="77777777" w:rsidR="002F257C" w:rsidRPr="00561788" w:rsidRDefault="002F257C" w:rsidP="001E439B">
            <w:pPr>
              <w:ind w:left="103"/>
              <w:rPr>
                <w:rFonts w:asciiTheme="majorHAnsi" w:hAnsiTheme="majorHAnsi"/>
                <w:sz w:val="18"/>
                <w:szCs w:val="18"/>
              </w:rPr>
            </w:pPr>
            <w:r w:rsidRPr="00561788">
              <w:rPr>
                <w:rFonts w:asciiTheme="majorHAnsi" w:eastAsia="Calibri" w:hAnsiTheme="majorHAnsi" w:cs="Calibri"/>
                <w:b/>
                <w:sz w:val="18"/>
                <w:szCs w:val="18"/>
              </w:rPr>
              <w:t>16</w:t>
            </w:r>
          </w:p>
        </w:tc>
        <w:tc>
          <w:tcPr>
            <w:tcW w:w="2254" w:type="dxa"/>
            <w:tcBorders>
              <w:top w:val="single" w:sz="6" w:space="0" w:color="000000"/>
              <w:left w:val="single" w:sz="6" w:space="0" w:color="000000"/>
              <w:bottom w:val="single" w:sz="6" w:space="0" w:color="000000"/>
              <w:right w:val="single" w:sz="6" w:space="0" w:color="000000"/>
            </w:tcBorders>
          </w:tcPr>
          <w:p w14:paraId="0411750C" w14:textId="77777777" w:rsidR="002F257C" w:rsidRPr="00561788" w:rsidRDefault="002F257C" w:rsidP="001E439B">
            <w:pPr>
              <w:ind w:left="1"/>
              <w:rPr>
                <w:rFonts w:asciiTheme="majorHAnsi" w:hAnsiTheme="majorHAnsi"/>
                <w:sz w:val="18"/>
                <w:szCs w:val="18"/>
              </w:rPr>
            </w:pPr>
            <w:r w:rsidRPr="00561788">
              <w:rPr>
                <w:rFonts w:asciiTheme="majorHAnsi" w:eastAsia="Calibri" w:hAnsiTheme="majorHAnsi" w:cs="Calibri"/>
                <w:b/>
                <w:sz w:val="18"/>
                <w:szCs w:val="18"/>
              </w:rPr>
              <w:t>Seattle Tilth</w:t>
            </w:r>
          </w:p>
        </w:tc>
        <w:tc>
          <w:tcPr>
            <w:tcW w:w="1054" w:type="dxa"/>
            <w:tcBorders>
              <w:top w:val="single" w:sz="6" w:space="0" w:color="000000"/>
              <w:left w:val="single" w:sz="6" w:space="0" w:color="000000"/>
              <w:bottom w:val="single" w:sz="6" w:space="0" w:color="000000"/>
              <w:right w:val="single" w:sz="6" w:space="0" w:color="000000"/>
            </w:tcBorders>
          </w:tcPr>
          <w:p w14:paraId="2CC3F320" w14:textId="77777777" w:rsidR="002F257C" w:rsidRPr="00561788" w:rsidRDefault="002F257C" w:rsidP="001E439B">
            <w:pPr>
              <w:ind w:left="130"/>
              <w:rPr>
                <w:rFonts w:asciiTheme="majorHAnsi" w:hAnsiTheme="majorHAnsi"/>
                <w:sz w:val="18"/>
                <w:szCs w:val="18"/>
              </w:rPr>
            </w:pPr>
            <w:r w:rsidRPr="00561788">
              <w:rPr>
                <w:rFonts w:asciiTheme="majorHAnsi" w:eastAsia="Calibri" w:hAnsiTheme="majorHAnsi" w:cs="Calibri"/>
                <w:b/>
                <w:sz w:val="18"/>
                <w:szCs w:val="18"/>
              </w:rPr>
              <w:t>120,000</w:t>
            </w:r>
          </w:p>
        </w:tc>
        <w:tc>
          <w:tcPr>
            <w:tcW w:w="5832" w:type="dxa"/>
            <w:tcBorders>
              <w:top w:val="single" w:sz="6" w:space="0" w:color="000000"/>
              <w:left w:val="single" w:sz="6" w:space="0" w:color="000000"/>
              <w:bottom w:val="single" w:sz="6" w:space="0" w:color="000000"/>
              <w:right w:val="single" w:sz="6" w:space="0" w:color="000000"/>
            </w:tcBorders>
          </w:tcPr>
          <w:p w14:paraId="7452DB14" w14:textId="77777777" w:rsidR="002F257C" w:rsidRPr="00561788" w:rsidRDefault="002F257C" w:rsidP="001E439B">
            <w:pPr>
              <w:ind w:left="1" w:right="27"/>
              <w:rPr>
                <w:rFonts w:asciiTheme="majorHAnsi" w:hAnsiTheme="majorHAnsi"/>
                <w:sz w:val="18"/>
                <w:szCs w:val="18"/>
              </w:rPr>
            </w:pPr>
            <w:r w:rsidRPr="00561788">
              <w:rPr>
                <w:rFonts w:asciiTheme="majorHAnsi" w:eastAsia="Calibri" w:hAnsiTheme="majorHAnsi" w:cs="Calibri"/>
                <w:b/>
                <w:sz w:val="18"/>
                <w:szCs w:val="18"/>
              </w:rPr>
              <w:t>Community Education Around Food Waste Prevention</w:t>
            </w:r>
            <w:r w:rsidRPr="00561788">
              <w:rPr>
                <w:rFonts w:asciiTheme="majorHAnsi" w:eastAsia="Calibri" w:hAnsiTheme="majorHAnsi" w:cs="Calibri"/>
                <w:sz w:val="18"/>
                <w:szCs w:val="18"/>
              </w:rPr>
              <w:t xml:space="preserve"> The recipient will offer a series of </w:t>
            </w:r>
            <w:r w:rsidRPr="00561788">
              <w:rPr>
                <w:rFonts w:asciiTheme="majorHAnsi" w:hAnsiTheme="majorHAnsi"/>
                <w:sz w:val="18"/>
                <w:szCs w:val="18"/>
              </w:rPr>
              <w:t>classes</w:t>
            </w:r>
            <w:r w:rsidRPr="00561788">
              <w:rPr>
                <w:rFonts w:asciiTheme="majorHAnsi" w:eastAsia="Calibri" w:hAnsiTheme="majorHAnsi" w:cs="Calibri"/>
                <w:sz w:val="18"/>
                <w:szCs w:val="18"/>
              </w:rPr>
              <w:t>, workshops, and community meals with messaging on food waste prevention. The recipient will also conduct a volunteer training program with an emphasis on waste reduction to build community capacity around food waste prevention. (</w:t>
            </w:r>
            <w:r w:rsidRPr="00A14FB4">
              <w:rPr>
                <w:rFonts w:asciiTheme="majorHAnsi" w:eastAsia="Calibri" w:hAnsiTheme="majorHAnsi" w:cs="Calibri"/>
                <w:sz w:val="18"/>
                <w:szCs w:val="18"/>
              </w:rPr>
              <w:t xml:space="preserve">Location: </w:t>
            </w:r>
            <w:r w:rsidRPr="00561788">
              <w:rPr>
                <w:rFonts w:asciiTheme="majorHAnsi" w:eastAsia="Calibri" w:hAnsiTheme="majorHAnsi" w:cs="Calibri"/>
                <w:sz w:val="18"/>
                <w:szCs w:val="18"/>
              </w:rPr>
              <w:t>King)</w:t>
            </w:r>
          </w:p>
        </w:tc>
      </w:tr>
      <w:tr w:rsidR="002F257C" w:rsidRPr="000B184C" w14:paraId="18535AC6" w14:textId="77777777" w:rsidTr="00B7665B">
        <w:trPr>
          <w:trHeight w:val="468"/>
        </w:trPr>
        <w:tc>
          <w:tcPr>
            <w:tcW w:w="400" w:type="dxa"/>
            <w:tcBorders>
              <w:top w:val="single" w:sz="6" w:space="0" w:color="000000"/>
              <w:left w:val="single" w:sz="6" w:space="0" w:color="000000"/>
              <w:bottom w:val="single" w:sz="6" w:space="0" w:color="000000"/>
              <w:right w:val="single" w:sz="6" w:space="0" w:color="000000"/>
            </w:tcBorders>
          </w:tcPr>
          <w:p w14:paraId="337D1AD3" w14:textId="77777777" w:rsidR="002F257C" w:rsidRPr="00561788" w:rsidRDefault="002F257C" w:rsidP="001E439B">
            <w:pPr>
              <w:ind w:left="103"/>
              <w:rPr>
                <w:rFonts w:asciiTheme="majorHAnsi" w:hAnsiTheme="majorHAnsi"/>
                <w:sz w:val="18"/>
                <w:szCs w:val="18"/>
              </w:rPr>
            </w:pPr>
            <w:r w:rsidRPr="00561788">
              <w:rPr>
                <w:rFonts w:asciiTheme="majorHAnsi" w:eastAsia="Calibri" w:hAnsiTheme="majorHAnsi" w:cs="Calibri"/>
                <w:b/>
                <w:sz w:val="18"/>
                <w:szCs w:val="18"/>
              </w:rPr>
              <w:lastRenderedPageBreak/>
              <w:t>17</w:t>
            </w:r>
          </w:p>
        </w:tc>
        <w:tc>
          <w:tcPr>
            <w:tcW w:w="2254" w:type="dxa"/>
            <w:tcBorders>
              <w:top w:val="single" w:sz="6" w:space="0" w:color="000000"/>
              <w:left w:val="single" w:sz="6" w:space="0" w:color="000000"/>
              <w:bottom w:val="single" w:sz="6" w:space="0" w:color="000000"/>
              <w:right w:val="single" w:sz="6" w:space="0" w:color="000000"/>
            </w:tcBorders>
          </w:tcPr>
          <w:p w14:paraId="617AE29F" w14:textId="77777777" w:rsidR="002F257C" w:rsidRPr="00561788" w:rsidRDefault="002F257C" w:rsidP="001E439B">
            <w:pPr>
              <w:ind w:left="1"/>
              <w:rPr>
                <w:rFonts w:asciiTheme="majorHAnsi" w:hAnsiTheme="majorHAnsi"/>
                <w:sz w:val="18"/>
                <w:szCs w:val="18"/>
              </w:rPr>
            </w:pPr>
            <w:proofErr w:type="spellStart"/>
            <w:r w:rsidRPr="00561788">
              <w:rPr>
                <w:rFonts w:asciiTheme="majorHAnsi" w:eastAsia="Calibri" w:hAnsiTheme="majorHAnsi" w:cs="Calibri"/>
                <w:b/>
                <w:sz w:val="18"/>
                <w:szCs w:val="18"/>
              </w:rPr>
              <w:t>ReUse</w:t>
            </w:r>
            <w:proofErr w:type="spellEnd"/>
            <w:r w:rsidRPr="00561788">
              <w:rPr>
                <w:rFonts w:asciiTheme="majorHAnsi" w:eastAsia="Calibri" w:hAnsiTheme="majorHAnsi" w:cs="Calibri"/>
                <w:b/>
                <w:sz w:val="18"/>
                <w:szCs w:val="18"/>
              </w:rPr>
              <w:t xml:space="preserve"> Works</w:t>
            </w:r>
          </w:p>
        </w:tc>
        <w:tc>
          <w:tcPr>
            <w:tcW w:w="1054" w:type="dxa"/>
            <w:tcBorders>
              <w:top w:val="single" w:sz="6" w:space="0" w:color="000000"/>
              <w:left w:val="single" w:sz="6" w:space="0" w:color="000000"/>
              <w:bottom w:val="single" w:sz="6" w:space="0" w:color="000000"/>
              <w:right w:val="single" w:sz="6" w:space="0" w:color="000000"/>
            </w:tcBorders>
          </w:tcPr>
          <w:p w14:paraId="4254E306" w14:textId="77777777" w:rsidR="002F257C" w:rsidRPr="00561788" w:rsidRDefault="002F257C" w:rsidP="001E439B">
            <w:pPr>
              <w:ind w:right="14"/>
              <w:jc w:val="center"/>
              <w:rPr>
                <w:rFonts w:asciiTheme="majorHAnsi" w:hAnsiTheme="majorHAnsi"/>
                <w:sz w:val="18"/>
                <w:szCs w:val="18"/>
              </w:rPr>
            </w:pPr>
            <w:r w:rsidRPr="00561788">
              <w:rPr>
                <w:rFonts w:asciiTheme="majorHAnsi" w:hAnsiTheme="majorHAnsi"/>
                <w:b/>
                <w:sz w:val="18"/>
                <w:szCs w:val="18"/>
              </w:rPr>
              <w:t xml:space="preserve">    </w:t>
            </w:r>
            <w:r w:rsidRPr="00561788">
              <w:rPr>
                <w:rFonts w:asciiTheme="majorHAnsi" w:eastAsia="Calibri" w:hAnsiTheme="majorHAnsi" w:cs="Calibri"/>
                <w:b/>
                <w:sz w:val="18"/>
                <w:szCs w:val="18"/>
              </w:rPr>
              <w:t>83,566</w:t>
            </w:r>
          </w:p>
        </w:tc>
        <w:tc>
          <w:tcPr>
            <w:tcW w:w="5832" w:type="dxa"/>
            <w:tcBorders>
              <w:top w:val="single" w:sz="6" w:space="0" w:color="000000"/>
              <w:left w:val="single" w:sz="6" w:space="0" w:color="000000"/>
              <w:bottom w:val="single" w:sz="6" w:space="0" w:color="000000"/>
              <w:right w:val="single" w:sz="6" w:space="0" w:color="000000"/>
            </w:tcBorders>
          </w:tcPr>
          <w:p w14:paraId="4D964149" w14:textId="77777777" w:rsidR="002F257C" w:rsidRPr="00561788" w:rsidRDefault="002F257C" w:rsidP="001E439B">
            <w:pPr>
              <w:ind w:left="1"/>
              <w:rPr>
                <w:rFonts w:asciiTheme="majorHAnsi" w:hAnsiTheme="majorHAnsi"/>
                <w:sz w:val="18"/>
                <w:szCs w:val="18"/>
              </w:rPr>
            </w:pPr>
            <w:r w:rsidRPr="00561788">
              <w:rPr>
                <w:rFonts w:asciiTheme="majorHAnsi" w:eastAsia="Calibri" w:hAnsiTheme="majorHAnsi" w:cs="Calibri"/>
                <w:b/>
                <w:sz w:val="18"/>
                <w:szCs w:val="18"/>
              </w:rPr>
              <w:t>Whatcom County Textile Waste Project</w:t>
            </w:r>
            <w:r w:rsidRPr="00561788">
              <w:rPr>
                <w:rFonts w:asciiTheme="majorHAnsi" w:eastAsia="Calibri" w:hAnsiTheme="majorHAnsi" w:cs="Calibri"/>
                <w:sz w:val="18"/>
                <w:szCs w:val="18"/>
              </w:rPr>
              <w:t xml:space="preserve"> The recipient will provide accessible solutions for the community to engage in textile waste reduction via responsible use, reuse, and disposal. (</w:t>
            </w:r>
            <w:r w:rsidRPr="00A14FB4">
              <w:rPr>
                <w:rFonts w:asciiTheme="majorHAnsi" w:eastAsia="Calibri" w:hAnsiTheme="majorHAnsi" w:cs="Calibri"/>
                <w:sz w:val="18"/>
                <w:szCs w:val="18"/>
              </w:rPr>
              <w:t xml:space="preserve">Location: </w:t>
            </w:r>
            <w:r w:rsidRPr="00561788">
              <w:rPr>
                <w:rFonts w:asciiTheme="majorHAnsi" w:eastAsia="Calibri" w:hAnsiTheme="majorHAnsi" w:cs="Calibri"/>
                <w:sz w:val="18"/>
                <w:szCs w:val="18"/>
              </w:rPr>
              <w:t xml:space="preserve">Whatcom) </w:t>
            </w:r>
          </w:p>
        </w:tc>
      </w:tr>
      <w:tr w:rsidR="002F257C" w:rsidRPr="000B184C" w14:paraId="0D20C66F" w14:textId="77777777" w:rsidTr="00B7665B">
        <w:trPr>
          <w:trHeight w:val="919"/>
        </w:trPr>
        <w:tc>
          <w:tcPr>
            <w:tcW w:w="400" w:type="dxa"/>
            <w:tcBorders>
              <w:top w:val="single" w:sz="6" w:space="0" w:color="000000"/>
              <w:left w:val="single" w:sz="6" w:space="0" w:color="000000"/>
              <w:bottom w:val="single" w:sz="6" w:space="0" w:color="000000"/>
              <w:right w:val="single" w:sz="6" w:space="0" w:color="000000"/>
            </w:tcBorders>
          </w:tcPr>
          <w:p w14:paraId="50CE1BD2" w14:textId="77777777" w:rsidR="002F257C" w:rsidRPr="00561788" w:rsidRDefault="002F257C" w:rsidP="001E439B">
            <w:pPr>
              <w:ind w:left="103"/>
              <w:rPr>
                <w:rFonts w:asciiTheme="majorHAnsi" w:hAnsiTheme="majorHAnsi"/>
                <w:sz w:val="18"/>
                <w:szCs w:val="18"/>
              </w:rPr>
            </w:pPr>
            <w:r w:rsidRPr="00561788">
              <w:rPr>
                <w:rFonts w:asciiTheme="majorHAnsi" w:eastAsia="Calibri" w:hAnsiTheme="majorHAnsi" w:cs="Calibri"/>
                <w:b/>
                <w:sz w:val="18"/>
                <w:szCs w:val="18"/>
              </w:rPr>
              <w:t>18</w:t>
            </w:r>
          </w:p>
        </w:tc>
        <w:tc>
          <w:tcPr>
            <w:tcW w:w="2254" w:type="dxa"/>
            <w:tcBorders>
              <w:top w:val="single" w:sz="6" w:space="0" w:color="000000"/>
              <w:left w:val="single" w:sz="6" w:space="0" w:color="000000"/>
              <w:bottom w:val="single" w:sz="6" w:space="0" w:color="000000"/>
              <w:right w:val="single" w:sz="6" w:space="0" w:color="000000"/>
            </w:tcBorders>
          </w:tcPr>
          <w:p w14:paraId="0E0E227B" w14:textId="77777777" w:rsidR="002F257C" w:rsidRPr="00561788" w:rsidRDefault="002F257C" w:rsidP="001E439B">
            <w:pPr>
              <w:ind w:left="1"/>
              <w:rPr>
                <w:rFonts w:asciiTheme="majorHAnsi" w:hAnsiTheme="majorHAnsi"/>
                <w:sz w:val="18"/>
                <w:szCs w:val="18"/>
              </w:rPr>
            </w:pPr>
            <w:r w:rsidRPr="00561788">
              <w:rPr>
                <w:rFonts w:asciiTheme="majorHAnsi" w:hAnsiTheme="majorHAnsi"/>
                <w:b/>
                <w:sz w:val="18"/>
                <w:szCs w:val="18"/>
              </w:rPr>
              <w:t>Capito</w:t>
            </w:r>
            <w:r w:rsidRPr="00561788">
              <w:rPr>
                <w:rFonts w:asciiTheme="majorHAnsi" w:eastAsia="Calibri" w:hAnsiTheme="majorHAnsi" w:cs="Calibri"/>
                <w:b/>
                <w:sz w:val="18"/>
                <w:szCs w:val="18"/>
              </w:rPr>
              <w:t>l</w:t>
            </w:r>
            <w:r w:rsidRPr="00561788">
              <w:rPr>
                <w:rFonts w:asciiTheme="majorHAnsi" w:hAnsiTheme="majorHAnsi"/>
                <w:b/>
                <w:sz w:val="18"/>
                <w:szCs w:val="18"/>
              </w:rPr>
              <w:t xml:space="preserve"> </w:t>
            </w:r>
            <w:r w:rsidRPr="00561788">
              <w:rPr>
                <w:rFonts w:asciiTheme="majorHAnsi" w:eastAsia="Calibri" w:hAnsiTheme="majorHAnsi" w:cs="Calibri"/>
                <w:b/>
                <w:sz w:val="18"/>
                <w:szCs w:val="18"/>
              </w:rPr>
              <w:t xml:space="preserve">Hill Housing </w:t>
            </w:r>
          </w:p>
          <w:p w14:paraId="4F4D7E55" w14:textId="77777777" w:rsidR="002F257C" w:rsidRPr="00561788" w:rsidRDefault="002F257C" w:rsidP="001E439B">
            <w:pPr>
              <w:ind w:left="1"/>
              <w:rPr>
                <w:rFonts w:asciiTheme="majorHAnsi" w:hAnsiTheme="majorHAnsi"/>
                <w:sz w:val="18"/>
                <w:szCs w:val="18"/>
              </w:rPr>
            </w:pPr>
            <w:r w:rsidRPr="00561788">
              <w:rPr>
                <w:rFonts w:asciiTheme="majorHAnsi" w:eastAsia="Calibri" w:hAnsiTheme="majorHAnsi" w:cs="Calibri"/>
                <w:b/>
                <w:sz w:val="18"/>
                <w:szCs w:val="18"/>
              </w:rPr>
              <w:t>Foundation</w:t>
            </w:r>
          </w:p>
        </w:tc>
        <w:tc>
          <w:tcPr>
            <w:tcW w:w="1054" w:type="dxa"/>
            <w:tcBorders>
              <w:top w:val="single" w:sz="6" w:space="0" w:color="000000"/>
              <w:left w:val="single" w:sz="6" w:space="0" w:color="000000"/>
              <w:bottom w:val="single" w:sz="6" w:space="0" w:color="000000"/>
              <w:right w:val="single" w:sz="6" w:space="0" w:color="000000"/>
            </w:tcBorders>
          </w:tcPr>
          <w:p w14:paraId="6AF45ED0" w14:textId="77777777" w:rsidR="002F257C" w:rsidRPr="00561788" w:rsidRDefault="002F257C" w:rsidP="001E439B">
            <w:pPr>
              <w:ind w:left="130"/>
              <w:rPr>
                <w:rFonts w:asciiTheme="majorHAnsi" w:hAnsiTheme="majorHAnsi"/>
                <w:sz w:val="18"/>
                <w:szCs w:val="18"/>
              </w:rPr>
            </w:pPr>
            <w:r w:rsidRPr="00561788">
              <w:rPr>
                <w:rFonts w:asciiTheme="majorHAnsi" w:eastAsia="Calibri" w:hAnsiTheme="majorHAnsi" w:cs="Calibri"/>
                <w:b/>
                <w:sz w:val="18"/>
                <w:szCs w:val="18"/>
              </w:rPr>
              <w:t>104,470</w:t>
            </w:r>
          </w:p>
        </w:tc>
        <w:tc>
          <w:tcPr>
            <w:tcW w:w="5832" w:type="dxa"/>
            <w:tcBorders>
              <w:top w:val="single" w:sz="6" w:space="0" w:color="000000"/>
              <w:left w:val="single" w:sz="6" w:space="0" w:color="000000"/>
              <w:bottom w:val="single" w:sz="6" w:space="0" w:color="000000"/>
              <w:right w:val="single" w:sz="6" w:space="0" w:color="000000"/>
            </w:tcBorders>
          </w:tcPr>
          <w:p w14:paraId="3BE64CE5" w14:textId="77777777" w:rsidR="002F257C" w:rsidRPr="00561788" w:rsidRDefault="002F257C" w:rsidP="001E439B">
            <w:pPr>
              <w:ind w:left="1"/>
              <w:rPr>
                <w:rFonts w:asciiTheme="majorHAnsi" w:hAnsiTheme="majorHAnsi"/>
                <w:sz w:val="18"/>
                <w:szCs w:val="18"/>
              </w:rPr>
            </w:pPr>
            <w:r w:rsidRPr="00561788">
              <w:rPr>
                <w:rFonts w:asciiTheme="majorHAnsi" w:eastAsia="Calibri" w:hAnsiTheme="majorHAnsi" w:cs="Calibri"/>
                <w:b/>
                <w:sz w:val="18"/>
                <w:szCs w:val="18"/>
              </w:rPr>
              <w:t>CHH Affordable Housing: Healthy Homes Education Program Initiative</w:t>
            </w:r>
            <w:r w:rsidRPr="00561788">
              <w:rPr>
                <w:rFonts w:asciiTheme="majorHAnsi" w:eastAsia="Calibri" w:hAnsiTheme="majorHAnsi" w:cs="Calibri"/>
                <w:sz w:val="18"/>
                <w:szCs w:val="18"/>
              </w:rPr>
              <w:t xml:space="preserve"> The recipient will develop and implement guidelines to reduce waste and toxins produced in the construction and operation of their properties. The recipient will also implement a resident education program in their properties to support tenants in reducing toxins in their homes. (</w:t>
            </w:r>
            <w:r w:rsidRPr="00A14FB4">
              <w:rPr>
                <w:rFonts w:asciiTheme="majorHAnsi" w:eastAsia="Calibri" w:hAnsiTheme="majorHAnsi" w:cs="Calibri"/>
                <w:sz w:val="18"/>
                <w:szCs w:val="18"/>
              </w:rPr>
              <w:t xml:space="preserve">Location: </w:t>
            </w:r>
            <w:r w:rsidRPr="00561788">
              <w:rPr>
                <w:rFonts w:asciiTheme="majorHAnsi" w:eastAsia="Calibri" w:hAnsiTheme="majorHAnsi" w:cs="Calibri"/>
                <w:sz w:val="18"/>
                <w:szCs w:val="18"/>
              </w:rPr>
              <w:t>King)</w:t>
            </w:r>
          </w:p>
        </w:tc>
      </w:tr>
      <w:tr w:rsidR="002F257C" w:rsidRPr="000B184C" w14:paraId="231C0029" w14:textId="77777777" w:rsidTr="00B7665B">
        <w:trPr>
          <w:trHeight w:val="689"/>
        </w:trPr>
        <w:tc>
          <w:tcPr>
            <w:tcW w:w="400" w:type="dxa"/>
            <w:tcBorders>
              <w:top w:val="single" w:sz="6" w:space="0" w:color="000000"/>
              <w:left w:val="single" w:sz="6" w:space="0" w:color="000000"/>
              <w:bottom w:val="single" w:sz="6" w:space="0" w:color="000000"/>
              <w:right w:val="single" w:sz="6" w:space="0" w:color="000000"/>
            </w:tcBorders>
          </w:tcPr>
          <w:p w14:paraId="3D69509D" w14:textId="77777777" w:rsidR="002F257C" w:rsidRPr="00561788" w:rsidRDefault="002F257C" w:rsidP="001E439B">
            <w:pPr>
              <w:ind w:left="103"/>
              <w:rPr>
                <w:rFonts w:asciiTheme="majorHAnsi" w:hAnsiTheme="majorHAnsi"/>
                <w:sz w:val="18"/>
                <w:szCs w:val="18"/>
              </w:rPr>
            </w:pPr>
            <w:r w:rsidRPr="00561788">
              <w:rPr>
                <w:rFonts w:asciiTheme="majorHAnsi" w:eastAsia="Calibri" w:hAnsiTheme="majorHAnsi" w:cs="Calibri"/>
                <w:b/>
                <w:sz w:val="18"/>
                <w:szCs w:val="18"/>
              </w:rPr>
              <w:t>19</w:t>
            </w:r>
          </w:p>
        </w:tc>
        <w:tc>
          <w:tcPr>
            <w:tcW w:w="2254" w:type="dxa"/>
            <w:tcBorders>
              <w:top w:val="single" w:sz="6" w:space="0" w:color="000000"/>
              <w:left w:val="single" w:sz="6" w:space="0" w:color="000000"/>
              <w:bottom w:val="single" w:sz="6" w:space="0" w:color="000000"/>
              <w:right w:val="single" w:sz="6" w:space="0" w:color="000000"/>
            </w:tcBorders>
          </w:tcPr>
          <w:p w14:paraId="0C466B09" w14:textId="77777777" w:rsidR="002F257C" w:rsidRPr="00561788" w:rsidRDefault="002F257C" w:rsidP="001E439B">
            <w:pPr>
              <w:ind w:left="1"/>
              <w:rPr>
                <w:rFonts w:asciiTheme="majorHAnsi" w:hAnsiTheme="majorHAnsi"/>
                <w:sz w:val="18"/>
                <w:szCs w:val="18"/>
              </w:rPr>
            </w:pPr>
            <w:r w:rsidRPr="00561788">
              <w:rPr>
                <w:rFonts w:asciiTheme="majorHAnsi" w:eastAsia="Calibri" w:hAnsiTheme="majorHAnsi" w:cs="Calibri"/>
                <w:b/>
                <w:sz w:val="18"/>
                <w:szCs w:val="18"/>
              </w:rPr>
              <w:t>Methow Recycles</w:t>
            </w:r>
          </w:p>
        </w:tc>
        <w:tc>
          <w:tcPr>
            <w:tcW w:w="1054" w:type="dxa"/>
            <w:tcBorders>
              <w:top w:val="single" w:sz="6" w:space="0" w:color="000000"/>
              <w:left w:val="single" w:sz="6" w:space="0" w:color="000000"/>
              <w:bottom w:val="single" w:sz="6" w:space="0" w:color="000000"/>
              <w:right w:val="single" w:sz="6" w:space="0" w:color="000000"/>
            </w:tcBorders>
          </w:tcPr>
          <w:p w14:paraId="0484DD23" w14:textId="77777777" w:rsidR="002F257C" w:rsidRPr="00561788" w:rsidRDefault="002F257C" w:rsidP="001E439B">
            <w:pPr>
              <w:ind w:right="14"/>
              <w:jc w:val="center"/>
              <w:rPr>
                <w:rFonts w:asciiTheme="majorHAnsi" w:hAnsiTheme="majorHAnsi"/>
                <w:sz w:val="18"/>
                <w:szCs w:val="18"/>
              </w:rPr>
            </w:pPr>
            <w:r w:rsidRPr="00561788">
              <w:rPr>
                <w:rFonts w:asciiTheme="majorHAnsi" w:hAnsiTheme="majorHAnsi"/>
                <w:b/>
                <w:sz w:val="18"/>
                <w:szCs w:val="18"/>
              </w:rPr>
              <w:t xml:space="preserve">    </w:t>
            </w:r>
            <w:r w:rsidRPr="00561788">
              <w:rPr>
                <w:rFonts w:asciiTheme="majorHAnsi" w:eastAsia="Calibri" w:hAnsiTheme="majorHAnsi" w:cs="Calibri"/>
                <w:b/>
                <w:sz w:val="18"/>
                <w:szCs w:val="18"/>
              </w:rPr>
              <w:t>70,693</w:t>
            </w:r>
          </w:p>
        </w:tc>
        <w:tc>
          <w:tcPr>
            <w:tcW w:w="5832" w:type="dxa"/>
            <w:tcBorders>
              <w:top w:val="single" w:sz="6" w:space="0" w:color="000000"/>
              <w:left w:val="single" w:sz="6" w:space="0" w:color="000000"/>
              <w:bottom w:val="single" w:sz="6" w:space="0" w:color="000000"/>
              <w:right w:val="single" w:sz="6" w:space="0" w:color="000000"/>
            </w:tcBorders>
          </w:tcPr>
          <w:p w14:paraId="78244946" w14:textId="77777777" w:rsidR="002F257C" w:rsidRPr="00561788" w:rsidRDefault="002F257C" w:rsidP="001E439B">
            <w:pPr>
              <w:ind w:left="1"/>
              <w:rPr>
                <w:rFonts w:asciiTheme="majorHAnsi" w:hAnsiTheme="majorHAnsi"/>
                <w:sz w:val="18"/>
                <w:szCs w:val="18"/>
              </w:rPr>
            </w:pPr>
            <w:r w:rsidRPr="00561788">
              <w:rPr>
                <w:rFonts w:asciiTheme="majorHAnsi" w:eastAsia="Calibri" w:hAnsiTheme="majorHAnsi" w:cs="Calibri"/>
                <w:b/>
                <w:sz w:val="18"/>
                <w:szCs w:val="18"/>
              </w:rPr>
              <w:t>Laying the Foundation for Zero Waste in the Methow Valley</w:t>
            </w:r>
            <w:r w:rsidRPr="00561788">
              <w:rPr>
                <w:rFonts w:asciiTheme="majorHAnsi" w:eastAsia="Calibri" w:hAnsiTheme="majorHAnsi" w:cs="Calibri"/>
                <w:sz w:val="18"/>
                <w:szCs w:val="18"/>
              </w:rPr>
              <w:t xml:space="preserve"> The recipient will promote waste reduction through "repair cafes", education and outreach at public events, multi-lingual education, and volunteer training. (</w:t>
            </w:r>
            <w:r w:rsidRPr="00A14FB4">
              <w:rPr>
                <w:rFonts w:asciiTheme="majorHAnsi" w:eastAsia="Calibri" w:hAnsiTheme="majorHAnsi" w:cs="Calibri"/>
                <w:sz w:val="18"/>
                <w:szCs w:val="18"/>
              </w:rPr>
              <w:t xml:space="preserve">Location: </w:t>
            </w:r>
            <w:r w:rsidRPr="00561788">
              <w:rPr>
                <w:rFonts w:asciiTheme="majorHAnsi" w:eastAsia="Calibri" w:hAnsiTheme="majorHAnsi" w:cs="Calibri"/>
                <w:sz w:val="18"/>
                <w:szCs w:val="18"/>
              </w:rPr>
              <w:t>Okanogan, Colville Confederated Tribes)</w:t>
            </w:r>
          </w:p>
        </w:tc>
      </w:tr>
      <w:tr w:rsidR="002F257C" w:rsidRPr="000B184C" w14:paraId="734314AB" w14:textId="77777777" w:rsidTr="00B7665B">
        <w:trPr>
          <w:trHeight w:val="571"/>
        </w:trPr>
        <w:tc>
          <w:tcPr>
            <w:tcW w:w="400" w:type="dxa"/>
            <w:tcBorders>
              <w:top w:val="single" w:sz="6" w:space="0" w:color="000000"/>
              <w:left w:val="single" w:sz="6" w:space="0" w:color="000000"/>
              <w:bottom w:val="single" w:sz="6" w:space="0" w:color="000000"/>
              <w:right w:val="single" w:sz="6" w:space="0" w:color="000000"/>
            </w:tcBorders>
          </w:tcPr>
          <w:p w14:paraId="043EF6F2" w14:textId="77777777" w:rsidR="002F257C" w:rsidRPr="00561788" w:rsidRDefault="002F257C" w:rsidP="001E439B">
            <w:pPr>
              <w:ind w:left="103"/>
              <w:rPr>
                <w:rFonts w:asciiTheme="majorHAnsi" w:hAnsiTheme="majorHAnsi"/>
                <w:sz w:val="18"/>
                <w:szCs w:val="18"/>
              </w:rPr>
            </w:pPr>
            <w:r w:rsidRPr="00561788">
              <w:rPr>
                <w:rFonts w:asciiTheme="majorHAnsi" w:eastAsia="Calibri" w:hAnsiTheme="majorHAnsi" w:cs="Calibri"/>
                <w:b/>
                <w:sz w:val="18"/>
                <w:szCs w:val="18"/>
              </w:rPr>
              <w:t>20</w:t>
            </w:r>
          </w:p>
        </w:tc>
        <w:tc>
          <w:tcPr>
            <w:tcW w:w="2254" w:type="dxa"/>
            <w:tcBorders>
              <w:top w:val="single" w:sz="6" w:space="0" w:color="000000"/>
              <w:left w:val="single" w:sz="6" w:space="0" w:color="000000"/>
              <w:bottom w:val="single" w:sz="6" w:space="0" w:color="000000"/>
              <w:right w:val="single" w:sz="6" w:space="0" w:color="000000"/>
            </w:tcBorders>
          </w:tcPr>
          <w:p w14:paraId="7E94516A" w14:textId="77777777" w:rsidR="002F257C" w:rsidRPr="00561788" w:rsidRDefault="002F257C" w:rsidP="001E439B">
            <w:pPr>
              <w:ind w:left="1"/>
              <w:rPr>
                <w:rFonts w:asciiTheme="majorHAnsi" w:hAnsiTheme="majorHAnsi"/>
                <w:sz w:val="18"/>
                <w:szCs w:val="18"/>
              </w:rPr>
            </w:pPr>
            <w:r w:rsidRPr="00561788">
              <w:rPr>
                <w:rFonts w:asciiTheme="majorHAnsi" w:eastAsia="Calibri" w:hAnsiTheme="majorHAnsi" w:cs="Calibri"/>
                <w:b/>
                <w:sz w:val="18"/>
                <w:szCs w:val="18"/>
              </w:rPr>
              <w:t xml:space="preserve">Heart of America NW </w:t>
            </w:r>
          </w:p>
          <w:p w14:paraId="1B0455DB" w14:textId="77777777" w:rsidR="002F257C" w:rsidRPr="00561788" w:rsidRDefault="002F257C" w:rsidP="001E439B">
            <w:pPr>
              <w:ind w:left="1"/>
              <w:rPr>
                <w:rFonts w:asciiTheme="majorHAnsi" w:hAnsiTheme="majorHAnsi"/>
                <w:sz w:val="18"/>
                <w:szCs w:val="18"/>
              </w:rPr>
            </w:pPr>
            <w:r w:rsidRPr="00561788">
              <w:rPr>
                <w:rFonts w:asciiTheme="majorHAnsi" w:eastAsia="Calibri" w:hAnsiTheme="majorHAnsi" w:cs="Calibri"/>
                <w:b/>
                <w:sz w:val="18"/>
                <w:szCs w:val="18"/>
              </w:rPr>
              <w:t>Research Center</w:t>
            </w:r>
          </w:p>
        </w:tc>
        <w:tc>
          <w:tcPr>
            <w:tcW w:w="1054" w:type="dxa"/>
            <w:tcBorders>
              <w:top w:val="single" w:sz="6" w:space="0" w:color="000000"/>
              <w:left w:val="single" w:sz="6" w:space="0" w:color="000000"/>
              <w:bottom w:val="single" w:sz="6" w:space="0" w:color="000000"/>
              <w:right w:val="single" w:sz="6" w:space="0" w:color="000000"/>
            </w:tcBorders>
          </w:tcPr>
          <w:p w14:paraId="105E8043" w14:textId="77777777" w:rsidR="002F257C" w:rsidRPr="00561788" w:rsidRDefault="002F257C" w:rsidP="001E439B">
            <w:pPr>
              <w:ind w:left="130"/>
              <w:rPr>
                <w:rFonts w:asciiTheme="majorHAnsi" w:hAnsiTheme="majorHAnsi"/>
                <w:sz w:val="18"/>
                <w:szCs w:val="18"/>
              </w:rPr>
            </w:pPr>
            <w:r w:rsidRPr="00561788">
              <w:rPr>
                <w:rFonts w:asciiTheme="majorHAnsi" w:eastAsia="Calibri" w:hAnsiTheme="majorHAnsi" w:cs="Calibri"/>
                <w:b/>
                <w:sz w:val="18"/>
                <w:szCs w:val="18"/>
              </w:rPr>
              <w:t>120,000</w:t>
            </w:r>
          </w:p>
        </w:tc>
        <w:tc>
          <w:tcPr>
            <w:tcW w:w="5832" w:type="dxa"/>
            <w:tcBorders>
              <w:top w:val="single" w:sz="6" w:space="0" w:color="000000"/>
              <w:left w:val="single" w:sz="6" w:space="0" w:color="000000"/>
              <w:bottom w:val="single" w:sz="6" w:space="0" w:color="000000"/>
              <w:right w:val="single" w:sz="6" w:space="0" w:color="000000"/>
            </w:tcBorders>
          </w:tcPr>
          <w:p w14:paraId="146B4BAE" w14:textId="77777777" w:rsidR="002F257C" w:rsidRPr="00561788" w:rsidRDefault="002F257C" w:rsidP="001E439B">
            <w:pPr>
              <w:ind w:left="1" w:right="75"/>
              <w:jc w:val="both"/>
              <w:rPr>
                <w:rFonts w:asciiTheme="majorHAnsi" w:hAnsiTheme="majorHAnsi"/>
                <w:sz w:val="18"/>
                <w:szCs w:val="18"/>
              </w:rPr>
            </w:pPr>
            <w:r w:rsidRPr="00561788">
              <w:rPr>
                <w:rFonts w:asciiTheme="majorHAnsi" w:eastAsia="Calibri" w:hAnsiTheme="majorHAnsi" w:cs="Calibri"/>
                <w:b/>
                <w:sz w:val="18"/>
                <w:szCs w:val="18"/>
              </w:rPr>
              <w:t>Involving Statewide Public &amp; Highly Impacted Populations in Hanford Cleanup</w:t>
            </w:r>
            <w:r w:rsidRPr="00561788">
              <w:rPr>
                <w:rFonts w:asciiTheme="majorHAnsi" w:eastAsia="Calibri" w:hAnsiTheme="majorHAnsi" w:cs="Calibri"/>
                <w:sz w:val="18"/>
                <w:szCs w:val="18"/>
              </w:rPr>
              <w:t xml:space="preserve"> The recipient will involve the public statewide in Hanford cleanup decisions with focused work enabling Native American, Latinos, and other highly exposed populations to comment on cleanup decisions. (</w:t>
            </w:r>
            <w:r w:rsidRPr="00A14FB4">
              <w:rPr>
                <w:rFonts w:asciiTheme="majorHAnsi" w:eastAsia="Calibri" w:hAnsiTheme="majorHAnsi" w:cs="Calibri"/>
                <w:sz w:val="18"/>
                <w:szCs w:val="18"/>
              </w:rPr>
              <w:t xml:space="preserve">Location: </w:t>
            </w:r>
            <w:r w:rsidRPr="00561788">
              <w:rPr>
                <w:rFonts w:asciiTheme="majorHAnsi" w:eastAsia="Calibri" w:hAnsiTheme="majorHAnsi" w:cs="Calibri"/>
                <w:sz w:val="18"/>
                <w:szCs w:val="18"/>
              </w:rPr>
              <w:t>Benton, Yakama Nation, Spokane, King, Clark)</w:t>
            </w:r>
          </w:p>
        </w:tc>
      </w:tr>
      <w:tr w:rsidR="002F257C" w:rsidRPr="000B184C" w14:paraId="5CF8C8AD" w14:textId="77777777" w:rsidTr="00B7665B">
        <w:trPr>
          <w:trHeight w:val="689"/>
        </w:trPr>
        <w:tc>
          <w:tcPr>
            <w:tcW w:w="400" w:type="dxa"/>
            <w:tcBorders>
              <w:top w:val="single" w:sz="6" w:space="0" w:color="000000"/>
              <w:left w:val="single" w:sz="6" w:space="0" w:color="000000"/>
              <w:bottom w:val="single" w:sz="6" w:space="0" w:color="000000"/>
              <w:right w:val="single" w:sz="6" w:space="0" w:color="000000"/>
            </w:tcBorders>
          </w:tcPr>
          <w:p w14:paraId="6F7CE8BE" w14:textId="77777777" w:rsidR="002F257C" w:rsidRPr="00561788" w:rsidRDefault="002F257C" w:rsidP="001E439B">
            <w:pPr>
              <w:ind w:left="103"/>
              <w:rPr>
                <w:rFonts w:asciiTheme="majorHAnsi" w:hAnsiTheme="majorHAnsi"/>
                <w:sz w:val="18"/>
                <w:szCs w:val="18"/>
              </w:rPr>
            </w:pPr>
            <w:r w:rsidRPr="00561788">
              <w:rPr>
                <w:rFonts w:asciiTheme="majorHAnsi" w:eastAsia="Calibri" w:hAnsiTheme="majorHAnsi" w:cs="Calibri"/>
                <w:b/>
                <w:sz w:val="18"/>
                <w:szCs w:val="18"/>
              </w:rPr>
              <w:t>21</w:t>
            </w:r>
          </w:p>
        </w:tc>
        <w:tc>
          <w:tcPr>
            <w:tcW w:w="2254" w:type="dxa"/>
            <w:tcBorders>
              <w:top w:val="single" w:sz="6" w:space="0" w:color="000000"/>
              <w:left w:val="single" w:sz="6" w:space="0" w:color="000000"/>
              <w:bottom w:val="single" w:sz="6" w:space="0" w:color="000000"/>
              <w:right w:val="single" w:sz="6" w:space="0" w:color="000000"/>
            </w:tcBorders>
          </w:tcPr>
          <w:p w14:paraId="25F9AE59" w14:textId="77777777" w:rsidR="002F257C" w:rsidRPr="00561788" w:rsidRDefault="002F257C" w:rsidP="001E439B">
            <w:pPr>
              <w:ind w:left="1"/>
              <w:rPr>
                <w:rFonts w:asciiTheme="majorHAnsi" w:hAnsiTheme="majorHAnsi"/>
                <w:sz w:val="18"/>
                <w:szCs w:val="18"/>
              </w:rPr>
            </w:pPr>
            <w:r w:rsidRPr="00561788">
              <w:rPr>
                <w:rFonts w:asciiTheme="majorHAnsi" w:eastAsia="Calibri" w:hAnsiTheme="majorHAnsi" w:cs="Calibri"/>
                <w:b/>
                <w:sz w:val="18"/>
                <w:szCs w:val="18"/>
              </w:rPr>
              <w:t>Citizens for a Healthy Bay</w:t>
            </w:r>
          </w:p>
        </w:tc>
        <w:tc>
          <w:tcPr>
            <w:tcW w:w="1054" w:type="dxa"/>
            <w:tcBorders>
              <w:top w:val="single" w:sz="6" w:space="0" w:color="000000"/>
              <w:left w:val="single" w:sz="6" w:space="0" w:color="000000"/>
              <w:bottom w:val="single" w:sz="6" w:space="0" w:color="000000"/>
              <w:right w:val="single" w:sz="6" w:space="0" w:color="000000"/>
            </w:tcBorders>
          </w:tcPr>
          <w:p w14:paraId="76A24067" w14:textId="77777777" w:rsidR="002F257C" w:rsidRPr="00561788" w:rsidRDefault="002F257C" w:rsidP="001E439B">
            <w:pPr>
              <w:ind w:left="130"/>
              <w:rPr>
                <w:rFonts w:asciiTheme="majorHAnsi" w:hAnsiTheme="majorHAnsi"/>
                <w:sz w:val="18"/>
                <w:szCs w:val="18"/>
              </w:rPr>
            </w:pPr>
            <w:r w:rsidRPr="00561788">
              <w:rPr>
                <w:rFonts w:asciiTheme="majorHAnsi" w:eastAsia="Calibri" w:hAnsiTheme="majorHAnsi" w:cs="Calibri"/>
                <w:b/>
                <w:sz w:val="18"/>
                <w:szCs w:val="18"/>
              </w:rPr>
              <w:t>120,000</w:t>
            </w:r>
          </w:p>
        </w:tc>
        <w:tc>
          <w:tcPr>
            <w:tcW w:w="5832" w:type="dxa"/>
            <w:tcBorders>
              <w:top w:val="single" w:sz="6" w:space="0" w:color="000000"/>
              <w:left w:val="single" w:sz="6" w:space="0" w:color="000000"/>
              <w:bottom w:val="single" w:sz="6" w:space="0" w:color="000000"/>
              <w:right w:val="single" w:sz="6" w:space="0" w:color="000000"/>
            </w:tcBorders>
          </w:tcPr>
          <w:p w14:paraId="498DB8D6" w14:textId="77777777" w:rsidR="002F257C" w:rsidRPr="00561788" w:rsidRDefault="002F257C" w:rsidP="001E439B">
            <w:pPr>
              <w:ind w:left="1"/>
              <w:rPr>
                <w:rFonts w:asciiTheme="majorHAnsi" w:hAnsiTheme="majorHAnsi"/>
                <w:sz w:val="18"/>
                <w:szCs w:val="18"/>
              </w:rPr>
            </w:pPr>
            <w:r w:rsidRPr="00561788">
              <w:rPr>
                <w:rFonts w:asciiTheme="majorHAnsi" w:eastAsia="Calibri" w:hAnsiTheme="majorHAnsi" w:cs="Calibri"/>
                <w:b/>
                <w:sz w:val="18"/>
                <w:szCs w:val="18"/>
              </w:rPr>
              <w:t>Commencement Bay and Puyallup River Watershed Pollution Prevention Project</w:t>
            </w:r>
            <w:r w:rsidRPr="00561788">
              <w:rPr>
                <w:rFonts w:asciiTheme="majorHAnsi" w:eastAsia="Calibri" w:hAnsiTheme="majorHAnsi" w:cs="Calibri"/>
                <w:sz w:val="18"/>
                <w:szCs w:val="18"/>
              </w:rPr>
              <w:t xml:space="preserve"> The recipient will engage citizens in hazardous site cleanups through public forums and workshops, bay patrols, and habitat restoration and storm drain marking events. (</w:t>
            </w:r>
            <w:r w:rsidRPr="00A14FB4">
              <w:rPr>
                <w:rFonts w:asciiTheme="majorHAnsi" w:eastAsia="Calibri" w:hAnsiTheme="majorHAnsi" w:cs="Calibri"/>
                <w:sz w:val="18"/>
                <w:szCs w:val="18"/>
              </w:rPr>
              <w:t xml:space="preserve">Location: </w:t>
            </w:r>
            <w:r w:rsidRPr="00561788">
              <w:rPr>
                <w:rFonts w:asciiTheme="majorHAnsi" w:eastAsia="Calibri" w:hAnsiTheme="majorHAnsi" w:cs="Calibri"/>
                <w:sz w:val="18"/>
                <w:szCs w:val="18"/>
              </w:rPr>
              <w:t>Pierce)</w:t>
            </w:r>
          </w:p>
        </w:tc>
      </w:tr>
      <w:tr w:rsidR="002F257C" w:rsidRPr="000B184C" w14:paraId="1EBA3796" w14:textId="77777777" w:rsidTr="00B7665B">
        <w:tblPrEx>
          <w:tblCellMar>
            <w:left w:w="31" w:type="dxa"/>
          </w:tblCellMar>
        </w:tblPrEx>
        <w:trPr>
          <w:trHeight w:val="689"/>
        </w:trPr>
        <w:tc>
          <w:tcPr>
            <w:tcW w:w="400" w:type="dxa"/>
            <w:tcBorders>
              <w:top w:val="single" w:sz="6" w:space="0" w:color="000000"/>
              <w:left w:val="single" w:sz="6" w:space="0" w:color="000000"/>
              <w:bottom w:val="single" w:sz="6" w:space="0" w:color="000000"/>
              <w:right w:val="single" w:sz="6" w:space="0" w:color="000000"/>
            </w:tcBorders>
          </w:tcPr>
          <w:p w14:paraId="4F377402" w14:textId="77777777" w:rsidR="002F257C" w:rsidRPr="00561788" w:rsidRDefault="002F257C" w:rsidP="001E439B">
            <w:pPr>
              <w:ind w:left="106"/>
              <w:rPr>
                <w:rFonts w:asciiTheme="majorHAnsi" w:hAnsiTheme="majorHAnsi"/>
                <w:sz w:val="18"/>
                <w:szCs w:val="18"/>
              </w:rPr>
            </w:pPr>
            <w:r w:rsidRPr="00561788">
              <w:rPr>
                <w:rFonts w:asciiTheme="majorHAnsi" w:eastAsia="Calibri" w:hAnsiTheme="majorHAnsi" w:cs="Calibri"/>
                <w:b/>
                <w:sz w:val="18"/>
                <w:szCs w:val="18"/>
              </w:rPr>
              <w:t>22</w:t>
            </w:r>
          </w:p>
        </w:tc>
        <w:tc>
          <w:tcPr>
            <w:tcW w:w="2254" w:type="dxa"/>
            <w:tcBorders>
              <w:top w:val="single" w:sz="6" w:space="0" w:color="000000"/>
              <w:left w:val="single" w:sz="6" w:space="0" w:color="000000"/>
              <w:bottom w:val="single" w:sz="6" w:space="0" w:color="000000"/>
              <w:right w:val="single" w:sz="6" w:space="0" w:color="000000"/>
            </w:tcBorders>
          </w:tcPr>
          <w:p w14:paraId="1D6A3E6E" w14:textId="77777777" w:rsidR="002F257C" w:rsidRPr="00561788" w:rsidRDefault="002F257C" w:rsidP="001E439B">
            <w:pPr>
              <w:ind w:left="3"/>
              <w:rPr>
                <w:rFonts w:asciiTheme="majorHAnsi" w:hAnsiTheme="majorHAnsi"/>
                <w:sz w:val="18"/>
                <w:szCs w:val="18"/>
              </w:rPr>
            </w:pPr>
            <w:r w:rsidRPr="00561788">
              <w:rPr>
                <w:rFonts w:asciiTheme="majorHAnsi" w:eastAsia="Calibri" w:hAnsiTheme="majorHAnsi" w:cs="Calibri"/>
                <w:b/>
                <w:sz w:val="18"/>
                <w:szCs w:val="18"/>
              </w:rPr>
              <w:t>Lake Roosevelt Forum</w:t>
            </w:r>
          </w:p>
        </w:tc>
        <w:tc>
          <w:tcPr>
            <w:tcW w:w="1054" w:type="dxa"/>
            <w:tcBorders>
              <w:top w:val="single" w:sz="6" w:space="0" w:color="000000"/>
              <w:left w:val="single" w:sz="6" w:space="0" w:color="000000"/>
              <w:bottom w:val="single" w:sz="6" w:space="0" w:color="000000"/>
              <w:right w:val="single" w:sz="6" w:space="0" w:color="000000"/>
            </w:tcBorders>
          </w:tcPr>
          <w:p w14:paraId="0FE9C34D" w14:textId="77777777" w:rsidR="002F257C" w:rsidRPr="00561788" w:rsidRDefault="002F257C" w:rsidP="001E439B">
            <w:pPr>
              <w:ind w:right="11"/>
              <w:jc w:val="center"/>
              <w:rPr>
                <w:rFonts w:asciiTheme="majorHAnsi" w:hAnsiTheme="majorHAnsi"/>
                <w:sz w:val="18"/>
                <w:szCs w:val="18"/>
              </w:rPr>
            </w:pPr>
            <w:r w:rsidRPr="00561788">
              <w:rPr>
                <w:rFonts w:asciiTheme="majorHAnsi" w:hAnsiTheme="majorHAnsi"/>
                <w:b/>
                <w:sz w:val="18"/>
                <w:szCs w:val="18"/>
              </w:rPr>
              <w:t xml:space="preserve">    </w:t>
            </w:r>
            <w:r w:rsidRPr="00561788">
              <w:rPr>
                <w:rFonts w:asciiTheme="majorHAnsi" w:eastAsia="Calibri" w:hAnsiTheme="majorHAnsi" w:cs="Calibri"/>
                <w:b/>
                <w:sz w:val="18"/>
                <w:szCs w:val="18"/>
              </w:rPr>
              <w:t>45,400</w:t>
            </w:r>
          </w:p>
        </w:tc>
        <w:tc>
          <w:tcPr>
            <w:tcW w:w="5832" w:type="dxa"/>
            <w:tcBorders>
              <w:top w:val="single" w:sz="6" w:space="0" w:color="000000"/>
              <w:left w:val="single" w:sz="6" w:space="0" w:color="000000"/>
              <w:bottom w:val="single" w:sz="6" w:space="0" w:color="000000"/>
              <w:right w:val="single" w:sz="6" w:space="0" w:color="000000"/>
            </w:tcBorders>
          </w:tcPr>
          <w:p w14:paraId="15F62370" w14:textId="77777777" w:rsidR="002F257C" w:rsidRPr="00561788" w:rsidRDefault="002F257C" w:rsidP="001E439B">
            <w:pPr>
              <w:ind w:left="3"/>
              <w:rPr>
                <w:rFonts w:asciiTheme="majorHAnsi" w:hAnsiTheme="majorHAnsi"/>
                <w:sz w:val="18"/>
                <w:szCs w:val="18"/>
              </w:rPr>
            </w:pPr>
            <w:r w:rsidRPr="00561788">
              <w:rPr>
                <w:rFonts w:asciiTheme="majorHAnsi" w:eastAsia="Calibri" w:hAnsiTheme="majorHAnsi" w:cs="Calibri"/>
                <w:b/>
                <w:sz w:val="18"/>
                <w:szCs w:val="18"/>
              </w:rPr>
              <w:t>Community Engagement in EPA Upper Columbia River RI/FS</w:t>
            </w:r>
            <w:r w:rsidRPr="00561788">
              <w:rPr>
                <w:rFonts w:asciiTheme="majorHAnsi" w:eastAsia="Calibri" w:hAnsiTheme="majorHAnsi" w:cs="Calibri"/>
                <w:sz w:val="18"/>
                <w:szCs w:val="18"/>
              </w:rPr>
              <w:t xml:space="preserve"> The recipient will improve understanding and encourage public involvement in the cleanup of Lake Roosevelt through conferences, tours, public meetings, outreach materials, a website, and activities with students. (</w:t>
            </w:r>
            <w:r w:rsidRPr="00A14FB4">
              <w:rPr>
                <w:rFonts w:asciiTheme="majorHAnsi" w:eastAsia="Calibri" w:hAnsiTheme="majorHAnsi" w:cs="Calibri"/>
                <w:sz w:val="18"/>
                <w:szCs w:val="18"/>
              </w:rPr>
              <w:t xml:space="preserve">Location: </w:t>
            </w:r>
            <w:r w:rsidRPr="00561788">
              <w:rPr>
                <w:rFonts w:asciiTheme="majorHAnsi" w:eastAsia="Calibri" w:hAnsiTheme="majorHAnsi" w:cs="Calibri"/>
                <w:sz w:val="18"/>
                <w:szCs w:val="18"/>
              </w:rPr>
              <w:t>Stevens, Lincoln, Ferry)</w:t>
            </w:r>
          </w:p>
        </w:tc>
      </w:tr>
      <w:tr w:rsidR="002F257C" w:rsidRPr="000B184C" w14:paraId="2D6D965E" w14:textId="77777777" w:rsidTr="00B7665B">
        <w:tblPrEx>
          <w:tblCellMar>
            <w:left w:w="31" w:type="dxa"/>
          </w:tblCellMar>
        </w:tblPrEx>
        <w:trPr>
          <w:trHeight w:val="689"/>
        </w:trPr>
        <w:tc>
          <w:tcPr>
            <w:tcW w:w="400" w:type="dxa"/>
            <w:tcBorders>
              <w:top w:val="single" w:sz="6" w:space="0" w:color="000000"/>
              <w:left w:val="single" w:sz="6" w:space="0" w:color="000000"/>
              <w:bottom w:val="single" w:sz="6" w:space="0" w:color="000000"/>
              <w:right w:val="single" w:sz="6" w:space="0" w:color="000000"/>
            </w:tcBorders>
          </w:tcPr>
          <w:p w14:paraId="68F33C4C" w14:textId="77777777" w:rsidR="002F257C" w:rsidRPr="00561788" w:rsidRDefault="002F257C" w:rsidP="001E439B">
            <w:pPr>
              <w:ind w:left="106"/>
              <w:rPr>
                <w:rFonts w:asciiTheme="majorHAnsi" w:hAnsiTheme="majorHAnsi"/>
                <w:sz w:val="18"/>
                <w:szCs w:val="18"/>
              </w:rPr>
            </w:pPr>
            <w:r w:rsidRPr="00561788">
              <w:rPr>
                <w:rFonts w:asciiTheme="majorHAnsi" w:eastAsia="Calibri" w:hAnsiTheme="majorHAnsi" w:cs="Calibri"/>
                <w:b/>
                <w:sz w:val="18"/>
                <w:szCs w:val="18"/>
              </w:rPr>
              <w:t>23</w:t>
            </w:r>
          </w:p>
        </w:tc>
        <w:tc>
          <w:tcPr>
            <w:tcW w:w="2254" w:type="dxa"/>
            <w:tcBorders>
              <w:top w:val="single" w:sz="6" w:space="0" w:color="000000"/>
              <w:left w:val="single" w:sz="6" w:space="0" w:color="000000"/>
              <w:bottom w:val="single" w:sz="6" w:space="0" w:color="000000"/>
              <w:right w:val="single" w:sz="6" w:space="0" w:color="000000"/>
            </w:tcBorders>
          </w:tcPr>
          <w:p w14:paraId="565D2266" w14:textId="77777777" w:rsidR="002F257C" w:rsidRPr="00561788" w:rsidRDefault="002F257C" w:rsidP="001E439B">
            <w:pPr>
              <w:ind w:left="3"/>
              <w:rPr>
                <w:rFonts w:asciiTheme="majorHAnsi" w:hAnsiTheme="majorHAnsi"/>
                <w:sz w:val="18"/>
                <w:szCs w:val="18"/>
              </w:rPr>
            </w:pPr>
            <w:r w:rsidRPr="00561788">
              <w:rPr>
                <w:rFonts w:asciiTheme="majorHAnsi" w:eastAsia="Calibri" w:hAnsiTheme="majorHAnsi" w:cs="Calibri"/>
                <w:b/>
                <w:sz w:val="18"/>
                <w:szCs w:val="18"/>
              </w:rPr>
              <w:t>Hanford Challenge</w:t>
            </w:r>
          </w:p>
        </w:tc>
        <w:tc>
          <w:tcPr>
            <w:tcW w:w="1054" w:type="dxa"/>
            <w:tcBorders>
              <w:top w:val="single" w:sz="6" w:space="0" w:color="000000"/>
              <w:left w:val="single" w:sz="6" w:space="0" w:color="000000"/>
              <w:bottom w:val="single" w:sz="6" w:space="0" w:color="000000"/>
              <w:right w:val="single" w:sz="6" w:space="0" w:color="000000"/>
            </w:tcBorders>
          </w:tcPr>
          <w:p w14:paraId="4DFD8762" w14:textId="77777777" w:rsidR="002F257C" w:rsidRPr="00561788" w:rsidRDefault="002F257C" w:rsidP="001E439B">
            <w:pPr>
              <w:ind w:left="133"/>
              <w:rPr>
                <w:rFonts w:asciiTheme="majorHAnsi" w:hAnsiTheme="majorHAnsi"/>
                <w:sz w:val="18"/>
                <w:szCs w:val="18"/>
              </w:rPr>
            </w:pPr>
            <w:r w:rsidRPr="00561788">
              <w:rPr>
                <w:rFonts w:asciiTheme="majorHAnsi" w:eastAsia="Calibri" w:hAnsiTheme="majorHAnsi" w:cs="Calibri"/>
                <w:b/>
                <w:sz w:val="18"/>
                <w:szCs w:val="18"/>
              </w:rPr>
              <w:t>120,000</w:t>
            </w:r>
          </w:p>
        </w:tc>
        <w:tc>
          <w:tcPr>
            <w:tcW w:w="5832" w:type="dxa"/>
            <w:tcBorders>
              <w:top w:val="single" w:sz="6" w:space="0" w:color="000000"/>
              <w:left w:val="single" w:sz="6" w:space="0" w:color="000000"/>
              <w:bottom w:val="single" w:sz="6" w:space="0" w:color="000000"/>
              <w:right w:val="single" w:sz="6" w:space="0" w:color="000000"/>
            </w:tcBorders>
          </w:tcPr>
          <w:p w14:paraId="123F9CC3" w14:textId="77777777" w:rsidR="002F257C" w:rsidRPr="00561788" w:rsidRDefault="002F257C" w:rsidP="001E439B">
            <w:pPr>
              <w:ind w:left="3"/>
              <w:rPr>
                <w:rFonts w:asciiTheme="majorHAnsi" w:hAnsiTheme="majorHAnsi"/>
                <w:sz w:val="18"/>
                <w:szCs w:val="18"/>
              </w:rPr>
            </w:pPr>
            <w:r w:rsidRPr="00561788">
              <w:rPr>
                <w:rFonts w:asciiTheme="majorHAnsi" w:eastAsia="Calibri" w:hAnsiTheme="majorHAnsi" w:cs="Calibri"/>
                <w:b/>
                <w:sz w:val="18"/>
                <w:szCs w:val="18"/>
              </w:rPr>
              <w:t>Support and Inspire Public Participation in Hanford Cleanup</w:t>
            </w:r>
            <w:r w:rsidRPr="00561788">
              <w:rPr>
                <w:rFonts w:asciiTheme="majorHAnsi" w:eastAsia="Calibri" w:hAnsiTheme="majorHAnsi" w:cs="Calibri"/>
                <w:sz w:val="18"/>
                <w:szCs w:val="18"/>
              </w:rPr>
              <w:t xml:space="preserve"> The recipient will encourage public involvement in the Hanford cleanup with plain-language information provided in public meetings, presentations, and events. (</w:t>
            </w:r>
            <w:r w:rsidRPr="00A14FB4">
              <w:rPr>
                <w:rFonts w:asciiTheme="majorHAnsi" w:eastAsia="Calibri" w:hAnsiTheme="majorHAnsi" w:cs="Calibri"/>
                <w:sz w:val="18"/>
                <w:szCs w:val="18"/>
              </w:rPr>
              <w:t xml:space="preserve">Location: </w:t>
            </w:r>
            <w:r w:rsidRPr="00561788">
              <w:rPr>
                <w:rFonts w:asciiTheme="majorHAnsi" w:eastAsia="Calibri" w:hAnsiTheme="majorHAnsi" w:cs="Calibri"/>
                <w:sz w:val="18"/>
                <w:szCs w:val="18"/>
              </w:rPr>
              <w:t>King, Benton, Kittitas, Walla Walla, Yakima)</w:t>
            </w:r>
          </w:p>
        </w:tc>
      </w:tr>
      <w:tr w:rsidR="002F257C" w:rsidRPr="000B184C" w14:paraId="31CF0812" w14:textId="77777777" w:rsidTr="00B7665B">
        <w:tblPrEx>
          <w:tblCellMar>
            <w:left w:w="31" w:type="dxa"/>
          </w:tblCellMar>
        </w:tblPrEx>
        <w:trPr>
          <w:trHeight w:val="689"/>
        </w:trPr>
        <w:tc>
          <w:tcPr>
            <w:tcW w:w="400" w:type="dxa"/>
            <w:tcBorders>
              <w:top w:val="single" w:sz="6" w:space="0" w:color="000000"/>
              <w:left w:val="single" w:sz="6" w:space="0" w:color="000000"/>
              <w:bottom w:val="single" w:sz="6" w:space="0" w:color="000000"/>
              <w:right w:val="single" w:sz="6" w:space="0" w:color="000000"/>
            </w:tcBorders>
          </w:tcPr>
          <w:p w14:paraId="602E7075" w14:textId="77777777" w:rsidR="002F257C" w:rsidRPr="00561788" w:rsidRDefault="002F257C" w:rsidP="001E439B">
            <w:pPr>
              <w:ind w:left="106"/>
              <w:rPr>
                <w:rFonts w:asciiTheme="majorHAnsi" w:hAnsiTheme="majorHAnsi"/>
                <w:sz w:val="18"/>
                <w:szCs w:val="18"/>
              </w:rPr>
            </w:pPr>
            <w:r w:rsidRPr="00561788">
              <w:rPr>
                <w:rFonts w:asciiTheme="majorHAnsi" w:eastAsia="Calibri" w:hAnsiTheme="majorHAnsi" w:cs="Calibri"/>
                <w:b/>
                <w:sz w:val="18"/>
                <w:szCs w:val="18"/>
              </w:rPr>
              <w:t>24</w:t>
            </w:r>
          </w:p>
        </w:tc>
        <w:tc>
          <w:tcPr>
            <w:tcW w:w="2254" w:type="dxa"/>
            <w:tcBorders>
              <w:top w:val="single" w:sz="6" w:space="0" w:color="000000"/>
              <w:left w:val="single" w:sz="6" w:space="0" w:color="000000"/>
              <w:bottom w:val="single" w:sz="6" w:space="0" w:color="000000"/>
              <w:right w:val="single" w:sz="6" w:space="0" w:color="000000"/>
            </w:tcBorders>
          </w:tcPr>
          <w:p w14:paraId="709D3050" w14:textId="77777777" w:rsidR="002F257C" w:rsidRPr="00561788" w:rsidRDefault="002F257C" w:rsidP="001E439B">
            <w:pPr>
              <w:ind w:left="3"/>
              <w:rPr>
                <w:rFonts w:asciiTheme="majorHAnsi" w:hAnsiTheme="majorHAnsi"/>
                <w:sz w:val="18"/>
                <w:szCs w:val="18"/>
              </w:rPr>
            </w:pPr>
            <w:r w:rsidRPr="00561788">
              <w:rPr>
                <w:rFonts w:asciiTheme="majorHAnsi" w:eastAsia="Calibri" w:hAnsiTheme="majorHAnsi" w:cs="Calibri"/>
                <w:b/>
                <w:sz w:val="18"/>
                <w:szCs w:val="18"/>
              </w:rPr>
              <w:t xml:space="preserve">Pacific NW Pollution </w:t>
            </w:r>
          </w:p>
          <w:p w14:paraId="595357E9" w14:textId="77777777" w:rsidR="002F257C" w:rsidRPr="00561788" w:rsidRDefault="002F257C" w:rsidP="001E439B">
            <w:pPr>
              <w:ind w:left="3"/>
              <w:rPr>
                <w:rFonts w:asciiTheme="majorHAnsi" w:hAnsiTheme="majorHAnsi"/>
                <w:sz w:val="18"/>
                <w:szCs w:val="18"/>
              </w:rPr>
            </w:pPr>
            <w:r w:rsidRPr="00561788">
              <w:rPr>
                <w:rFonts w:asciiTheme="majorHAnsi" w:eastAsia="Calibri" w:hAnsiTheme="majorHAnsi" w:cs="Calibri"/>
                <w:b/>
                <w:sz w:val="18"/>
                <w:szCs w:val="18"/>
              </w:rPr>
              <w:t>Prevention Resource Center</w:t>
            </w:r>
          </w:p>
        </w:tc>
        <w:tc>
          <w:tcPr>
            <w:tcW w:w="1054" w:type="dxa"/>
            <w:tcBorders>
              <w:top w:val="single" w:sz="6" w:space="0" w:color="000000"/>
              <w:left w:val="single" w:sz="6" w:space="0" w:color="000000"/>
              <w:bottom w:val="single" w:sz="6" w:space="0" w:color="000000"/>
              <w:right w:val="single" w:sz="6" w:space="0" w:color="000000"/>
            </w:tcBorders>
          </w:tcPr>
          <w:p w14:paraId="6D606061" w14:textId="77777777" w:rsidR="002F257C" w:rsidRPr="00561788" w:rsidRDefault="002F257C" w:rsidP="001E439B">
            <w:pPr>
              <w:ind w:right="11"/>
              <w:jc w:val="center"/>
              <w:rPr>
                <w:rFonts w:asciiTheme="majorHAnsi" w:hAnsiTheme="majorHAnsi"/>
                <w:sz w:val="18"/>
                <w:szCs w:val="18"/>
              </w:rPr>
            </w:pPr>
            <w:r w:rsidRPr="00561788">
              <w:rPr>
                <w:rFonts w:asciiTheme="majorHAnsi" w:hAnsiTheme="majorHAnsi"/>
                <w:b/>
                <w:sz w:val="18"/>
                <w:szCs w:val="18"/>
              </w:rPr>
              <w:t xml:space="preserve">    </w:t>
            </w:r>
            <w:r w:rsidRPr="00561788">
              <w:rPr>
                <w:rFonts w:asciiTheme="majorHAnsi" w:eastAsia="Calibri" w:hAnsiTheme="majorHAnsi" w:cs="Calibri"/>
                <w:b/>
                <w:sz w:val="18"/>
                <w:szCs w:val="18"/>
              </w:rPr>
              <w:t>94,131</w:t>
            </w:r>
          </w:p>
        </w:tc>
        <w:tc>
          <w:tcPr>
            <w:tcW w:w="5832" w:type="dxa"/>
            <w:tcBorders>
              <w:top w:val="single" w:sz="6" w:space="0" w:color="000000"/>
              <w:left w:val="single" w:sz="6" w:space="0" w:color="000000"/>
              <w:bottom w:val="single" w:sz="6" w:space="0" w:color="000000"/>
              <w:right w:val="single" w:sz="6" w:space="0" w:color="000000"/>
            </w:tcBorders>
          </w:tcPr>
          <w:p w14:paraId="255E682B" w14:textId="77777777" w:rsidR="002F257C" w:rsidRPr="00561788" w:rsidRDefault="002F257C" w:rsidP="001E439B">
            <w:pPr>
              <w:ind w:left="3"/>
              <w:rPr>
                <w:rFonts w:asciiTheme="majorHAnsi" w:hAnsiTheme="majorHAnsi"/>
                <w:sz w:val="18"/>
                <w:szCs w:val="18"/>
              </w:rPr>
            </w:pPr>
            <w:r w:rsidRPr="00561788">
              <w:rPr>
                <w:rFonts w:asciiTheme="majorHAnsi" w:eastAsia="Calibri" w:hAnsiTheme="majorHAnsi" w:cs="Calibri"/>
                <w:b/>
                <w:sz w:val="18"/>
                <w:szCs w:val="18"/>
              </w:rPr>
              <w:t>Reducing Contaminants to Puget Sound from Boatyard and Do-It-Yourself Refinishing</w:t>
            </w:r>
            <w:r w:rsidRPr="00561788">
              <w:rPr>
                <w:rFonts w:asciiTheme="majorHAnsi" w:eastAsia="Calibri" w:hAnsiTheme="majorHAnsi" w:cs="Calibri"/>
                <w:sz w:val="18"/>
                <w:szCs w:val="18"/>
              </w:rPr>
              <w:t xml:space="preserve"> The recipient will provide education to boat owners to reduce contamination from do-it-yourself boat restoration/refinishing. (</w:t>
            </w:r>
            <w:r w:rsidRPr="00A14FB4">
              <w:rPr>
                <w:rFonts w:asciiTheme="majorHAnsi" w:eastAsia="Calibri" w:hAnsiTheme="majorHAnsi" w:cs="Calibri"/>
                <w:sz w:val="18"/>
                <w:szCs w:val="18"/>
              </w:rPr>
              <w:t xml:space="preserve">Location: </w:t>
            </w:r>
            <w:r w:rsidRPr="00561788">
              <w:rPr>
                <w:rFonts w:asciiTheme="majorHAnsi" w:eastAsia="Calibri" w:hAnsiTheme="majorHAnsi" w:cs="Calibri"/>
                <w:sz w:val="18"/>
                <w:szCs w:val="18"/>
              </w:rPr>
              <w:t>King, Jefferson)</w:t>
            </w:r>
          </w:p>
        </w:tc>
      </w:tr>
      <w:tr w:rsidR="002F257C" w:rsidRPr="000B184C" w14:paraId="335F2E29" w14:textId="77777777" w:rsidTr="00B7665B">
        <w:tblPrEx>
          <w:tblCellMar>
            <w:left w:w="31" w:type="dxa"/>
          </w:tblCellMar>
        </w:tblPrEx>
        <w:trPr>
          <w:trHeight w:val="230"/>
        </w:trPr>
        <w:tc>
          <w:tcPr>
            <w:tcW w:w="9540" w:type="dxa"/>
            <w:gridSpan w:val="4"/>
            <w:tcBorders>
              <w:top w:val="single" w:sz="6" w:space="0" w:color="000000"/>
              <w:left w:val="single" w:sz="6" w:space="0" w:color="000000"/>
              <w:bottom w:val="single" w:sz="6" w:space="0" w:color="000000"/>
              <w:right w:val="single" w:sz="6" w:space="0" w:color="000000"/>
            </w:tcBorders>
          </w:tcPr>
          <w:p w14:paraId="6E757B32" w14:textId="77777777" w:rsidR="002F257C" w:rsidRPr="00561788" w:rsidRDefault="002F257C" w:rsidP="001E439B">
            <w:pPr>
              <w:tabs>
                <w:tab w:val="center" w:pos="528"/>
                <w:tab w:val="center" w:pos="3165"/>
              </w:tabs>
              <w:rPr>
                <w:rFonts w:asciiTheme="majorHAnsi" w:hAnsiTheme="majorHAnsi"/>
                <w:b/>
                <w:sz w:val="18"/>
                <w:szCs w:val="18"/>
              </w:rPr>
            </w:pPr>
            <w:r w:rsidRPr="00561788">
              <w:rPr>
                <w:rFonts w:asciiTheme="majorHAnsi" w:eastAsia="Calibri" w:hAnsiTheme="majorHAnsi" w:cs="Calibri"/>
                <w:b/>
                <w:sz w:val="18"/>
                <w:szCs w:val="18"/>
              </w:rPr>
              <w:t>Funding cutoff</w:t>
            </w:r>
            <w:r w:rsidRPr="00561788">
              <w:rPr>
                <w:rFonts w:asciiTheme="majorHAnsi" w:hAnsiTheme="majorHAnsi"/>
                <w:b/>
                <w:sz w:val="18"/>
                <w:szCs w:val="18"/>
              </w:rPr>
              <w:t xml:space="preserve"> </w:t>
            </w:r>
            <w:r w:rsidRPr="00561788">
              <w:rPr>
                <w:rFonts w:asciiTheme="majorHAnsi" w:eastAsia="Calibri" w:hAnsiTheme="majorHAnsi" w:cs="Calibri"/>
                <w:b/>
                <w:sz w:val="18"/>
                <w:szCs w:val="18"/>
              </w:rPr>
              <w:t xml:space="preserve">                                </w:t>
            </w:r>
            <w:r>
              <w:rPr>
                <w:rFonts w:asciiTheme="majorHAnsi" w:eastAsia="Calibri" w:hAnsiTheme="majorHAnsi" w:cs="Calibri"/>
                <w:b/>
                <w:sz w:val="18"/>
                <w:szCs w:val="18"/>
              </w:rPr>
              <w:t xml:space="preserve">               </w:t>
            </w:r>
            <w:r w:rsidRPr="00561788">
              <w:rPr>
                <w:rFonts w:asciiTheme="majorHAnsi" w:eastAsia="Calibri" w:hAnsiTheme="majorHAnsi" w:cs="Calibri"/>
                <w:b/>
                <w:sz w:val="18"/>
                <w:szCs w:val="18"/>
              </w:rPr>
              <w:t>2,274,844</w:t>
            </w:r>
          </w:p>
          <w:p w14:paraId="2C041325" w14:textId="77777777" w:rsidR="002F257C" w:rsidRPr="005A0A26" w:rsidRDefault="002F257C" w:rsidP="001E439B">
            <w:pPr>
              <w:tabs>
                <w:tab w:val="center" w:pos="528"/>
                <w:tab w:val="center" w:pos="3165"/>
              </w:tabs>
              <w:rPr>
                <w:rFonts w:asciiTheme="majorHAnsi" w:hAnsiTheme="majorHAnsi"/>
                <w:b/>
                <w:sz w:val="18"/>
                <w:szCs w:val="18"/>
              </w:rPr>
            </w:pPr>
            <w:r w:rsidRPr="00561788">
              <w:rPr>
                <w:rFonts w:asciiTheme="majorHAnsi" w:hAnsiTheme="majorHAnsi"/>
                <w:b/>
                <w:sz w:val="18"/>
                <w:szCs w:val="18"/>
              </w:rPr>
              <w:t>PPG Budget</w:t>
            </w:r>
            <w:r>
              <w:rPr>
                <w:rFonts w:asciiTheme="majorHAnsi" w:hAnsiTheme="majorHAnsi"/>
                <w:b/>
                <w:sz w:val="18"/>
                <w:szCs w:val="18"/>
              </w:rPr>
              <w:t xml:space="preserve">                                                     </w:t>
            </w:r>
            <w:r w:rsidRPr="00561788">
              <w:rPr>
                <w:rFonts w:asciiTheme="majorHAnsi" w:hAnsiTheme="majorHAnsi"/>
                <w:b/>
                <w:sz w:val="18"/>
                <w:szCs w:val="18"/>
              </w:rPr>
              <w:t>2,272,000</w:t>
            </w:r>
            <w:r w:rsidRPr="00561788">
              <w:rPr>
                <w:rFonts w:asciiTheme="majorHAnsi" w:eastAsia="Calibri" w:hAnsiTheme="majorHAnsi" w:cs="Calibri"/>
                <w:b/>
                <w:sz w:val="18"/>
                <w:szCs w:val="18"/>
              </w:rPr>
              <w:tab/>
            </w:r>
          </w:p>
        </w:tc>
      </w:tr>
      <w:tr w:rsidR="002F257C" w:rsidRPr="000B184C" w14:paraId="2E1E515C" w14:textId="77777777" w:rsidTr="00B7665B">
        <w:tblPrEx>
          <w:tblCellMar>
            <w:left w:w="31" w:type="dxa"/>
          </w:tblCellMar>
        </w:tblPrEx>
        <w:trPr>
          <w:trHeight w:val="230"/>
        </w:trPr>
        <w:tc>
          <w:tcPr>
            <w:tcW w:w="9540" w:type="dxa"/>
            <w:gridSpan w:val="4"/>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57AABD1" w14:textId="77777777" w:rsidR="002F257C" w:rsidRPr="00561788" w:rsidRDefault="002F257C" w:rsidP="001E439B">
            <w:pPr>
              <w:tabs>
                <w:tab w:val="center" w:pos="528"/>
                <w:tab w:val="center" w:pos="3165"/>
              </w:tabs>
              <w:rPr>
                <w:rFonts w:asciiTheme="majorHAnsi" w:eastAsia="Calibri" w:hAnsiTheme="majorHAnsi" w:cs="Calibri"/>
                <w:b/>
                <w:sz w:val="18"/>
                <w:szCs w:val="18"/>
              </w:rPr>
            </w:pPr>
            <w:r w:rsidRPr="005A0A26">
              <w:rPr>
                <w:rFonts w:asciiTheme="majorHAnsi" w:eastAsia="Calibri" w:hAnsiTheme="majorHAnsi" w:cs="Calibri"/>
                <w:b/>
                <w:sz w:val="18"/>
                <w:szCs w:val="18"/>
              </w:rPr>
              <w:t>Unfunded applicants:</w:t>
            </w:r>
          </w:p>
        </w:tc>
      </w:tr>
      <w:tr w:rsidR="002F257C" w:rsidRPr="000B184C" w14:paraId="46AE1C39" w14:textId="77777777" w:rsidTr="00B7665B">
        <w:tblPrEx>
          <w:tblCellMar>
            <w:left w:w="31" w:type="dxa"/>
          </w:tblCellMar>
        </w:tblPrEx>
        <w:trPr>
          <w:trHeight w:val="459"/>
        </w:trPr>
        <w:tc>
          <w:tcPr>
            <w:tcW w:w="400" w:type="dxa"/>
            <w:tcBorders>
              <w:top w:val="single" w:sz="6" w:space="0" w:color="000000"/>
              <w:left w:val="single" w:sz="6" w:space="0" w:color="000000"/>
              <w:bottom w:val="single" w:sz="6" w:space="0" w:color="000000"/>
              <w:right w:val="single" w:sz="6" w:space="0" w:color="000000"/>
            </w:tcBorders>
          </w:tcPr>
          <w:p w14:paraId="5C24077E" w14:textId="77777777" w:rsidR="002F257C" w:rsidRPr="00561788" w:rsidRDefault="002F257C" w:rsidP="001E439B">
            <w:pPr>
              <w:ind w:left="106"/>
              <w:rPr>
                <w:rFonts w:asciiTheme="majorHAnsi" w:hAnsiTheme="majorHAnsi"/>
                <w:sz w:val="18"/>
                <w:szCs w:val="18"/>
              </w:rPr>
            </w:pPr>
            <w:r w:rsidRPr="00561788">
              <w:rPr>
                <w:rFonts w:asciiTheme="majorHAnsi" w:eastAsia="Calibri" w:hAnsiTheme="majorHAnsi" w:cs="Calibri"/>
                <w:b/>
                <w:sz w:val="18"/>
                <w:szCs w:val="18"/>
              </w:rPr>
              <w:t>25</w:t>
            </w:r>
          </w:p>
        </w:tc>
        <w:tc>
          <w:tcPr>
            <w:tcW w:w="2254" w:type="dxa"/>
            <w:tcBorders>
              <w:top w:val="single" w:sz="6" w:space="0" w:color="000000"/>
              <w:left w:val="single" w:sz="6" w:space="0" w:color="000000"/>
              <w:bottom w:val="single" w:sz="6" w:space="0" w:color="000000"/>
              <w:right w:val="single" w:sz="6" w:space="0" w:color="000000"/>
            </w:tcBorders>
          </w:tcPr>
          <w:p w14:paraId="6D405B24" w14:textId="77777777" w:rsidR="002F257C" w:rsidRPr="006C42A7" w:rsidRDefault="002F257C" w:rsidP="001E439B">
            <w:pPr>
              <w:ind w:left="3"/>
              <w:rPr>
                <w:rFonts w:asciiTheme="majorHAnsi" w:hAnsiTheme="majorHAnsi"/>
                <w:color w:val="7F7F7F" w:themeColor="text1" w:themeTint="80"/>
                <w:sz w:val="18"/>
                <w:szCs w:val="18"/>
              </w:rPr>
            </w:pPr>
            <w:r w:rsidRPr="006C42A7">
              <w:rPr>
                <w:rFonts w:asciiTheme="majorHAnsi" w:eastAsia="Calibri" w:hAnsiTheme="majorHAnsi" w:cs="Calibri"/>
                <w:color w:val="7F7F7F" w:themeColor="text1" w:themeTint="80"/>
                <w:sz w:val="18"/>
                <w:szCs w:val="18"/>
              </w:rPr>
              <w:t>NW Center for Alternatives to Pesticides</w:t>
            </w:r>
          </w:p>
        </w:tc>
        <w:tc>
          <w:tcPr>
            <w:tcW w:w="1054" w:type="dxa"/>
            <w:tcBorders>
              <w:top w:val="single" w:sz="6" w:space="0" w:color="000000"/>
              <w:left w:val="single" w:sz="6" w:space="0" w:color="000000"/>
              <w:bottom w:val="single" w:sz="6" w:space="0" w:color="000000"/>
              <w:right w:val="single" w:sz="6" w:space="0" w:color="000000"/>
            </w:tcBorders>
          </w:tcPr>
          <w:p w14:paraId="58F56345" w14:textId="77777777" w:rsidR="002F257C" w:rsidRPr="006C42A7" w:rsidRDefault="002F257C" w:rsidP="001E439B">
            <w:pPr>
              <w:ind w:right="14"/>
              <w:jc w:val="center"/>
              <w:rPr>
                <w:rFonts w:asciiTheme="majorHAnsi" w:hAnsiTheme="majorHAnsi"/>
                <w:color w:val="7F7F7F" w:themeColor="text1" w:themeTint="80"/>
                <w:sz w:val="18"/>
                <w:szCs w:val="18"/>
              </w:rPr>
            </w:pPr>
            <w:r w:rsidRPr="006C42A7">
              <w:rPr>
                <w:rFonts w:asciiTheme="majorHAnsi" w:hAnsiTheme="majorHAnsi"/>
                <w:color w:val="7F7F7F" w:themeColor="text1" w:themeTint="80"/>
                <w:sz w:val="18"/>
                <w:szCs w:val="18"/>
              </w:rPr>
              <w:t xml:space="preserve">    </w:t>
            </w:r>
            <w:r w:rsidRPr="006C42A7">
              <w:rPr>
                <w:rFonts w:asciiTheme="majorHAnsi" w:eastAsia="Calibri" w:hAnsiTheme="majorHAnsi" w:cs="Calibri"/>
                <w:color w:val="7F7F7F" w:themeColor="text1" w:themeTint="80"/>
                <w:sz w:val="18"/>
                <w:szCs w:val="18"/>
              </w:rPr>
              <w:t>69,628</w:t>
            </w:r>
          </w:p>
        </w:tc>
        <w:tc>
          <w:tcPr>
            <w:tcW w:w="5832" w:type="dxa"/>
            <w:tcBorders>
              <w:top w:val="single" w:sz="6" w:space="0" w:color="000000"/>
              <w:left w:val="single" w:sz="6" w:space="0" w:color="000000"/>
              <w:bottom w:val="single" w:sz="6" w:space="0" w:color="000000"/>
              <w:right w:val="single" w:sz="6" w:space="0" w:color="000000"/>
            </w:tcBorders>
          </w:tcPr>
          <w:p w14:paraId="58EE3D2F" w14:textId="77777777" w:rsidR="002F257C" w:rsidRPr="006C42A7" w:rsidRDefault="002F257C" w:rsidP="001E439B">
            <w:pPr>
              <w:ind w:left="3"/>
              <w:rPr>
                <w:rFonts w:asciiTheme="majorHAnsi" w:hAnsiTheme="majorHAnsi"/>
                <w:color w:val="7F7F7F" w:themeColor="text1" w:themeTint="80"/>
                <w:sz w:val="18"/>
                <w:szCs w:val="18"/>
              </w:rPr>
            </w:pPr>
            <w:r w:rsidRPr="006C42A7">
              <w:rPr>
                <w:rFonts w:asciiTheme="majorHAnsi" w:eastAsia="Calibri" w:hAnsiTheme="majorHAnsi" w:cs="Calibri"/>
                <w:color w:val="7F7F7F" w:themeColor="text1" w:themeTint="80"/>
                <w:sz w:val="18"/>
                <w:szCs w:val="18"/>
              </w:rPr>
              <w:t>Advancing Pesticide Alternatives to Protect Washington's Communities (Location: Pacific)</w:t>
            </w:r>
          </w:p>
        </w:tc>
      </w:tr>
      <w:tr w:rsidR="002F257C" w:rsidRPr="000B184C" w14:paraId="020E99C6" w14:textId="77777777" w:rsidTr="00B7665B">
        <w:tblPrEx>
          <w:tblCellMar>
            <w:left w:w="31" w:type="dxa"/>
          </w:tblCellMar>
        </w:tblPrEx>
        <w:trPr>
          <w:trHeight w:val="230"/>
        </w:trPr>
        <w:tc>
          <w:tcPr>
            <w:tcW w:w="400" w:type="dxa"/>
            <w:tcBorders>
              <w:top w:val="single" w:sz="6" w:space="0" w:color="000000"/>
              <w:left w:val="single" w:sz="6" w:space="0" w:color="000000"/>
              <w:bottom w:val="single" w:sz="6" w:space="0" w:color="000000"/>
              <w:right w:val="single" w:sz="6" w:space="0" w:color="000000"/>
            </w:tcBorders>
          </w:tcPr>
          <w:p w14:paraId="207DA2FB" w14:textId="77777777" w:rsidR="002F257C" w:rsidRPr="00561788" w:rsidRDefault="002F257C" w:rsidP="001E439B">
            <w:pPr>
              <w:ind w:left="106"/>
              <w:rPr>
                <w:rFonts w:asciiTheme="majorHAnsi" w:hAnsiTheme="majorHAnsi"/>
                <w:sz w:val="18"/>
                <w:szCs w:val="18"/>
              </w:rPr>
            </w:pPr>
            <w:r w:rsidRPr="00561788">
              <w:rPr>
                <w:rFonts w:asciiTheme="majorHAnsi" w:eastAsia="Calibri" w:hAnsiTheme="majorHAnsi" w:cs="Calibri"/>
                <w:b/>
                <w:sz w:val="18"/>
                <w:szCs w:val="18"/>
              </w:rPr>
              <w:t>26</w:t>
            </w:r>
          </w:p>
        </w:tc>
        <w:tc>
          <w:tcPr>
            <w:tcW w:w="2254" w:type="dxa"/>
            <w:tcBorders>
              <w:top w:val="single" w:sz="6" w:space="0" w:color="000000"/>
              <w:left w:val="single" w:sz="6" w:space="0" w:color="000000"/>
              <w:bottom w:val="single" w:sz="6" w:space="0" w:color="000000"/>
              <w:right w:val="single" w:sz="6" w:space="0" w:color="000000"/>
            </w:tcBorders>
          </w:tcPr>
          <w:p w14:paraId="0EE23CB8" w14:textId="77777777" w:rsidR="002F257C" w:rsidRPr="006C42A7" w:rsidRDefault="002F257C" w:rsidP="001E439B">
            <w:pPr>
              <w:ind w:left="3"/>
              <w:rPr>
                <w:rFonts w:asciiTheme="majorHAnsi" w:hAnsiTheme="majorHAnsi"/>
                <w:color w:val="7F7F7F" w:themeColor="text1" w:themeTint="80"/>
                <w:sz w:val="18"/>
                <w:szCs w:val="18"/>
              </w:rPr>
            </w:pPr>
            <w:r w:rsidRPr="006C42A7">
              <w:rPr>
                <w:rFonts w:asciiTheme="majorHAnsi" w:eastAsia="Calibri" w:hAnsiTheme="majorHAnsi" w:cs="Calibri"/>
                <w:color w:val="7F7F7F" w:themeColor="text1" w:themeTint="80"/>
                <w:sz w:val="18"/>
                <w:szCs w:val="18"/>
              </w:rPr>
              <w:t>Pacific Shellfish Institute</w:t>
            </w:r>
          </w:p>
        </w:tc>
        <w:tc>
          <w:tcPr>
            <w:tcW w:w="1054" w:type="dxa"/>
            <w:tcBorders>
              <w:top w:val="single" w:sz="6" w:space="0" w:color="000000"/>
              <w:left w:val="single" w:sz="6" w:space="0" w:color="000000"/>
              <w:bottom w:val="single" w:sz="6" w:space="0" w:color="000000"/>
              <w:right w:val="single" w:sz="6" w:space="0" w:color="000000"/>
            </w:tcBorders>
          </w:tcPr>
          <w:p w14:paraId="184027E7" w14:textId="77777777" w:rsidR="002F257C" w:rsidRPr="006C42A7" w:rsidRDefault="002F257C" w:rsidP="001E439B">
            <w:pPr>
              <w:ind w:right="14"/>
              <w:jc w:val="center"/>
              <w:rPr>
                <w:rFonts w:asciiTheme="majorHAnsi" w:hAnsiTheme="majorHAnsi"/>
                <w:color w:val="7F7F7F" w:themeColor="text1" w:themeTint="80"/>
                <w:sz w:val="18"/>
                <w:szCs w:val="18"/>
              </w:rPr>
            </w:pPr>
            <w:r w:rsidRPr="006C42A7">
              <w:rPr>
                <w:rFonts w:asciiTheme="majorHAnsi" w:hAnsiTheme="majorHAnsi"/>
                <w:color w:val="7F7F7F" w:themeColor="text1" w:themeTint="80"/>
                <w:sz w:val="18"/>
                <w:szCs w:val="18"/>
              </w:rPr>
              <w:t xml:space="preserve">    </w:t>
            </w:r>
            <w:r w:rsidRPr="006C42A7">
              <w:rPr>
                <w:rFonts w:asciiTheme="majorHAnsi" w:eastAsia="Calibri" w:hAnsiTheme="majorHAnsi" w:cs="Calibri"/>
                <w:color w:val="7F7F7F" w:themeColor="text1" w:themeTint="80"/>
                <w:sz w:val="18"/>
                <w:szCs w:val="18"/>
              </w:rPr>
              <w:t>39,950</w:t>
            </w:r>
          </w:p>
        </w:tc>
        <w:tc>
          <w:tcPr>
            <w:tcW w:w="5832" w:type="dxa"/>
            <w:tcBorders>
              <w:top w:val="single" w:sz="6" w:space="0" w:color="000000"/>
              <w:left w:val="single" w:sz="6" w:space="0" w:color="000000"/>
              <w:bottom w:val="single" w:sz="6" w:space="0" w:color="000000"/>
              <w:right w:val="single" w:sz="6" w:space="0" w:color="000000"/>
            </w:tcBorders>
          </w:tcPr>
          <w:p w14:paraId="70478036" w14:textId="77777777" w:rsidR="002F257C" w:rsidRPr="006C42A7" w:rsidRDefault="002F257C" w:rsidP="001E439B">
            <w:pPr>
              <w:ind w:left="3"/>
              <w:rPr>
                <w:rFonts w:asciiTheme="majorHAnsi" w:hAnsiTheme="majorHAnsi"/>
                <w:color w:val="7F7F7F" w:themeColor="text1" w:themeTint="80"/>
                <w:sz w:val="18"/>
                <w:szCs w:val="18"/>
              </w:rPr>
            </w:pPr>
            <w:r w:rsidRPr="006C42A7">
              <w:rPr>
                <w:rFonts w:asciiTheme="majorHAnsi" w:eastAsia="Calibri" w:hAnsiTheme="majorHAnsi" w:cs="Calibri"/>
                <w:color w:val="7F7F7F" w:themeColor="text1" w:themeTint="80"/>
                <w:sz w:val="18"/>
                <w:szCs w:val="18"/>
              </w:rPr>
              <w:t>Scoop it! Bag It! Recycle It! Pilot to remove dog waste from landfills. (Location: Thurston)</w:t>
            </w:r>
          </w:p>
        </w:tc>
      </w:tr>
      <w:tr w:rsidR="002F257C" w:rsidRPr="000B184C" w14:paraId="10C3789B" w14:textId="77777777" w:rsidTr="00B7665B">
        <w:tblPrEx>
          <w:tblCellMar>
            <w:left w:w="31" w:type="dxa"/>
          </w:tblCellMar>
        </w:tblPrEx>
        <w:trPr>
          <w:trHeight w:val="230"/>
        </w:trPr>
        <w:tc>
          <w:tcPr>
            <w:tcW w:w="400" w:type="dxa"/>
            <w:tcBorders>
              <w:top w:val="single" w:sz="6" w:space="0" w:color="000000"/>
              <w:left w:val="single" w:sz="6" w:space="0" w:color="000000"/>
              <w:bottom w:val="single" w:sz="6" w:space="0" w:color="000000"/>
              <w:right w:val="single" w:sz="6" w:space="0" w:color="000000"/>
            </w:tcBorders>
          </w:tcPr>
          <w:p w14:paraId="052DE1AD" w14:textId="77777777" w:rsidR="002F257C" w:rsidRPr="00561788" w:rsidRDefault="002F257C" w:rsidP="001E439B">
            <w:pPr>
              <w:ind w:left="106"/>
              <w:rPr>
                <w:rFonts w:asciiTheme="majorHAnsi" w:hAnsiTheme="majorHAnsi"/>
                <w:sz w:val="18"/>
                <w:szCs w:val="18"/>
              </w:rPr>
            </w:pPr>
            <w:r w:rsidRPr="00561788">
              <w:rPr>
                <w:rFonts w:asciiTheme="majorHAnsi" w:eastAsia="Calibri" w:hAnsiTheme="majorHAnsi" w:cs="Calibri"/>
                <w:b/>
                <w:sz w:val="18"/>
                <w:szCs w:val="18"/>
              </w:rPr>
              <w:t>27</w:t>
            </w:r>
          </w:p>
        </w:tc>
        <w:tc>
          <w:tcPr>
            <w:tcW w:w="2254" w:type="dxa"/>
            <w:tcBorders>
              <w:top w:val="single" w:sz="6" w:space="0" w:color="000000"/>
              <w:left w:val="single" w:sz="6" w:space="0" w:color="000000"/>
              <w:bottom w:val="single" w:sz="6" w:space="0" w:color="000000"/>
              <w:right w:val="single" w:sz="6" w:space="0" w:color="000000"/>
            </w:tcBorders>
          </w:tcPr>
          <w:p w14:paraId="4C376BC9" w14:textId="77777777" w:rsidR="002F257C" w:rsidRPr="006C42A7" w:rsidRDefault="002F257C" w:rsidP="001E439B">
            <w:pPr>
              <w:ind w:left="3"/>
              <w:rPr>
                <w:rFonts w:asciiTheme="majorHAnsi" w:hAnsiTheme="majorHAnsi"/>
                <w:color w:val="7F7F7F" w:themeColor="text1" w:themeTint="80"/>
                <w:sz w:val="18"/>
                <w:szCs w:val="18"/>
              </w:rPr>
            </w:pPr>
            <w:r w:rsidRPr="006C42A7">
              <w:rPr>
                <w:rFonts w:asciiTheme="majorHAnsi" w:eastAsia="Calibri" w:hAnsiTheme="majorHAnsi" w:cs="Calibri"/>
                <w:color w:val="7F7F7F" w:themeColor="text1" w:themeTint="80"/>
                <w:sz w:val="18"/>
                <w:szCs w:val="18"/>
              </w:rPr>
              <w:t>Advocates for a Cleaner Tacoma</w:t>
            </w:r>
          </w:p>
        </w:tc>
        <w:tc>
          <w:tcPr>
            <w:tcW w:w="1054" w:type="dxa"/>
            <w:tcBorders>
              <w:top w:val="single" w:sz="6" w:space="0" w:color="000000"/>
              <w:left w:val="single" w:sz="6" w:space="0" w:color="000000"/>
              <w:bottom w:val="single" w:sz="6" w:space="0" w:color="000000"/>
              <w:right w:val="single" w:sz="6" w:space="0" w:color="000000"/>
            </w:tcBorders>
          </w:tcPr>
          <w:p w14:paraId="052EE8DD" w14:textId="77777777" w:rsidR="002F257C" w:rsidRPr="006C42A7" w:rsidRDefault="002F257C" w:rsidP="001E439B">
            <w:pPr>
              <w:ind w:right="11"/>
              <w:jc w:val="center"/>
              <w:rPr>
                <w:rFonts w:asciiTheme="majorHAnsi" w:hAnsiTheme="majorHAnsi"/>
                <w:color w:val="7F7F7F" w:themeColor="text1" w:themeTint="80"/>
                <w:sz w:val="18"/>
                <w:szCs w:val="18"/>
              </w:rPr>
            </w:pPr>
            <w:r w:rsidRPr="006C42A7">
              <w:rPr>
                <w:rFonts w:asciiTheme="majorHAnsi" w:hAnsiTheme="majorHAnsi"/>
                <w:color w:val="7F7F7F" w:themeColor="text1" w:themeTint="80"/>
                <w:sz w:val="18"/>
                <w:szCs w:val="18"/>
              </w:rPr>
              <w:t xml:space="preserve">  </w:t>
            </w:r>
            <w:r w:rsidRPr="006C42A7">
              <w:rPr>
                <w:rFonts w:asciiTheme="majorHAnsi" w:eastAsia="Calibri" w:hAnsiTheme="majorHAnsi" w:cs="Calibri"/>
                <w:color w:val="7F7F7F" w:themeColor="text1" w:themeTint="80"/>
                <w:sz w:val="18"/>
                <w:szCs w:val="18"/>
              </w:rPr>
              <w:t>100,000</w:t>
            </w:r>
          </w:p>
        </w:tc>
        <w:tc>
          <w:tcPr>
            <w:tcW w:w="5832" w:type="dxa"/>
            <w:tcBorders>
              <w:top w:val="single" w:sz="6" w:space="0" w:color="000000"/>
              <w:left w:val="single" w:sz="6" w:space="0" w:color="000000"/>
              <w:bottom w:val="single" w:sz="6" w:space="0" w:color="000000"/>
              <w:right w:val="single" w:sz="6" w:space="0" w:color="000000"/>
            </w:tcBorders>
          </w:tcPr>
          <w:p w14:paraId="73A80B39" w14:textId="77777777" w:rsidR="002F257C" w:rsidRPr="006C42A7" w:rsidRDefault="002F257C" w:rsidP="001E439B">
            <w:pPr>
              <w:ind w:left="3"/>
              <w:rPr>
                <w:rFonts w:asciiTheme="majorHAnsi" w:hAnsiTheme="majorHAnsi"/>
                <w:color w:val="7F7F7F" w:themeColor="text1" w:themeTint="80"/>
                <w:sz w:val="18"/>
                <w:szCs w:val="18"/>
              </w:rPr>
            </w:pPr>
            <w:r w:rsidRPr="006C42A7">
              <w:rPr>
                <w:rFonts w:asciiTheme="majorHAnsi" w:eastAsia="Calibri" w:hAnsiTheme="majorHAnsi" w:cs="Calibri"/>
                <w:color w:val="7F7F7F" w:themeColor="text1" w:themeTint="80"/>
                <w:sz w:val="18"/>
                <w:szCs w:val="18"/>
              </w:rPr>
              <w:t>Tacoma Environmental Mapping (Location: Pierce)</w:t>
            </w:r>
          </w:p>
        </w:tc>
      </w:tr>
      <w:tr w:rsidR="002F257C" w:rsidRPr="000B184C" w14:paraId="0CC15E54" w14:textId="77777777" w:rsidTr="00B7665B">
        <w:tblPrEx>
          <w:tblCellMar>
            <w:left w:w="31" w:type="dxa"/>
          </w:tblCellMar>
        </w:tblPrEx>
        <w:trPr>
          <w:trHeight w:val="230"/>
        </w:trPr>
        <w:tc>
          <w:tcPr>
            <w:tcW w:w="400" w:type="dxa"/>
            <w:tcBorders>
              <w:top w:val="single" w:sz="6" w:space="0" w:color="000000"/>
              <w:left w:val="single" w:sz="6" w:space="0" w:color="000000"/>
              <w:bottom w:val="single" w:sz="6" w:space="0" w:color="000000"/>
              <w:right w:val="single" w:sz="6" w:space="0" w:color="000000"/>
            </w:tcBorders>
          </w:tcPr>
          <w:p w14:paraId="35F67F31" w14:textId="77777777" w:rsidR="002F257C" w:rsidRPr="00561788" w:rsidRDefault="002F257C" w:rsidP="001E439B">
            <w:pPr>
              <w:ind w:left="106"/>
              <w:rPr>
                <w:rFonts w:asciiTheme="majorHAnsi" w:hAnsiTheme="majorHAnsi"/>
                <w:sz w:val="18"/>
                <w:szCs w:val="18"/>
              </w:rPr>
            </w:pPr>
            <w:r w:rsidRPr="00561788">
              <w:rPr>
                <w:rFonts w:asciiTheme="majorHAnsi" w:eastAsia="Calibri" w:hAnsiTheme="majorHAnsi" w:cs="Calibri"/>
                <w:b/>
                <w:sz w:val="18"/>
                <w:szCs w:val="18"/>
              </w:rPr>
              <w:t>28</w:t>
            </w:r>
          </w:p>
        </w:tc>
        <w:tc>
          <w:tcPr>
            <w:tcW w:w="2254" w:type="dxa"/>
            <w:tcBorders>
              <w:top w:val="single" w:sz="6" w:space="0" w:color="000000"/>
              <w:left w:val="single" w:sz="6" w:space="0" w:color="000000"/>
              <w:bottom w:val="single" w:sz="6" w:space="0" w:color="000000"/>
              <w:right w:val="single" w:sz="6" w:space="0" w:color="000000"/>
            </w:tcBorders>
          </w:tcPr>
          <w:p w14:paraId="4C7A4D12" w14:textId="77777777" w:rsidR="002F257C" w:rsidRPr="006C42A7" w:rsidRDefault="002F257C" w:rsidP="001E439B">
            <w:pPr>
              <w:ind w:left="3"/>
              <w:rPr>
                <w:rFonts w:asciiTheme="majorHAnsi" w:hAnsiTheme="majorHAnsi"/>
                <w:color w:val="7F7F7F" w:themeColor="text1" w:themeTint="80"/>
                <w:sz w:val="18"/>
                <w:szCs w:val="18"/>
              </w:rPr>
            </w:pPr>
            <w:r w:rsidRPr="006C42A7">
              <w:rPr>
                <w:rFonts w:asciiTheme="majorHAnsi" w:eastAsia="Calibri" w:hAnsiTheme="majorHAnsi" w:cs="Calibri"/>
                <w:color w:val="7F7F7F" w:themeColor="text1" w:themeTint="80"/>
                <w:sz w:val="18"/>
                <w:szCs w:val="18"/>
              </w:rPr>
              <w:t>YMCA of Greater Seattle</w:t>
            </w:r>
          </w:p>
        </w:tc>
        <w:tc>
          <w:tcPr>
            <w:tcW w:w="1054" w:type="dxa"/>
            <w:tcBorders>
              <w:top w:val="single" w:sz="6" w:space="0" w:color="000000"/>
              <w:left w:val="single" w:sz="6" w:space="0" w:color="000000"/>
              <w:bottom w:val="single" w:sz="6" w:space="0" w:color="000000"/>
              <w:right w:val="single" w:sz="6" w:space="0" w:color="000000"/>
            </w:tcBorders>
          </w:tcPr>
          <w:p w14:paraId="0AEB9651" w14:textId="77777777" w:rsidR="002F257C" w:rsidRPr="006C42A7" w:rsidRDefault="002F257C" w:rsidP="001E439B">
            <w:pPr>
              <w:ind w:right="14"/>
              <w:jc w:val="center"/>
              <w:rPr>
                <w:rFonts w:asciiTheme="majorHAnsi" w:hAnsiTheme="majorHAnsi"/>
                <w:color w:val="7F7F7F" w:themeColor="text1" w:themeTint="80"/>
                <w:sz w:val="18"/>
                <w:szCs w:val="18"/>
              </w:rPr>
            </w:pPr>
            <w:r w:rsidRPr="006C42A7">
              <w:rPr>
                <w:rFonts w:asciiTheme="majorHAnsi" w:hAnsiTheme="majorHAnsi"/>
                <w:color w:val="7F7F7F" w:themeColor="text1" w:themeTint="80"/>
                <w:sz w:val="18"/>
                <w:szCs w:val="18"/>
              </w:rPr>
              <w:t xml:space="preserve">    </w:t>
            </w:r>
            <w:r w:rsidRPr="006C42A7">
              <w:rPr>
                <w:rFonts w:asciiTheme="majorHAnsi" w:eastAsia="Calibri" w:hAnsiTheme="majorHAnsi" w:cs="Calibri"/>
                <w:color w:val="7F7F7F" w:themeColor="text1" w:themeTint="80"/>
                <w:sz w:val="18"/>
                <w:szCs w:val="18"/>
              </w:rPr>
              <w:t>72,412</w:t>
            </w:r>
          </w:p>
        </w:tc>
        <w:tc>
          <w:tcPr>
            <w:tcW w:w="5832" w:type="dxa"/>
            <w:tcBorders>
              <w:top w:val="single" w:sz="6" w:space="0" w:color="000000"/>
              <w:left w:val="single" w:sz="6" w:space="0" w:color="000000"/>
              <w:bottom w:val="single" w:sz="6" w:space="0" w:color="000000"/>
              <w:right w:val="single" w:sz="6" w:space="0" w:color="000000"/>
            </w:tcBorders>
          </w:tcPr>
          <w:p w14:paraId="0AF24EB0" w14:textId="77777777" w:rsidR="002F257C" w:rsidRPr="006C42A7" w:rsidRDefault="002F257C" w:rsidP="001E439B">
            <w:pPr>
              <w:ind w:left="3"/>
              <w:rPr>
                <w:rFonts w:asciiTheme="majorHAnsi" w:hAnsiTheme="majorHAnsi"/>
                <w:color w:val="7F7F7F" w:themeColor="text1" w:themeTint="80"/>
                <w:sz w:val="18"/>
                <w:szCs w:val="18"/>
              </w:rPr>
            </w:pPr>
            <w:r w:rsidRPr="006C42A7">
              <w:rPr>
                <w:rFonts w:asciiTheme="majorHAnsi" w:eastAsia="Calibri" w:hAnsiTheme="majorHAnsi" w:cs="Calibri"/>
                <w:color w:val="7F7F7F" w:themeColor="text1" w:themeTint="80"/>
                <w:sz w:val="18"/>
                <w:szCs w:val="18"/>
              </w:rPr>
              <w:t>Youth in Action: Stewardship, Education &amp; Leadership (Location: King)</w:t>
            </w:r>
          </w:p>
        </w:tc>
      </w:tr>
      <w:tr w:rsidR="002F257C" w:rsidRPr="000B184C" w14:paraId="59081FE0" w14:textId="77777777" w:rsidTr="00B7665B">
        <w:tblPrEx>
          <w:tblCellMar>
            <w:left w:w="31" w:type="dxa"/>
          </w:tblCellMar>
        </w:tblPrEx>
        <w:trPr>
          <w:trHeight w:val="230"/>
        </w:trPr>
        <w:tc>
          <w:tcPr>
            <w:tcW w:w="400" w:type="dxa"/>
            <w:tcBorders>
              <w:top w:val="single" w:sz="6" w:space="0" w:color="000000"/>
              <w:left w:val="single" w:sz="6" w:space="0" w:color="000000"/>
              <w:bottom w:val="single" w:sz="6" w:space="0" w:color="000000"/>
              <w:right w:val="single" w:sz="6" w:space="0" w:color="000000"/>
            </w:tcBorders>
          </w:tcPr>
          <w:p w14:paraId="714C6C51" w14:textId="77777777" w:rsidR="002F257C" w:rsidRPr="00561788" w:rsidRDefault="002F257C" w:rsidP="001E439B">
            <w:pPr>
              <w:ind w:left="106"/>
              <w:rPr>
                <w:rFonts w:asciiTheme="majorHAnsi" w:hAnsiTheme="majorHAnsi"/>
                <w:sz w:val="18"/>
                <w:szCs w:val="18"/>
              </w:rPr>
            </w:pPr>
            <w:r w:rsidRPr="00561788">
              <w:rPr>
                <w:rFonts w:asciiTheme="majorHAnsi" w:eastAsia="Calibri" w:hAnsiTheme="majorHAnsi" w:cs="Calibri"/>
                <w:b/>
                <w:sz w:val="18"/>
                <w:szCs w:val="18"/>
              </w:rPr>
              <w:t>29</w:t>
            </w:r>
          </w:p>
        </w:tc>
        <w:tc>
          <w:tcPr>
            <w:tcW w:w="2254" w:type="dxa"/>
            <w:tcBorders>
              <w:top w:val="single" w:sz="6" w:space="0" w:color="000000"/>
              <w:left w:val="single" w:sz="6" w:space="0" w:color="000000"/>
              <w:bottom w:val="single" w:sz="6" w:space="0" w:color="000000"/>
              <w:right w:val="single" w:sz="6" w:space="0" w:color="000000"/>
            </w:tcBorders>
          </w:tcPr>
          <w:p w14:paraId="1BE45B49" w14:textId="77777777" w:rsidR="002F257C" w:rsidRPr="006C42A7" w:rsidRDefault="002F257C" w:rsidP="001E439B">
            <w:pPr>
              <w:jc w:val="both"/>
              <w:rPr>
                <w:rFonts w:asciiTheme="majorHAnsi" w:hAnsiTheme="majorHAnsi"/>
                <w:color w:val="7F7F7F" w:themeColor="text1" w:themeTint="80"/>
                <w:sz w:val="18"/>
                <w:szCs w:val="18"/>
              </w:rPr>
            </w:pPr>
            <w:r w:rsidRPr="006C42A7">
              <w:rPr>
                <w:rFonts w:asciiTheme="majorHAnsi" w:hAnsiTheme="majorHAnsi"/>
                <w:color w:val="7F7F7F" w:themeColor="text1" w:themeTint="80"/>
                <w:sz w:val="18"/>
                <w:szCs w:val="18"/>
              </w:rPr>
              <w:t>Olympic Environmental</w:t>
            </w:r>
            <w:r w:rsidRPr="006C42A7">
              <w:rPr>
                <w:rFonts w:asciiTheme="majorHAnsi" w:eastAsia="Calibri" w:hAnsiTheme="majorHAnsi" w:cs="Calibri"/>
                <w:color w:val="7F7F7F" w:themeColor="text1" w:themeTint="80"/>
                <w:sz w:val="18"/>
                <w:szCs w:val="18"/>
              </w:rPr>
              <w:t xml:space="preserve"> Council</w:t>
            </w:r>
          </w:p>
        </w:tc>
        <w:tc>
          <w:tcPr>
            <w:tcW w:w="1054" w:type="dxa"/>
            <w:tcBorders>
              <w:top w:val="single" w:sz="6" w:space="0" w:color="000000"/>
              <w:left w:val="single" w:sz="6" w:space="0" w:color="000000"/>
              <w:bottom w:val="single" w:sz="6" w:space="0" w:color="000000"/>
              <w:right w:val="single" w:sz="6" w:space="0" w:color="000000"/>
            </w:tcBorders>
          </w:tcPr>
          <w:p w14:paraId="228EBCBD" w14:textId="77777777" w:rsidR="002F257C" w:rsidRPr="006C42A7" w:rsidRDefault="002F257C" w:rsidP="001E439B">
            <w:pPr>
              <w:ind w:right="14"/>
              <w:jc w:val="center"/>
              <w:rPr>
                <w:rFonts w:asciiTheme="majorHAnsi" w:hAnsiTheme="majorHAnsi"/>
                <w:color w:val="7F7F7F" w:themeColor="text1" w:themeTint="80"/>
                <w:sz w:val="18"/>
                <w:szCs w:val="18"/>
              </w:rPr>
            </w:pPr>
            <w:r w:rsidRPr="006C42A7">
              <w:rPr>
                <w:rFonts w:asciiTheme="majorHAnsi" w:hAnsiTheme="majorHAnsi"/>
                <w:color w:val="7F7F7F" w:themeColor="text1" w:themeTint="80"/>
                <w:sz w:val="18"/>
                <w:szCs w:val="18"/>
              </w:rPr>
              <w:t xml:space="preserve">    </w:t>
            </w:r>
            <w:r w:rsidRPr="006C42A7">
              <w:rPr>
                <w:rFonts w:asciiTheme="majorHAnsi" w:eastAsia="Calibri" w:hAnsiTheme="majorHAnsi" w:cs="Calibri"/>
                <w:color w:val="7F7F7F" w:themeColor="text1" w:themeTint="80"/>
                <w:sz w:val="18"/>
                <w:szCs w:val="18"/>
              </w:rPr>
              <w:t>57,325</w:t>
            </w:r>
          </w:p>
        </w:tc>
        <w:tc>
          <w:tcPr>
            <w:tcW w:w="5832" w:type="dxa"/>
            <w:tcBorders>
              <w:top w:val="single" w:sz="6" w:space="0" w:color="000000"/>
              <w:left w:val="single" w:sz="6" w:space="0" w:color="000000"/>
              <w:bottom w:val="single" w:sz="6" w:space="0" w:color="000000"/>
              <w:right w:val="single" w:sz="6" w:space="0" w:color="000000"/>
            </w:tcBorders>
          </w:tcPr>
          <w:p w14:paraId="58EB617F" w14:textId="77777777" w:rsidR="002F257C" w:rsidRPr="006C42A7" w:rsidRDefault="002F257C" w:rsidP="001E439B">
            <w:pPr>
              <w:ind w:left="3"/>
              <w:rPr>
                <w:rFonts w:asciiTheme="majorHAnsi" w:hAnsiTheme="majorHAnsi"/>
                <w:color w:val="7F7F7F" w:themeColor="text1" w:themeTint="80"/>
                <w:sz w:val="18"/>
                <w:szCs w:val="18"/>
              </w:rPr>
            </w:pPr>
            <w:r w:rsidRPr="006C42A7">
              <w:rPr>
                <w:rFonts w:asciiTheme="majorHAnsi" w:eastAsia="Calibri" w:hAnsiTheme="majorHAnsi" w:cs="Calibri"/>
                <w:color w:val="7F7F7F" w:themeColor="text1" w:themeTint="80"/>
                <w:sz w:val="18"/>
                <w:szCs w:val="18"/>
              </w:rPr>
              <w:t>Rayonier Pulp Mill-Port Angeles Harbor Hazardous Waste Cleanups (Location: Clallam)</w:t>
            </w:r>
          </w:p>
        </w:tc>
      </w:tr>
      <w:tr w:rsidR="002F257C" w:rsidRPr="000B184C" w14:paraId="0BA43084" w14:textId="77777777" w:rsidTr="00B7665B">
        <w:tblPrEx>
          <w:tblCellMar>
            <w:left w:w="31" w:type="dxa"/>
          </w:tblCellMar>
        </w:tblPrEx>
        <w:trPr>
          <w:trHeight w:val="458"/>
        </w:trPr>
        <w:tc>
          <w:tcPr>
            <w:tcW w:w="400" w:type="dxa"/>
            <w:tcBorders>
              <w:top w:val="single" w:sz="6" w:space="0" w:color="000000"/>
              <w:left w:val="single" w:sz="6" w:space="0" w:color="000000"/>
              <w:bottom w:val="single" w:sz="6" w:space="0" w:color="000000"/>
              <w:right w:val="single" w:sz="6" w:space="0" w:color="000000"/>
            </w:tcBorders>
          </w:tcPr>
          <w:p w14:paraId="27BBACF1" w14:textId="77777777" w:rsidR="002F257C" w:rsidRPr="00561788" w:rsidRDefault="002F257C" w:rsidP="001E439B">
            <w:pPr>
              <w:ind w:left="106"/>
              <w:rPr>
                <w:rFonts w:asciiTheme="majorHAnsi" w:hAnsiTheme="majorHAnsi"/>
                <w:sz w:val="18"/>
                <w:szCs w:val="18"/>
              </w:rPr>
            </w:pPr>
            <w:r w:rsidRPr="00561788">
              <w:rPr>
                <w:rFonts w:asciiTheme="majorHAnsi" w:eastAsia="Calibri" w:hAnsiTheme="majorHAnsi" w:cs="Calibri"/>
                <w:b/>
                <w:sz w:val="18"/>
                <w:szCs w:val="18"/>
              </w:rPr>
              <w:t>30</w:t>
            </w:r>
          </w:p>
        </w:tc>
        <w:tc>
          <w:tcPr>
            <w:tcW w:w="2254" w:type="dxa"/>
            <w:tcBorders>
              <w:top w:val="single" w:sz="6" w:space="0" w:color="000000"/>
              <w:left w:val="single" w:sz="6" w:space="0" w:color="000000"/>
              <w:bottom w:val="single" w:sz="6" w:space="0" w:color="000000"/>
              <w:right w:val="single" w:sz="6" w:space="0" w:color="000000"/>
            </w:tcBorders>
          </w:tcPr>
          <w:p w14:paraId="65E667D9" w14:textId="77777777" w:rsidR="002F257C" w:rsidRPr="006C42A7" w:rsidRDefault="002F257C" w:rsidP="001E439B">
            <w:pPr>
              <w:ind w:left="3"/>
              <w:rPr>
                <w:rFonts w:asciiTheme="majorHAnsi" w:hAnsiTheme="majorHAnsi"/>
                <w:color w:val="7F7F7F" w:themeColor="text1" w:themeTint="80"/>
                <w:sz w:val="18"/>
                <w:szCs w:val="18"/>
              </w:rPr>
            </w:pPr>
            <w:r w:rsidRPr="006C42A7">
              <w:rPr>
                <w:rFonts w:asciiTheme="majorHAnsi" w:eastAsia="Calibri" w:hAnsiTheme="majorHAnsi" w:cs="Calibri"/>
                <w:color w:val="7F7F7F" w:themeColor="text1" w:themeTint="80"/>
                <w:sz w:val="18"/>
                <w:szCs w:val="18"/>
              </w:rPr>
              <w:t xml:space="preserve">Environmental Coalition of </w:t>
            </w:r>
          </w:p>
          <w:p w14:paraId="532AE8EA" w14:textId="77777777" w:rsidR="002F257C" w:rsidRPr="006C42A7" w:rsidRDefault="002F257C" w:rsidP="001E439B">
            <w:pPr>
              <w:ind w:left="3"/>
              <w:rPr>
                <w:rFonts w:asciiTheme="majorHAnsi" w:hAnsiTheme="majorHAnsi"/>
                <w:color w:val="7F7F7F" w:themeColor="text1" w:themeTint="80"/>
                <w:sz w:val="18"/>
                <w:szCs w:val="18"/>
              </w:rPr>
            </w:pPr>
            <w:r w:rsidRPr="006C42A7">
              <w:rPr>
                <w:rFonts w:asciiTheme="majorHAnsi" w:eastAsia="Calibri" w:hAnsiTheme="majorHAnsi" w:cs="Calibri"/>
                <w:color w:val="7F7F7F" w:themeColor="text1" w:themeTint="80"/>
                <w:sz w:val="18"/>
                <w:szCs w:val="18"/>
              </w:rPr>
              <w:t>South Seattle</w:t>
            </w:r>
          </w:p>
        </w:tc>
        <w:tc>
          <w:tcPr>
            <w:tcW w:w="1054" w:type="dxa"/>
            <w:tcBorders>
              <w:top w:val="single" w:sz="6" w:space="0" w:color="000000"/>
              <w:left w:val="single" w:sz="6" w:space="0" w:color="000000"/>
              <w:bottom w:val="single" w:sz="6" w:space="0" w:color="000000"/>
              <w:right w:val="single" w:sz="6" w:space="0" w:color="000000"/>
            </w:tcBorders>
          </w:tcPr>
          <w:p w14:paraId="3036473B" w14:textId="77777777" w:rsidR="002F257C" w:rsidRPr="006C42A7" w:rsidRDefault="002F257C" w:rsidP="001E439B">
            <w:pPr>
              <w:ind w:right="11"/>
              <w:jc w:val="center"/>
              <w:rPr>
                <w:rFonts w:asciiTheme="majorHAnsi" w:hAnsiTheme="majorHAnsi"/>
                <w:color w:val="7F7F7F" w:themeColor="text1" w:themeTint="80"/>
                <w:sz w:val="18"/>
                <w:szCs w:val="18"/>
              </w:rPr>
            </w:pPr>
            <w:r w:rsidRPr="006C42A7">
              <w:rPr>
                <w:rFonts w:asciiTheme="majorHAnsi" w:hAnsiTheme="majorHAnsi"/>
                <w:color w:val="7F7F7F" w:themeColor="text1" w:themeTint="80"/>
                <w:sz w:val="18"/>
                <w:szCs w:val="18"/>
              </w:rPr>
              <w:t xml:space="preserve"> </w:t>
            </w:r>
            <w:r w:rsidRPr="006C42A7">
              <w:rPr>
                <w:rFonts w:asciiTheme="majorHAnsi" w:eastAsia="Calibri" w:hAnsiTheme="majorHAnsi" w:cs="Calibri"/>
                <w:color w:val="7F7F7F" w:themeColor="text1" w:themeTint="80"/>
                <w:sz w:val="18"/>
                <w:szCs w:val="18"/>
              </w:rPr>
              <w:t>120,000</w:t>
            </w:r>
          </w:p>
        </w:tc>
        <w:tc>
          <w:tcPr>
            <w:tcW w:w="5832" w:type="dxa"/>
            <w:tcBorders>
              <w:top w:val="single" w:sz="6" w:space="0" w:color="000000"/>
              <w:left w:val="single" w:sz="6" w:space="0" w:color="000000"/>
              <w:bottom w:val="single" w:sz="6" w:space="0" w:color="000000"/>
              <w:right w:val="single" w:sz="6" w:space="0" w:color="000000"/>
            </w:tcBorders>
          </w:tcPr>
          <w:p w14:paraId="2D575D54" w14:textId="77777777" w:rsidR="002F257C" w:rsidRPr="006C42A7" w:rsidRDefault="002F257C" w:rsidP="001E439B">
            <w:pPr>
              <w:ind w:left="3"/>
              <w:rPr>
                <w:rFonts w:asciiTheme="majorHAnsi" w:hAnsiTheme="majorHAnsi"/>
                <w:color w:val="7F7F7F" w:themeColor="text1" w:themeTint="80"/>
                <w:sz w:val="18"/>
                <w:szCs w:val="18"/>
              </w:rPr>
            </w:pPr>
            <w:r w:rsidRPr="006C42A7">
              <w:rPr>
                <w:rFonts w:asciiTheme="majorHAnsi" w:eastAsia="Calibri" w:hAnsiTheme="majorHAnsi" w:cs="Calibri"/>
                <w:color w:val="7F7F7F" w:themeColor="text1" w:themeTint="80"/>
                <w:sz w:val="18"/>
                <w:szCs w:val="18"/>
              </w:rPr>
              <w:t>Green-Duwamish Business &amp; Industry Information and Resources (Location: King)</w:t>
            </w:r>
          </w:p>
        </w:tc>
      </w:tr>
      <w:tr w:rsidR="002F257C" w:rsidRPr="000B184C" w14:paraId="2EB9D3B0" w14:textId="77777777" w:rsidTr="00B7665B">
        <w:tblPrEx>
          <w:tblCellMar>
            <w:left w:w="31" w:type="dxa"/>
          </w:tblCellMar>
        </w:tblPrEx>
        <w:trPr>
          <w:trHeight w:val="458"/>
        </w:trPr>
        <w:tc>
          <w:tcPr>
            <w:tcW w:w="400" w:type="dxa"/>
            <w:tcBorders>
              <w:top w:val="single" w:sz="6" w:space="0" w:color="000000"/>
              <w:left w:val="single" w:sz="6" w:space="0" w:color="000000"/>
              <w:bottom w:val="single" w:sz="6" w:space="0" w:color="000000"/>
              <w:right w:val="single" w:sz="6" w:space="0" w:color="000000"/>
            </w:tcBorders>
          </w:tcPr>
          <w:p w14:paraId="34E5F8FE" w14:textId="77777777" w:rsidR="002F257C" w:rsidRPr="00561788" w:rsidRDefault="002F257C" w:rsidP="001E439B">
            <w:pPr>
              <w:ind w:left="106"/>
              <w:rPr>
                <w:rFonts w:asciiTheme="majorHAnsi" w:hAnsiTheme="majorHAnsi"/>
                <w:sz w:val="18"/>
                <w:szCs w:val="18"/>
              </w:rPr>
            </w:pPr>
            <w:r w:rsidRPr="00561788">
              <w:rPr>
                <w:rFonts w:asciiTheme="majorHAnsi" w:eastAsia="Calibri" w:hAnsiTheme="majorHAnsi" w:cs="Calibri"/>
                <w:b/>
                <w:sz w:val="18"/>
                <w:szCs w:val="18"/>
              </w:rPr>
              <w:t>31</w:t>
            </w:r>
          </w:p>
        </w:tc>
        <w:tc>
          <w:tcPr>
            <w:tcW w:w="2254" w:type="dxa"/>
            <w:tcBorders>
              <w:top w:val="single" w:sz="6" w:space="0" w:color="000000"/>
              <w:left w:val="single" w:sz="6" w:space="0" w:color="000000"/>
              <w:bottom w:val="single" w:sz="6" w:space="0" w:color="000000"/>
              <w:right w:val="single" w:sz="6" w:space="0" w:color="000000"/>
            </w:tcBorders>
          </w:tcPr>
          <w:p w14:paraId="758DF539" w14:textId="77777777" w:rsidR="002F257C" w:rsidRPr="006C42A7" w:rsidRDefault="002F257C" w:rsidP="001E439B">
            <w:pPr>
              <w:ind w:left="3"/>
              <w:rPr>
                <w:rFonts w:asciiTheme="majorHAnsi" w:hAnsiTheme="majorHAnsi"/>
                <w:color w:val="7F7F7F" w:themeColor="text1" w:themeTint="80"/>
                <w:sz w:val="18"/>
                <w:szCs w:val="18"/>
              </w:rPr>
            </w:pPr>
            <w:r w:rsidRPr="006C42A7">
              <w:rPr>
                <w:rFonts w:asciiTheme="majorHAnsi" w:eastAsia="Calibri" w:hAnsiTheme="majorHAnsi" w:cs="Calibri"/>
                <w:color w:val="7F7F7F" w:themeColor="text1" w:themeTint="80"/>
                <w:sz w:val="18"/>
                <w:szCs w:val="18"/>
              </w:rPr>
              <w:t xml:space="preserve">Pacific NW Pollution </w:t>
            </w:r>
          </w:p>
          <w:p w14:paraId="62057A73" w14:textId="77777777" w:rsidR="002F257C" w:rsidRPr="006C42A7" w:rsidRDefault="002F257C" w:rsidP="001E439B">
            <w:pPr>
              <w:ind w:left="3"/>
              <w:rPr>
                <w:rFonts w:asciiTheme="majorHAnsi" w:hAnsiTheme="majorHAnsi"/>
                <w:color w:val="7F7F7F" w:themeColor="text1" w:themeTint="80"/>
                <w:sz w:val="18"/>
                <w:szCs w:val="18"/>
              </w:rPr>
            </w:pPr>
            <w:r w:rsidRPr="006C42A7">
              <w:rPr>
                <w:rFonts w:asciiTheme="majorHAnsi" w:eastAsia="Calibri" w:hAnsiTheme="majorHAnsi" w:cs="Calibri"/>
                <w:color w:val="7F7F7F" w:themeColor="text1" w:themeTint="80"/>
                <w:sz w:val="18"/>
                <w:szCs w:val="18"/>
              </w:rPr>
              <w:t>Prevention Resource Center</w:t>
            </w:r>
          </w:p>
        </w:tc>
        <w:tc>
          <w:tcPr>
            <w:tcW w:w="1054" w:type="dxa"/>
            <w:tcBorders>
              <w:top w:val="single" w:sz="6" w:space="0" w:color="000000"/>
              <w:left w:val="single" w:sz="6" w:space="0" w:color="000000"/>
              <w:bottom w:val="single" w:sz="6" w:space="0" w:color="000000"/>
              <w:right w:val="single" w:sz="6" w:space="0" w:color="000000"/>
            </w:tcBorders>
          </w:tcPr>
          <w:p w14:paraId="0737799A" w14:textId="77777777" w:rsidR="002F257C" w:rsidRPr="006C42A7" w:rsidRDefault="002F257C" w:rsidP="001E439B">
            <w:pPr>
              <w:ind w:right="14"/>
              <w:jc w:val="center"/>
              <w:rPr>
                <w:rFonts w:asciiTheme="majorHAnsi" w:hAnsiTheme="majorHAnsi"/>
                <w:color w:val="7F7F7F" w:themeColor="text1" w:themeTint="80"/>
                <w:sz w:val="18"/>
                <w:szCs w:val="18"/>
              </w:rPr>
            </w:pPr>
            <w:r w:rsidRPr="006C42A7">
              <w:rPr>
                <w:rFonts w:asciiTheme="majorHAnsi" w:hAnsiTheme="majorHAnsi"/>
                <w:color w:val="7F7F7F" w:themeColor="text1" w:themeTint="80"/>
                <w:sz w:val="18"/>
                <w:szCs w:val="18"/>
              </w:rPr>
              <w:t xml:space="preserve">    </w:t>
            </w:r>
            <w:r w:rsidRPr="006C42A7">
              <w:rPr>
                <w:rFonts w:asciiTheme="majorHAnsi" w:eastAsia="Calibri" w:hAnsiTheme="majorHAnsi" w:cs="Calibri"/>
                <w:color w:val="7F7F7F" w:themeColor="text1" w:themeTint="80"/>
                <w:sz w:val="18"/>
                <w:szCs w:val="18"/>
              </w:rPr>
              <w:t>98,172</w:t>
            </w:r>
          </w:p>
        </w:tc>
        <w:tc>
          <w:tcPr>
            <w:tcW w:w="5832" w:type="dxa"/>
            <w:tcBorders>
              <w:top w:val="single" w:sz="6" w:space="0" w:color="000000"/>
              <w:left w:val="single" w:sz="6" w:space="0" w:color="000000"/>
              <w:bottom w:val="single" w:sz="6" w:space="0" w:color="000000"/>
              <w:right w:val="single" w:sz="6" w:space="0" w:color="000000"/>
            </w:tcBorders>
          </w:tcPr>
          <w:p w14:paraId="7640CB07" w14:textId="77777777" w:rsidR="002F257C" w:rsidRPr="006C42A7" w:rsidRDefault="002F257C" w:rsidP="001E439B">
            <w:pPr>
              <w:ind w:left="3"/>
              <w:rPr>
                <w:rFonts w:asciiTheme="majorHAnsi" w:hAnsiTheme="majorHAnsi"/>
                <w:color w:val="7F7F7F" w:themeColor="text1" w:themeTint="80"/>
                <w:sz w:val="18"/>
                <w:szCs w:val="18"/>
              </w:rPr>
            </w:pPr>
            <w:r w:rsidRPr="006C42A7">
              <w:rPr>
                <w:rFonts w:asciiTheme="majorHAnsi" w:eastAsia="Calibri" w:hAnsiTheme="majorHAnsi" w:cs="Calibri"/>
                <w:color w:val="7F7F7F" w:themeColor="text1" w:themeTint="80"/>
                <w:sz w:val="18"/>
                <w:szCs w:val="18"/>
              </w:rPr>
              <w:t>Toxics Reduction in the Auto Body Industry in Washington State (Location: King)</w:t>
            </w:r>
          </w:p>
        </w:tc>
      </w:tr>
      <w:tr w:rsidR="002F257C" w:rsidRPr="000B184C" w14:paraId="7EBBF12C" w14:textId="77777777" w:rsidTr="00B7665B">
        <w:tblPrEx>
          <w:tblCellMar>
            <w:left w:w="31" w:type="dxa"/>
          </w:tblCellMar>
        </w:tblPrEx>
        <w:trPr>
          <w:trHeight w:val="458"/>
        </w:trPr>
        <w:tc>
          <w:tcPr>
            <w:tcW w:w="400" w:type="dxa"/>
            <w:tcBorders>
              <w:top w:val="single" w:sz="6" w:space="0" w:color="000000"/>
              <w:left w:val="single" w:sz="6" w:space="0" w:color="000000"/>
              <w:bottom w:val="single" w:sz="6" w:space="0" w:color="000000"/>
              <w:right w:val="single" w:sz="6" w:space="0" w:color="000000"/>
            </w:tcBorders>
          </w:tcPr>
          <w:p w14:paraId="29FAE26D" w14:textId="77777777" w:rsidR="002F257C" w:rsidRPr="00561788" w:rsidRDefault="002F257C" w:rsidP="001E439B">
            <w:pPr>
              <w:ind w:left="106"/>
              <w:rPr>
                <w:rFonts w:asciiTheme="majorHAnsi" w:hAnsiTheme="majorHAnsi"/>
                <w:sz w:val="18"/>
                <w:szCs w:val="18"/>
              </w:rPr>
            </w:pPr>
            <w:r w:rsidRPr="00561788">
              <w:rPr>
                <w:rFonts w:asciiTheme="majorHAnsi" w:eastAsia="Calibri" w:hAnsiTheme="majorHAnsi" w:cs="Calibri"/>
                <w:b/>
                <w:sz w:val="18"/>
                <w:szCs w:val="18"/>
              </w:rPr>
              <w:lastRenderedPageBreak/>
              <w:t>32</w:t>
            </w:r>
          </w:p>
        </w:tc>
        <w:tc>
          <w:tcPr>
            <w:tcW w:w="2254" w:type="dxa"/>
            <w:tcBorders>
              <w:top w:val="single" w:sz="6" w:space="0" w:color="000000"/>
              <w:left w:val="single" w:sz="6" w:space="0" w:color="000000"/>
              <w:bottom w:val="single" w:sz="6" w:space="0" w:color="000000"/>
              <w:right w:val="single" w:sz="6" w:space="0" w:color="000000"/>
            </w:tcBorders>
          </w:tcPr>
          <w:p w14:paraId="18CD411F" w14:textId="77777777" w:rsidR="002F257C" w:rsidRPr="00561788" w:rsidRDefault="002F257C" w:rsidP="001E439B">
            <w:pPr>
              <w:ind w:left="3"/>
              <w:rPr>
                <w:rFonts w:asciiTheme="majorHAnsi" w:hAnsiTheme="majorHAnsi"/>
                <w:sz w:val="18"/>
                <w:szCs w:val="18"/>
              </w:rPr>
            </w:pPr>
            <w:r w:rsidRPr="00561788">
              <w:rPr>
                <w:rFonts w:asciiTheme="majorHAnsi" w:eastAsia="Calibri" w:hAnsiTheme="majorHAnsi" w:cs="Calibri"/>
                <w:sz w:val="18"/>
                <w:szCs w:val="18"/>
              </w:rPr>
              <w:t xml:space="preserve">Sustainable Obtainable </w:t>
            </w:r>
          </w:p>
          <w:p w14:paraId="15480DB8" w14:textId="77777777" w:rsidR="002F257C" w:rsidRPr="00561788" w:rsidRDefault="002F257C" w:rsidP="001E439B">
            <w:pPr>
              <w:ind w:left="3"/>
              <w:rPr>
                <w:rFonts w:asciiTheme="majorHAnsi" w:hAnsiTheme="majorHAnsi"/>
                <w:sz w:val="18"/>
                <w:szCs w:val="18"/>
              </w:rPr>
            </w:pPr>
            <w:r w:rsidRPr="00561788">
              <w:rPr>
                <w:rFonts w:asciiTheme="majorHAnsi" w:eastAsia="Calibri" w:hAnsiTheme="majorHAnsi" w:cs="Calibri"/>
                <w:sz w:val="18"/>
                <w:szCs w:val="18"/>
              </w:rPr>
              <w:t>Solutions</w:t>
            </w:r>
          </w:p>
        </w:tc>
        <w:tc>
          <w:tcPr>
            <w:tcW w:w="1054" w:type="dxa"/>
            <w:tcBorders>
              <w:top w:val="single" w:sz="6" w:space="0" w:color="000000"/>
              <w:left w:val="single" w:sz="6" w:space="0" w:color="000000"/>
              <w:bottom w:val="single" w:sz="6" w:space="0" w:color="000000"/>
              <w:right w:val="single" w:sz="6" w:space="0" w:color="000000"/>
            </w:tcBorders>
          </w:tcPr>
          <w:p w14:paraId="0842FBF4" w14:textId="77777777" w:rsidR="002F257C" w:rsidRPr="00561788" w:rsidRDefault="002F257C" w:rsidP="001E439B">
            <w:pPr>
              <w:ind w:right="11"/>
              <w:jc w:val="center"/>
              <w:rPr>
                <w:rFonts w:asciiTheme="majorHAnsi" w:hAnsiTheme="majorHAnsi"/>
                <w:sz w:val="18"/>
                <w:szCs w:val="18"/>
              </w:rPr>
            </w:pPr>
            <w:r w:rsidRPr="00561788">
              <w:rPr>
                <w:rFonts w:asciiTheme="majorHAnsi" w:hAnsiTheme="majorHAnsi"/>
                <w:sz w:val="18"/>
                <w:szCs w:val="18"/>
              </w:rPr>
              <w:t xml:space="preserve">  </w:t>
            </w:r>
            <w:r w:rsidRPr="00561788">
              <w:rPr>
                <w:rFonts w:asciiTheme="majorHAnsi" w:eastAsia="Calibri" w:hAnsiTheme="majorHAnsi" w:cs="Calibri"/>
                <w:sz w:val="18"/>
                <w:szCs w:val="18"/>
              </w:rPr>
              <w:t>120,000</w:t>
            </w:r>
          </w:p>
        </w:tc>
        <w:tc>
          <w:tcPr>
            <w:tcW w:w="5832" w:type="dxa"/>
            <w:tcBorders>
              <w:top w:val="single" w:sz="6" w:space="0" w:color="000000"/>
              <w:left w:val="single" w:sz="6" w:space="0" w:color="000000"/>
              <w:bottom w:val="single" w:sz="6" w:space="0" w:color="000000"/>
              <w:right w:val="single" w:sz="6" w:space="0" w:color="000000"/>
            </w:tcBorders>
          </w:tcPr>
          <w:p w14:paraId="0CC86449" w14:textId="77777777" w:rsidR="002F257C" w:rsidRPr="00561788" w:rsidRDefault="002F257C" w:rsidP="001E439B">
            <w:pPr>
              <w:ind w:left="3"/>
              <w:jc w:val="both"/>
              <w:rPr>
                <w:rFonts w:asciiTheme="majorHAnsi" w:hAnsiTheme="majorHAnsi"/>
                <w:sz w:val="18"/>
                <w:szCs w:val="18"/>
              </w:rPr>
            </w:pPr>
            <w:r w:rsidRPr="00561788">
              <w:rPr>
                <w:rFonts w:asciiTheme="majorHAnsi" w:eastAsia="Calibri" w:hAnsiTheme="majorHAnsi" w:cs="Calibri"/>
                <w:sz w:val="18"/>
                <w:szCs w:val="18"/>
              </w:rPr>
              <w:t>Intercepting the Biomass Waste Stream: An Online Resource (</w:t>
            </w:r>
            <w:r w:rsidRPr="00A14FB4">
              <w:rPr>
                <w:rFonts w:asciiTheme="majorHAnsi" w:eastAsia="Calibri" w:hAnsiTheme="majorHAnsi" w:cs="Calibri"/>
                <w:sz w:val="18"/>
                <w:szCs w:val="18"/>
              </w:rPr>
              <w:t xml:space="preserve">Location: </w:t>
            </w:r>
            <w:r w:rsidRPr="00561788">
              <w:rPr>
                <w:rFonts w:asciiTheme="majorHAnsi" w:eastAsia="Calibri" w:hAnsiTheme="majorHAnsi" w:cs="Calibri"/>
                <w:sz w:val="18"/>
                <w:szCs w:val="18"/>
              </w:rPr>
              <w:t>Clallam, Adams, Ferry, Grays Harbor, Okanogan, Stevens, Yakima)</w:t>
            </w:r>
          </w:p>
        </w:tc>
      </w:tr>
      <w:tr w:rsidR="002F257C" w:rsidRPr="000B184C" w14:paraId="50CA1789" w14:textId="77777777" w:rsidTr="00B7665B">
        <w:tblPrEx>
          <w:tblCellMar>
            <w:left w:w="31" w:type="dxa"/>
          </w:tblCellMar>
        </w:tblPrEx>
        <w:trPr>
          <w:trHeight w:val="274"/>
        </w:trPr>
        <w:tc>
          <w:tcPr>
            <w:tcW w:w="400" w:type="dxa"/>
            <w:tcBorders>
              <w:top w:val="single" w:sz="6" w:space="0" w:color="000000"/>
              <w:left w:val="single" w:sz="6" w:space="0" w:color="000000"/>
              <w:bottom w:val="single" w:sz="6" w:space="0" w:color="000000"/>
              <w:right w:val="single" w:sz="6" w:space="0" w:color="000000"/>
            </w:tcBorders>
          </w:tcPr>
          <w:p w14:paraId="0B202F15" w14:textId="77777777" w:rsidR="002F257C" w:rsidRPr="00561788" w:rsidRDefault="002F257C" w:rsidP="001E439B">
            <w:pPr>
              <w:ind w:left="106"/>
              <w:rPr>
                <w:rFonts w:asciiTheme="majorHAnsi" w:hAnsiTheme="majorHAnsi"/>
                <w:sz w:val="18"/>
                <w:szCs w:val="18"/>
              </w:rPr>
            </w:pPr>
            <w:r w:rsidRPr="00561788">
              <w:rPr>
                <w:rFonts w:asciiTheme="majorHAnsi" w:eastAsia="Calibri" w:hAnsiTheme="majorHAnsi" w:cs="Calibri"/>
                <w:b/>
                <w:sz w:val="18"/>
                <w:szCs w:val="18"/>
              </w:rPr>
              <w:t>33</w:t>
            </w:r>
          </w:p>
        </w:tc>
        <w:tc>
          <w:tcPr>
            <w:tcW w:w="2254" w:type="dxa"/>
            <w:tcBorders>
              <w:top w:val="single" w:sz="6" w:space="0" w:color="000000"/>
              <w:left w:val="single" w:sz="6" w:space="0" w:color="000000"/>
              <w:bottom w:val="single" w:sz="6" w:space="0" w:color="000000"/>
              <w:right w:val="single" w:sz="6" w:space="0" w:color="000000"/>
            </w:tcBorders>
          </w:tcPr>
          <w:p w14:paraId="6CBAE31C" w14:textId="77777777" w:rsidR="002F257C" w:rsidRPr="00561788" w:rsidRDefault="002F257C" w:rsidP="001E439B">
            <w:pPr>
              <w:ind w:left="3"/>
              <w:rPr>
                <w:rFonts w:asciiTheme="majorHAnsi" w:hAnsiTheme="majorHAnsi"/>
                <w:sz w:val="18"/>
                <w:szCs w:val="18"/>
              </w:rPr>
            </w:pPr>
            <w:r w:rsidRPr="00561788">
              <w:rPr>
                <w:rFonts w:asciiTheme="majorHAnsi" w:eastAsia="Calibri" w:hAnsiTheme="majorHAnsi" w:cs="Calibri"/>
                <w:sz w:val="18"/>
                <w:szCs w:val="18"/>
              </w:rPr>
              <w:t xml:space="preserve">Discover Your Northwest (fiscal sponsor for </w:t>
            </w:r>
            <w:proofErr w:type="spellStart"/>
            <w:r w:rsidRPr="00561788">
              <w:rPr>
                <w:rFonts w:asciiTheme="majorHAnsi" w:eastAsia="Calibri" w:hAnsiTheme="majorHAnsi" w:cs="Calibri"/>
                <w:sz w:val="18"/>
                <w:szCs w:val="18"/>
              </w:rPr>
              <w:t>Coastsavers</w:t>
            </w:r>
            <w:proofErr w:type="spellEnd"/>
            <w:r w:rsidRPr="00561788">
              <w:rPr>
                <w:rFonts w:asciiTheme="majorHAnsi" w:eastAsia="Calibri" w:hAnsiTheme="majorHAnsi" w:cs="Calibri"/>
                <w:sz w:val="18"/>
                <w:szCs w:val="18"/>
              </w:rPr>
              <w:t>)</w:t>
            </w:r>
          </w:p>
        </w:tc>
        <w:tc>
          <w:tcPr>
            <w:tcW w:w="1054" w:type="dxa"/>
            <w:tcBorders>
              <w:top w:val="single" w:sz="6" w:space="0" w:color="000000"/>
              <w:left w:val="single" w:sz="6" w:space="0" w:color="000000"/>
              <w:bottom w:val="single" w:sz="6" w:space="0" w:color="000000"/>
              <w:right w:val="single" w:sz="6" w:space="0" w:color="000000"/>
            </w:tcBorders>
          </w:tcPr>
          <w:p w14:paraId="58A7A900" w14:textId="77777777" w:rsidR="002F257C" w:rsidRPr="00561788" w:rsidRDefault="002F257C" w:rsidP="001E439B">
            <w:pPr>
              <w:ind w:right="14"/>
              <w:jc w:val="center"/>
              <w:rPr>
                <w:rFonts w:asciiTheme="majorHAnsi" w:hAnsiTheme="majorHAnsi"/>
                <w:sz w:val="18"/>
                <w:szCs w:val="18"/>
              </w:rPr>
            </w:pPr>
            <w:r w:rsidRPr="00561788">
              <w:rPr>
                <w:rFonts w:asciiTheme="majorHAnsi" w:hAnsiTheme="majorHAnsi"/>
                <w:sz w:val="18"/>
                <w:szCs w:val="18"/>
              </w:rPr>
              <w:t xml:space="preserve">    </w:t>
            </w:r>
            <w:r w:rsidRPr="00561788">
              <w:rPr>
                <w:rFonts w:asciiTheme="majorHAnsi" w:eastAsia="Calibri" w:hAnsiTheme="majorHAnsi" w:cs="Calibri"/>
                <w:sz w:val="18"/>
                <w:szCs w:val="18"/>
              </w:rPr>
              <w:t>81,449</w:t>
            </w:r>
          </w:p>
        </w:tc>
        <w:tc>
          <w:tcPr>
            <w:tcW w:w="5832" w:type="dxa"/>
            <w:tcBorders>
              <w:top w:val="single" w:sz="6" w:space="0" w:color="000000"/>
              <w:left w:val="single" w:sz="6" w:space="0" w:color="000000"/>
              <w:bottom w:val="single" w:sz="6" w:space="0" w:color="000000"/>
              <w:right w:val="single" w:sz="6" w:space="0" w:color="000000"/>
            </w:tcBorders>
          </w:tcPr>
          <w:p w14:paraId="330B3A58" w14:textId="77777777" w:rsidR="002F257C" w:rsidRPr="00561788" w:rsidRDefault="002F257C" w:rsidP="001E439B">
            <w:pPr>
              <w:ind w:left="3"/>
              <w:rPr>
                <w:rFonts w:asciiTheme="majorHAnsi" w:hAnsiTheme="majorHAnsi"/>
                <w:sz w:val="18"/>
                <w:szCs w:val="18"/>
              </w:rPr>
            </w:pPr>
            <w:r w:rsidRPr="00561788">
              <w:rPr>
                <w:rFonts w:asciiTheme="majorHAnsi" w:eastAsia="Calibri" w:hAnsiTheme="majorHAnsi" w:cs="Calibri"/>
                <w:sz w:val="18"/>
                <w:szCs w:val="18"/>
              </w:rPr>
              <w:t>Community Stewardship of Washington's Seashore Conservation Area (</w:t>
            </w:r>
            <w:r w:rsidRPr="00A14FB4">
              <w:rPr>
                <w:rFonts w:asciiTheme="majorHAnsi" w:eastAsia="Calibri" w:hAnsiTheme="majorHAnsi" w:cs="Calibri"/>
                <w:sz w:val="18"/>
                <w:szCs w:val="18"/>
              </w:rPr>
              <w:t xml:space="preserve">Location: </w:t>
            </w:r>
            <w:r w:rsidRPr="00561788">
              <w:rPr>
                <w:rFonts w:asciiTheme="majorHAnsi" w:eastAsia="Calibri" w:hAnsiTheme="majorHAnsi" w:cs="Calibri"/>
                <w:sz w:val="18"/>
                <w:szCs w:val="18"/>
              </w:rPr>
              <w:t>Grays Harbor, Pacific)</w:t>
            </w:r>
          </w:p>
        </w:tc>
      </w:tr>
      <w:tr w:rsidR="002F257C" w:rsidRPr="000B184C" w14:paraId="6BD0D1F9" w14:textId="77777777" w:rsidTr="00B7665B">
        <w:tblPrEx>
          <w:tblCellMar>
            <w:left w:w="31" w:type="dxa"/>
          </w:tblCellMar>
        </w:tblPrEx>
        <w:trPr>
          <w:trHeight w:val="458"/>
        </w:trPr>
        <w:tc>
          <w:tcPr>
            <w:tcW w:w="400" w:type="dxa"/>
            <w:tcBorders>
              <w:top w:val="single" w:sz="6" w:space="0" w:color="000000"/>
              <w:left w:val="single" w:sz="6" w:space="0" w:color="000000"/>
              <w:bottom w:val="single" w:sz="6" w:space="0" w:color="000000"/>
              <w:right w:val="single" w:sz="6" w:space="0" w:color="000000"/>
            </w:tcBorders>
          </w:tcPr>
          <w:p w14:paraId="73F5CD3D" w14:textId="77777777" w:rsidR="002F257C" w:rsidRPr="00561788" w:rsidRDefault="002F257C" w:rsidP="001E439B">
            <w:pPr>
              <w:ind w:left="106"/>
              <w:rPr>
                <w:rFonts w:asciiTheme="majorHAnsi" w:hAnsiTheme="majorHAnsi"/>
                <w:sz w:val="18"/>
                <w:szCs w:val="18"/>
              </w:rPr>
            </w:pPr>
            <w:r w:rsidRPr="00561788">
              <w:rPr>
                <w:rFonts w:asciiTheme="majorHAnsi" w:eastAsia="Calibri" w:hAnsiTheme="majorHAnsi" w:cs="Calibri"/>
                <w:b/>
                <w:sz w:val="18"/>
                <w:szCs w:val="18"/>
              </w:rPr>
              <w:t>34</w:t>
            </w:r>
          </w:p>
        </w:tc>
        <w:tc>
          <w:tcPr>
            <w:tcW w:w="2254" w:type="dxa"/>
            <w:tcBorders>
              <w:top w:val="single" w:sz="6" w:space="0" w:color="000000"/>
              <w:left w:val="single" w:sz="6" w:space="0" w:color="000000"/>
              <w:bottom w:val="single" w:sz="6" w:space="0" w:color="000000"/>
              <w:right w:val="single" w:sz="6" w:space="0" w:color="000000"/>
            </w:tcBorders>
          </w:tcPr>
          <w:p w14:paraId="37CFA1A2" w14:textId="77777777" w:rsidR="002F257C" w:rsidRPr="00561788" w:rsidRDefault="002F257C" w:rsidP="001E439B">
            <w:pPr>
              <w:ind w:left="3"/>
              <w:jc w:val="both"/>
              <w:rPr>
                <w:rFonts w:asciiTheme="majorHAnsi" w:hAnsiTheme="majorHAnsi"/>
                <w:sz w:val="18"/>
                <w:szCs w:val="18"/>
              </w:rPr>
            </w:pPr>
            <w:r w:rsidRPr="00561788">
              <w:rPr>
                <w:rFonts w:asciiTheme="majorHAnsi" w:eastAsia="Calibri" w:hAnsiTheme="majorHAnsi" w:cs="Calibri"/>
                <w:sz w:val="18"/>
                <w:szCs w:val="18"/>
              </w:rPr>
              <w:t>Georgetown Crime Prevention &amp; Community Council</w:t>
            </w:r>
          </w:p>
        </w:tc>
        <w:tc>
          <w:tcPr>
            <w:tcW w:w="1054" w:type="dxa"/>
            <w:tcBorders>
              <w:top w:val="single" w:sz="6" w:space="0" w:color="000000"/>
              <w:left w:val="single" w:sz="6" w:space="0" w:color="000000"/>
              <w:bottom w:val="single" w:sz="6" w:space="0" w:color="000000"/>
              <w:right w:val="single" w:sz="6" w:space="0" w:color="000000"/>
            </w:tcBorders>
          </w:tcPr>
          <w:p w14:paraId="3378A316" w14:textId="77777777" w:rsidR="002F257C" w:rsidRPr="00561788" w:rsidRDefault="002F257C" w:rsidP="001E439B">
            <w:pPr>
              <w:ind w:right="11"/>
              <w:jc w:val="center"/>
              <w:rPr>
                <w:rFonts w:asciiTheme="majorHAnsi" w:hAnsiTheme="majorHAnsi"/>
                <w:sz w:val="18"/>
                <w:szCs w:val="18"/>
              </w:rPr>
            </w:pPr>
            <w:r w:rsidRPr="00561788">
              <w:rPr>
                <w:rFonts w:asciiTheme="majorHAnsi" w:hAnsiTheme="majorHAnsi"/>
                <w:sz w:val="18"/>
                <w:szCs w:val="18"/>
              </w:rPr>
              <w:t xml:space="preserve">  </w:t>
            </w:r>
            <w:r w:rsidRPr="00561788">
              <w:rPr>
                <w:rFonts w:asciiTheme="majorHAnsi" w:eastAsia="Calibri" w:hAnsiTheme="majorHAnsi" w:cs="Calibri"/>
                <w:sz w:val="18"/>
                <w:szCs w:val="18"/>
              </w:rPr>
              <w:t>120,000</w:t>
            </w:r>
          </w:p>
        </w:tc>
        <w:tc>
          <w:tcPr>
            <w:tcW w:w="5832" w:type="dxa"/>
            <w:tcBorders>
              <w:top w:val="single" w:sz="6" w:space="0" w:color="000000"/>
              <w:left w:val="single" w:sz="6" w:space="0" w:color="000000"/>
              <w:bottom w:val="single" w:sz="6" w:space="0" w:color="000000"/>
              <w:right w:val="single" w:sz="6" w:space="0" w:color="000000"/>
            </w:tcBorders>
          </w:tcPr>
          <w:p w14:paraId="361557A9" w14:textId="77777777" w:rsidR="002F257C" w:rsidRPr="00561788" w:rsidRDefault="002F257C" w:rsidP="001E439B">
            <w:pPr>
              <w:ind w:left="3"/>
              <w:rPr>
                <w:rFonts w:asciiTheme="majorHAnsi" w:hAnsiTheme="majorHAnsi"/>
                <w:sz w:val="18"/>
                <w:szCs w:val="18"/>
              </w:rPr>
            </w:pPr>
            <w:r w:rsidRPr="00561788">
              <w:rPr>
                <w:rFonts w:asciiTheme="majorHAnsi" w:eastAsia="Calibri" w:hAnsiTheme="majorHAnsi" w:cs="Calibri"/>
                <w:sz w:val="18"/>
                <w:szCs w:val="18"/>
              </w:rPr>
              <w:t>Georgetown PSC Cleanup Community Analysis &amp; Outreach (</w:t>
            </w:r>
            <w:r w:rsidRPr="00A14FB4">
              <w:rPr>
                <w:rFonts w:asciiTheme="majorHAnsi" w:eastAsia="Calibri" w:hAnsiTheme="majorHAnsi" w:cs="Calibri"/>
                <w:sz w:val="18"/>
                <w:szCs w:val="18"/>
              </w:rPr>
              <w:t xml:space="preserve">Location: </w:t>
            </w:r>
            <w:r w:rsidRPr="00561788">
              <w:rPr>
                <w:rFonts w:asciiTheme="majorHAnsi" w:eastAsia="Calibri" w:hAnsiTheme="majorHAnsi" w:cs="Calibri"/>
                <w:sz w:val="18"/>
                <w:szCs w:val="18"/>
              </w:rPr>
              <w:t>King)</w:t>
            </w:r>
          </w:p>
        </w:tc>
      </w:tr>
      <w:tr w:rsidR="002F257C" w:rsidRPr="000B184C" w14:paraId="19675E64" w14:textId="77777777" w:rsidTr="00B7665B">
        <w:tblPrEx>
          <w:tblCellMar>
            <w:left w:w="31" w:type="dxa"/>
          </w:tblCellMar>
        </w:tblPrEx>
        <w:trPr>
          <w:trHeight w:val="230"/>
        </w:trPr>
        <w:tc>
          <w:tcPr>
            <w:tcW w:w="400" w:type="dxa"/>
            <w:tcBorders>
              <w:top w:val="single" w:sz="6" w:space="0" w:color="000000"/>
              <w:left w:val="single" w:sz="6" w:space="0" w:color="000000"/>
              <w:bottom w:val="single" w:sz="6" w:space="0" w:color="000000"/>
              <w:right w:val="single" w:sz="6" w:space="0" w:color="000000"/>
            </w:tcBorders>
          </w:tcPr>
          <w:p w14:paraId="451426A8" w14:textId="77777777" w:rsidR="002F257C" w:rsidRPr="00561788" w:rsidRDefault="002F257C" w:rsidP="001E439B">
            <w:pPr>
              <w:ind w:left="106"/>
              <w:rPr>
                <w:rFonts w:asciiTheme="majorHAnsi" w:hAnsiTheme="majorHAnsi"/>
                <w:sz w:val="18"/>
                <w:szCs w:val="18"/>
              </w:rPr>
            </w:pPr>
            <w:r w:rsidRPr="00561788">
              <w:rPr>
                <w:rFonts w:asciiTheme="majorHAnsi" w:eastAsia="Calibri" w:hAnsiTheme="majorHAnsi" w:cs="Calibri"/>
                <w:b/>
                <w:sz w:val="18"/>
                <w:szCs w:val="18"/>
              </w:rPr>
              <w:t>35</w:t>
            </w:r>
          </w:p>
        </w:tc>
        <w:tc>
          <w:tcPr>
            <w:tcW w:w="2254" w:type="dxa"/>
            <w:tcBorders>
              <w:top w:val="single" w:sz="6" w:space="0" w:color="000000"/>
              <w:left w:val="single" w:sz="6" w:space="0" w:color="000000"/>
              <w:bottom w:val="single" w:sz="6" w:space="0" w:color="000000"/>
              <w:right w:val="single" w:sz="6" w:space="0" w:color="000000"/>
            </w:tcBorders>
          </w:tcPr>
          <w:p w14:paraId="311BD5C5" w14:textId="77777777" w:rsidR="002F257C" w:rsidRPr="00561788" w:rsidRDefault="002F257C" w:rsidP="001E439B">
            <w:pPr>
              <w:ind w:left="3"/>
              <w:rPr>
                <w:rFonts w:asciiTheme="majorHAnsi" w:hAnsiTheme="majorHAnsi"/>
                <w:sz w:val="18"/>
                <w:szCs w:val="18"/>
              </w:rPr>
            </w:pPr>
            <w:r w:rsidRPr="00561788">
              <w:rPr>
                <w:rFonts w:asciiTheme="majorHAnsi" w:eastAsia="Calibri" w:hAnsiTheme="majorHAnsi" w:cs="Calibri"/>
                <w:sz w:val="18"/>
                <w:szCs w:val="18"/>
              </w:rPr>
              <w:t xml:space="preserve">Jenna </w:t>
            </w:r>
            <w:proofErr w:type="spellStart"/>
            <w:r w:rsidRPr="00561788">
              <w:rPr>
                <w:rFonts w:asciiTheme="majorHAnsi" w:eastAsia="Calibri" w:hAnsiTheme="majorHAnsi" w:cs="Calibri"/>
                <w:sz w:val="18"/>
                <w:szCs w:val="18"/>
              </w:rPr>
              <w:t>Durkee</w:t>
            </w:r>
            <w:proofErr w:type="spellEnd"/>
          </w:p>
        </w:tc>
        <w:tc>
          <w:tcPr>
            <w:tcW w:w="1054" w:type="dxa"/>
            <w:tcBorders>
              <w:top w:val="single" w:sz="6" w:space="0" w:color="000000"/>
              <w:left w:val="single" w:sz="6" w:space="0" w:color="000000"/>
              <w:bottom w:val="single" w:sz="6" w:space="0" w:color="000000"/>
              <w:right w:val="single" w:sz="6" w:space="0" w:color="000000"/>
            </w:tcBorders>
          </w:tcPr>
          <w:p w14:paraId="13E4BF22" w14:textId="77777777" w:rsidR="002F257C" w:rsidRPr="00561788" w:rsidRDefault="002F257C" w:rsidP="001E439B">
            <w:pPr>
              <w:ind w:right="11"/>
              <w:jc w:val="center"/>
              <w:rPr>
                <w:rFonts w:asciiTheme="majorHAnsi" w:hAnsiTheme="majorHAnsi"/>
                <w:sz w:val="18"/>
                <w:szCs w:val="18"/>
              </w:rPr>
            </w:pPr>
            <w:r w:rsidRPr="00561788">
              <w:rPr>
                <w:rFonts w:asciiTheme="majorHAnsi" w:hAnsiTheme="majorHAnsi"/>
                <w:sz w:val="18"/>
                <w:szCs w:val="18"/>
              </w:rPr>
              <w:t xml:space="preserve">  </w:t>
            </w:r>
            <w:r w:rsidRPr="00561788">
              <w:rPr>
                <w:rFonts w:asciiTheme="majorHAnsi" w:eastAsia="Calibri" w:hAnsiTheme="majorHAnsi" w:cs="Calibri"/>
                <w:sz w:val="18"/>
                <w:szCs w:val="18"/>
              </w:rPr>
              <w:t>100,000</w:t>
            </w:r>
          </w:p>
        </w:tc>
        <w:tc>
          <w:tcPr>
            <w:tcW w:w="5832" w:type="dxa"/>
            <w:tcBorders>
              <w:top w:val="single" w:sz="6" w:space="0" w:color="000000"/>
              <w:left w:val="single" w:sz="6" w:space="0" w:color="000000"/>
              <w:bottom w:val="single" w:sz="6" w:space="0" w:color="000000"/>
              <w:right w:val="single" w:sz="6" w:space="0" w:color="000000"/>
            </w:tcBorders>
          </w:tcPr>
          <w:p w14:paraId="498549A7" w14:textId="77777777" w:rsidR="002F257C" w:rsidRPr="00561788" w:rsidRDefault="002F257C" w:rsidP="001E439B">
            <w:pPr>
              <w:ind w:left="3"/>
              <w:rPr>
                <w:rFonts w:asciiTheme="majorHAnsi" w:hAnsiTheme="majorHAnsi"/>
                <w:sz w:val="18"/>
                <w:szCs w:val="18"/>
              </w:rPr>
            </w:pPr>
            <w:r w:rsidRPr="00561788">
              <w:rPr>
                <w:rFonts w:asciiTheme="majorHAnsi" w:eastAsia="Calibri" w:hAnsiTheme="majorHAnsi" w:cs="Calibri"/>
                <w:sz w:val="18"/>
                <w:szCs w:val="18"/>
              </w:rPr>
              <w:t>Yakima Area Wide Lead and Arsenic Soil Contamination Education (</w:t>
            </w:r>
            <w:r w:rsidRPr="00A14FB4">
              <w:rPr>
                <w:rFonts w:asciiTheme="majorHAnsi" w:eastAsia="Calibri" w:hAnsiTheme="majorHAnsi" w:cs="Calibri"/>
                <w:sz w:val="18"/>
                <w:szCs w:val="18"/>
              </w:rPr>
              <w:t xml:space="preserve">Location: </w:t>
            </w:r>
            <w:r w:rsidRPr="00561788">
              <w:rPr>
                <w:rFonts w:asciiTheme="majorHAnsi" w:eastAsia="Calibri" w:hAnsiTheme="majorHAnsi" w:cs="Calibri"/>
                <w:sz w:val="18"/>
                <w:szCs w:val="18"/>
              </w:rPr>
              <w:t>Yakima)</w:t>
            </w:r>
          </w:p>
        </w:tc>
      </w:tr>
      <w:tr w:rsidR="002F257C" w:rsidRPr="000B184C" w14:paraId="730C721D" w14:textId="77777777" w:rsidTr="00B7665B">
        <w:tblPrEx>
          <w:tblCellMar>
            <w:left w:w="31" w:type="dxa"/>
          </w:tblCellMar>
        </w:tblPrEx>
        <w:trPr>
          <w:trHeight w:val="458"/>
        </w:trPr>
        <w:tc>
          <w:tcPr>
            <w:tcW w:w="400" w:type="dxa"/>
            <w:tcBorders>
              <w:top w:val="single" w:sz="6" w:space="0" w:color="000000"/>
              <w:left w:val="single" w:sz="6" w:space="0" w:color="000000"/>
              <w:bottom w:val="single" w:sz="6" w:space="0" w:color="000000"/>
              <w:right w:val="single" w:sz="6" w:space="0" w:color="000000"/>
            </w:tcBorders>
          </w:tcPr>
          <w:p w14:paraId="2D9CEA30" w14:textId="77777777" w:rsidR="002F257C" w:rsidRPr="00561788" w:rsidRDefault="002F257C" w:rsidP="001E439B">
            <w:pPr>
              <w:ind w:left="106"/>
              <w:rPr>
                <w:rFonts w:asciiTheme="majorHAnsi" w:hAnsiTheme="majorHAnsi"/>
                <w:sz w:val="18"/>
                <w:szCs w:val="18"/>
              </w:rPr>
            </w:pPr>
            <w:r w:rsidRPr="00561788">
              <w:rPr>
                <w:rFonts w:asciiTheme="majorHAnsi" w:eastAsia="Calibri" w:hAnsiTheme="majorHAnsi" w:cs="Calibri"/>
                <w:b/>
                <w:sz w:val="18"/>
                <w:szCs w:val="18"/>
              </w:rPr>
              <w:t>36</w:t>
            </w:r>
          </w:p>
        </w:tc>
        <w:tc>
          <w:tcPr>
            <w:tcW w:w="2254" w:type="dxa"/>
            <w:tcBorders>
              <w:top w:val="single" w:sz="6" w:space="0" w:color="000000"/>
              <w:left w:val="single" w:sz="6" w:space="0" w:color="000000"/>
              <w:bottom w:val="single" w:sz="6" w:space="0" w:color="000000"/>
              <w:right w:val="single" w:sz="6" w:space="0" w:color="000000"/>
            </w:tcBorders>
          </w:tcPr>
          <w:p w14:paraId="77D0EE54" w14:textId="77777777" w:rsidR="002F257C" w:rsidRPr="00561788" w:rsidRDefault="002F257C" w:rsidP="001E439B">
            <w:pPr>
              <w:ind w:left="3"/>
              <w:rPr>
                <w:rFonts w:asciiTheme="majorHAnsi" w:hAnsiTheme="majorHAnsi"/>
                <w:sz w:val="18"/>
                <w:szCs w:val="18"/>
              </w:rPr>
            </w:pPr>
            <w:r w:rsidRPr="00561788">
              <w:rPr>
                <w:rFonts w:asciiTheme="majorHAnsi" w:eastAsia="Calibri" w:hAnsiTheme="majorHAnsi" w:cs="Calibri"/>
                <w:sz w:val="18"/>
                <w:szCs w:val="18"/>
              </w:rPr>
              <w:t>Institute for Neurotoxicity and Neurological Disorders (fiscal sponsor for CHE-WA)</w:t>
            </w:r>
          </w:p>
        </w:tc>
        <w:tc>
          <w:tcPr>
            <w:tcW w:w="1054" w:type="dxa"/>
            <w:tcBorders>
              <w:top w:val="single" w:sz="6" w:space="0" w:color="000000"/>
              <w:left w:val="single" w:sz="6" w:space="0" w:color="000000"/>
              <w:bottom w:val="single" w:sz="6" w:space="0" w:color="000000"/>
              <w:right w:val="single" w:sz="6" w:space="0" w:color="000000"/>
            </w:tcBorders>
          </w:tcPr>
          <w:p w14:paraId="255403E1" w14:textId="77777777" w:rsidR="002F257C" w:rsidRPr="00561788" w:rsidRDefault="002F257C" w:rsidP="001E439B">
            <w:pPr>
              <w:ind w:right="11"/>
              <w:jc w:val="center"/>
              <w:rPr>
                <w:rFonts w:asciiTheme="majorHAnsi" w:hAnsiTheme="majorHAnsi"/>
                <w:sz w:val="18"/>
                <w:szCs w:val="18"/>
              </w:rPr>
            </w:pPr>
            <w:r w:rsidRPr="00561788">
              <w:rPr>
                <w:rFonts w:asciiTheme="majorHAnsi" w:hAnsiTheme="majorHAnsi"/>
                <w:sz w:val="18"/>
                <w:szCs w:val="18"/>
              </w:rPr>
              <w:t xml:space="preserve">  </w:t>
            </w:r>
            <w:r w:rsidRPr="00561788">
              <w:rPr>
                <w:rFonts w:asciiTheme="majorHAnsi" w:eastAsia="Calibri" w:hAnsiTheme="majorHAnsi" w:cs="Calibri"/>
                <w:sz w:val="18"/>
                <w:szCs w:val="18"/>
              </w:rPr>
              <w:t>104,175</w:t>
            </w:r>
          </w:p>
        </w:tc>
        <w:tc>
          <w:tcPr>
            <w:tcW w:w="5832" w:type="dxa"/>
            <w:tcBorders>
              <w:top w:val="single" w:sz="6" w:space="0" w:color="000000"/>
              <w:left w:val="single" w:sz="6" w:space="0" w:color="000000"/>
              <w:bottom w:val="single" w:sz="6" w:space="0" w:color="000000"/>
              <w:right w:val="single" w:sz="6" w:space="0" w:color="000000"/>
            </w:tcBorders>
          </w:tcPr>
          <w:p w14:paraId="23258FDA" w14:textId="77777777" w:rsidR="002F257C" w:rsidRPr="00561788" w:rsidRDefault="002F257C" w:rsidP="001E439B">
            <w:pPr>
              <w:ind w:left="3"/>
              <w:rPr>
                <w:rFonts w:asciiTheme="majorHAnsi" w:hAnsiTheme="majorHAnsi"/>
                <w:sz w:val="18"/>
                <w:szCs w:val="18"/>
              </w:rPr>
            </w:pPr>
            <w:r w:rsidRPr="00561788">
              <w:rPr>
                <w:rFonts w:asciiTheme="majorHAnsi" w:eastAsia="Calibri" w:hAnsiTheme="majorHAnsi" w:cs="Calibri"/>
                <w:sz w:val="18"/>
                <w:szCs w:val="18"/>
              </w:rPr>
              <w:t>Promoting Collaboration for Health and the Environment (</w:t>
            </w:r>
            <w:r w:rsidRPr="00A14FB4">
              <w:rPr>
                <w:rFonts w:asciiTheme="majorHAnsi" w:eastAsia="Calibri" w:hAnsiTheme="majorHAnsi" w:cs="Calibri"/>
                <w:sz w:val="18"/>
                <w:szCs w:val="18"/>
              </w:rPr>
              <w:t xml:space="preserve">Location: </w:t>
            </w:r>
            <w:r w:rsidRPr="00561788">
              <w:rPr>
                <w:rFonts w:asciiTheme="majorHAnsi" w:eastAsia="Calibri" w:hAnsiTheme="majorHAnsi" w:cs="Calibri"/>
                <w:sz w:val="18"/>
                <w:szCs w:val="18"/>
              </w:rPr>
              <w:t>King)</w:t>
            </w:r>
          </w:p>
        </w:tc>
      </w:tr>
      <w:tr w:rsidR="002F257C" w:rsidRPr="000B184C" w14:paraId="1D789C4B" w14:textId="77777777" w:rsidTr="00B7665B">
        <w:tblPrEx>
          <w:tblCellMar>
            <w:left w:w="31" w:type="dxa"/>
          </w:tblCellMar>
        </w:tblPrEx>
        <w:trPr>
          <w:trHeight w:val="458"/>
        </w:trPr>
        <w:tc>
          <w:tcPr>
            <w:tcW w:w="400" w:type="dxa"/>
            <w:tcBorders>
              <w:top w:val="single" w:sz="6" w:space="0" w:color="000000"/>
              <w:left w:val="single" w:sz="6" w:space="0" w:color="000000"/>
              <w:bottom w:val="single" w:sz="6" w:space="0" w:color="000000"/>
              <w:right w:val="single" w:sz="6" w:space="0" w:color="000000"/>
            </w:tcBorders>
          </w:tcPr>
          <w:p w14:paraId="3F82AD29" w14:textId="77777777" w:rsidR="002F257C" w:rsidRPr="00561788" w:rsidRDefault="002F257C" w:rsidP="001E439B">
            <w:pPr>
              <w:ind w:left="106"/>
              <w:rPr>
                <w:rFonts w:asciiTheme="majorHAnsi" w:hAnsiTheme="majorHAnsi"/>
                <w:sz w:val="18"/>
                <w:szCs w:val="18"/>
              </w:rPr>
            </w:pPr>
            <w:r w:rsidRPr="00561788">
              <w:rPr>
                <w:rFonts w:asciiTheme="majorHAnsi" w:eastAsia="Calibri" w:hAnsiTheme="majorHAnsi" w:cs="Calibri"/>
                <w:b/>
                <w:sz w:val="18"/>
                <w:szCs w:val="18"/>
              </w:rPr>
              <w:t>37</w:t>
            </w:r>
          </w:p>
        </w:tc>
        <w:tc>
          <w:tcPr>
            <w:tcW w:w="2254" w:type="dxa"/>
            <w:tcBorders>
              <w:top w:val="single" w:sz="6" w:space="0" w:color="000000"/>
              <w:left w:val="single" w:sz="6" w:space="0" w:color="000000"/>
              <w:bottom w:val="single" w:sz="6" w:space="0" w:color="000000"/>
              <w:right w:val="single" w:sz="6" w:space="0" w:color="000000"/>
            </w:tcBorders>
          </w:tcPr>
          <w:p w14:paraId="1339C3A8" w14:textId="77777777" w:rsidR="002F257C" w:rsidRPr="00561788" w:rsidRDefault="002F257C" w:rsidP="001E439B">
            <w:pPr>
              <w:ind w:left="3"/>
              <w:rPr>
                <w:rFonts w:asciiTheme="majorHAnsi" w:hAnsiTheme="majorHAnsi"/>
                <w:sz w:val="18"/>
                <w:szCs w:val="18"/>
              </w:rPr>
            </w:pPr>
            <w:r w:rsidRPr="00561788">
              <w:rPr>
                <w:rFonts w:asciiTheme="majorHAnsi" w:eastAsia="Calibri" w:hAnsiTheme="majorHAnsi" w:cs="Calibri"/>
                <w:sz w:val="18"/>
                <w:szCs w:val="18"/>
              </w:rPr>
              <w:t xml:space="preserve">Environmental Coalition of </w:t>
            </w:r>
          </w:p>
          <w:p w14:paraId="2A13BBA1" w14:textId="77777777" w:rsidR="002F257C" w:rsidRPr="00561788" w:rsidRDefault="002F257C" w:rsidP="001E439B">
            <w:pPr>
              <w:ind w:left="3"/>
              <w:rPr>
                <w:rFonts w:asciiTheme="majorHAnsi" w:hAnsiTheme="majorHAnsi"/>
                <w:sz w:val="18"/>
                <w:szCs w:val="18"/>
              </w:rPr>
            </w:pPr>
            <w:r w:rsidRPr="00561788">
              <w:rPr>
                <w:rFonts w:asciiTheme="majorHAnsi" w:eastAsia="Calibri" w:hAnsiTheme="majorHAnsi" w:cs="Calibri"/>
                <w:sz w:val="18"/>
                <w:szCs w:val="18"/>
              </w:rPr>
              <w:t>South Seattle</w:t>
            </w:r>
          </w:p>
        </w:tc>
        <w:tc>
          <w:tcPr>
            <w:tcW w:w="1054" w:type="dxa"/>
            <w:tcBorders>
              <w:top w:val="single" w:sz="6" w:space="0" w:color="000000"/>
              <w:left w:val="single" w:sz="6" w:space="0" w:color="000000"/>
              <w:bottom w:val="single" w:sz="6" w:space="0" w:color="000000"/>
              <w:right w:val="single" w:sz="6" w:space="0" w:color="000000"/>
            </w:tcBorders>
          </w:tcPr>
          <w:p w14:paraId="5211E0C9" w14:textId="77777777" w:rsidR="002F257C" w:rsidRPr="00561788" w:rsidRDefault="002F257C" w:rsidP="001E439B">
            <w:pPr>
              <w:ind w:right="11"/>
              <w:jc w:val="center"/>
              <w:rPr>
                <w:rFonts w:asciiTheme="majorHAnsi" w:hAnsiTheme="majorHAnsi"/>
                <w:sz w:val="18"/>
                <w:szCs w:val="18"/>
              </w:rPr>
            </w:pPr>
            <w:r w:rsidRPr="00561788">
              <w:rPr>
                <w:rFonts w:asciiTheme="majorHAnsi" w:hAnsiTheme="majorHAnsi"/>
                <w:sz w:val="18"/>
                <w:szCs w:val="18"/>
              </w:rPr>
              <w:t xml:space="preserve">  1</w:t>
            </w:r>
            <w:r w:rsidRPr="00561788">
              <w:rPr>
                <w:rFonts w:asciiTheme="majorHAnsi" w:eastAsia="Calibri" w:hAnsiTheme="majorHAnsi" w:cs="Calibri"/>
                <w:sz w:val="18"/>
                <w:szCs w:val="18"/>
              </w:rPr>
              <w:t>20,000</w:t>
            </w:r>
          </w:p>
        </w:tc>
        <w:tc>
          <w:tcPr>
            <w:tcW w:w="5832" w:type="dxa"/>
            <w:tcBorders>
              <w:top w:val="single" w:sz="6" w:space="0" w:color="000000"/>
              <w:left w:val="single" w:sz="6" w:space="0" w:color="000000"/>
              <w:bottom w:val="single" w:sz="6" w:space="0" w:color="000000"/>
              <w:right w:val="single" w:sz="6" w:space="0" w:color="000000"/>
            </w:tcBorders>
          </w:tcPr>
          <w:p w14:paraId="12E95BEF" w14:textId="77777777" w:rsidR="002F257C" w:rsidRPr="00561788" w:rsidRDefault="002F257C" w:rsidP="001E439B">
            <w:pPr>
              <w:ind w:left="3"/>
              <w:rPr>
                <w:rFonts w:asciiTheme="majorHAnsi" w:hAnsiTheme="majorHAnsi"/>
                <w:sz w:val="18"/>
                <w:szCs w:val="18"/>
              </w:rPr>
            </w:pPr>
            <w:r w:rsidRPr="00561788">
              <w:rPr>
                <w:rFonts w:asciiTheme="majorHAnsi" w:eastAsia="Calibri" w:hAnsiTheme="majorHAnsi" w:cs="Calibri"/>
                <w:sz w:val="18"/>
                <w:szCs w:val="18"/>
              </w:rPr>
              <w:t>Waste Management: Mobile Food Vendors (</w:t>
            </w:r>
            <w:r w:rsidRPr="00A14FB4">
              <w:rPr>
                <w:rFonts w:asciiTheme="majorHAnsi" w:eastAsia="Calibri" w:hAnsiTheme="majorHAnsi" w:cs="Calibri"/>
                <w:sz w:val="18"/>
                <w:szCs w:val="18"/>
              </w:rPr>
              <w:t xml:space="preserve">Location: </w:t>
            </w:r>
            <w:r w:rsidRPr="00561788">
              <w:rPr>
                <w:rFonts w:asciiTheme="majorHAnsi" w:eastAsia="Calibri" w:hAnsiTheme="majorHAnsi" w:cs="Calibri"/>
                <w:sz w:val="18"/>
                <w:szCs w:val="18"/>
              </w:rPr>
              <w:t>King)</w:t>
            </w:r>
          </w:p>
        </w:tc>
      </w:tr>
      <w:tr w:rsidR="002F257C" w:rsidRPr="000B184C" w14:paraId="4D6E3C10" w14:textId="77777777" w:rsidTr="00B7665B">
        <w:tblPrEx>
          <w:tblCellMar>
            <w:left w:w="31" w:type="dxa"/>
          </w:tblCellMar>
        </w:tblPrEx>
        <w:trPr>
          <w:trHeight w:val="458"/>
        </w:trPr>
        <w:tc>
          <w:tcPr>
            <w:tcW w:w="400" w:type="dxa"/>
            <w:tcBorders>
              <w:top w:val="single" w:sz="6" w:space="0" w:color="000000"/>
              <w:left w:val="single" w:sz="6" w:space="0" w:color="000000"/>
              <w:bottom w:val="single" w:sz="6" w:space="0" w:color="000000"/>
              <w:right w:val="single" w:sz="6" w:space="0" w:color="000000"/>
            </w:tcBorders>
          </w:tcPr>
          <w:p w14:paraId="3710B320" w14:textId="77777777" w:rsidR="002F257C" w:rsidRPr="00561788" w:rsidRDefault="002F257C" w:rsidP="001E439B">
            <w:pPr>
              <w:ind w:left="106"/>
              <w:rPr>
                <w:rFonts w:asciiTheme="majorHAnsi" w:hAnsiTheme="majorHAnsi"/>
                <w:sz w:val="18"/>
                <w:szCs w:val="18"/>
              </w:rPr>
            </w:pPr>
            <w:r w:rsidRPr="00561788">
              <w:rPr>
                <w:rFonts w:asciiTheme="majorHAnsi" w:eastAsia="Calibri" w:hAnsiTheme="majorHAnsi" w:cs="Calibri"/>
                <w:b/>
                <w:sz w:val="18"/>
                <w:szCs w:val="18"/>
              </w:rPr>
              <w:t>38</w:t>
            </w:r>
          </w:p>
        </w:tc>
        <w:tc>
          <w:tcPr>
            <w:tcW w:w="2254" w:type="dxa"/>
            <w:tcBorders>
              <w:top w:val="single" w:sz="6" w:space="0" w:color="000000"/>
              <w:left w:val="single" w:sz="6" w:space="0" w:color="000000"/>
              <w:bottom w:val="single" w:sz="6" w:space="0" w:color="000000"/>
              <w:right w:val="single" w:sz="6" w:space="0" w:color="000000"/>
            </w:tcBorders>
          </w:tcPr>
          <w:p w14:paraId="16B4B037" w14:textId="77777777" w:rsidR="002F257C" w:rsidRPr="00561788" w:rsidRDefault="002F257C" w:rsidP="001E439B">
            <w:pPr>
              <w:ind w:left="3"/>
              <w:rPr>
                <w:rFonts w:asciiTheme="majorHAnsi" w:hAnsiTheme="majorHAnsi"/>
                <w:sz w:val="18"/>
                <w:szCs w:val="18"/>
              </w:rPr>
            </w:pPr>
            <w:r w:rsidRPr="00561788">
              <w:rPr>
                <w:rFonts w:asciiTheme="majorHAnsi" w:eastAsia="Calibri" w:hAnsiTheme="majorHAnsi" w:cs="Calibri"/>
                <w:sz w:val="18"/>
                <w:szCs w:val="18"/>
              </w:rPr>
              <w:t xml:space="preserve">Institute for Neurotoxicity and Neurological Disorders </w:t>
            </w:r>
          </w:p>
        </w:tc>
        <w:tc>
          <w:tcPr>
            <w:tcW w:w="1054" w:type="dxa"/>
            <w:tcBorders>
              <w:top w:val="single" w:sz="6" w:space="0" w:color="000000"/>
              <w:left w:val="single" w:sz="6" w:space="0" w:color="000000"/>
              <w:bottom w:val="single" w:sz="6" w:space="0" w:color="000000"/>
              <w:right w:val="single" w:sz="6" w:space="0" w:color="000000"/>
            </w:tcBorders>
          </w:tcPr>
          <w:p w14:paraId="2CD8DC70" w14:textId="77777777" w:rsidR="002F257C" w:rsidRPr="00561788" w:rsidRDefault="002F257C" w:rsidP="001E439B">
            <w:pPr>
              <w:ind w:right="11"/>
              <w:jc w:val="center"/>
              <w:rPr>
                <w:rFonts w:asciiTheme="majorHAnsi" w:hAnsiTheme="majorHAnsi"/>
                <w:sz w:val="18"/>
                <w:szCs w:val="18"/>
              </w:rPr>
            </w:pPr>
            <w:r w:rsidRPr="00561788">
              <w:rPr>
                <w:rFonts w:asciiTheme="majorHAnsi" w:hAnsiTheme="majorHAnsi"/>
                <w:sz w:val="18"/>
                <w:szCs w:val="18"/>
              </w:rPr>
              <w:t xml:space="preserve">  </w:t>
            </w:r>
            <w:r w:rsidRPr="00561788">
              <w:rPr>
                <w:rFonts w:asciiTheme="majorHAnsi" w:eastAsia="Calibri" w:hAnsiTheme="majorHAnsi" w:cs="Calibri"/>
                <w:sz w:val="18"/>
                <w:szCs w:val="18"/>
              </w:rPr>
              <w:t>119,000</w:t>
            </w:r>
          </w:p>
        </w:tc>
        <w:tc>
          <w:tcPr>
            <w:tcW w:w="5832" w:type="dxa"/>
            <w:tcBorders>
              <w:top w:val="single" w:sz="6" w:space="0" w:color="000000"/>
              <w:left w:val="single" w:sz="6" w:space="0" w:color="000000"/>
              <w:bottom w:val="single" w:sz="6" w:space="0" w:color="000000"/>
              <w:right w:val="single" w:sz="6" w:space="0" w:color="000000"/>
            </w:tcBorders>
          </w:tcPr>
          <w:p w14:paraId="168D7FD8" w14:textId="77777777" w:rsidR="002F257C" w:rsidRPr="00561788" w:rsidRDefault="002F257C" w:rsidP="001E439B">
            <w:pPr>
              <w:ind w:left="3"/>
              <w:rPr>
                <w:rFonts w:asciiTheme="majorHAnsi" w:hAnsiTheme="majorHAnsi"/>
                <w:sz w:val="18"/>
                <w:szCs w:val="18"/>
              </w:rPr>
            </w:pPr>
            <w:r w:rsidRPr="00561788">
              <w:rPr>
                <w:rFonts w:asciiTheme="majorHAnsi" w:eastAsia="Calibri" w:hAnsiTheme="majorHAnsi" w:cs="Calibri"/>
                <w:sz w:val="18"/>
                <w:szCs w:val="18"/>
              </w:rPr>
              <w:t>Keeping Shooting Range Users Healthy and Safe (</w:t>
            </w:r>
            <w:r w:rsidRPr="00A14FB4">
              <w:rPr>
                <w:rFonts w:asciiTheme="majorHAnsi" w:eastAsia="Calibri" w:hAnsiTheme="majorHAnsi" w:cs="Calibri"/>
                <w:sz w:val="18"/>
                <w:szCs w:val="18"/>
              </w:rPr>
              <w:t xml:space="preserve">Location: </w:t>
            </w:r>
            <w:r w:rsidRPr="00561788">
              <w:rPr>
                <w:rFonts w:asciiTheme="majorHAnsi" w:eastAsia="Calibri" w:hAnsiTheme="majorHAnsi" w:cs="Calibri"/>
                <w:sz w:val="18"/>
                <w:szCs w:val="18"/>
              </w:rPr>
              <w:t>Statewide)</w:t>
            </w:r>
          </w:p>
        </w:tc>
      </w:tr>
      <w:tr w:rsidR="002F257C" w:rsidRPr="000B184C" w14:paraId="4D0822A0" w14:textId="77777777" w:rsidTr="00B7665B">
        <w:tblPrEx>
          <w:tblCellMar>
            <w:left w:w="31" w:type="dxa"/>
          </w:tblCellMar>
        </w:tblPrEx>
        <w:trPr>
          <w:trHeight w:val="458"/>
        </w:trPr>
        <w:tc>
          <w:tcPr>
            <w:tcW w:w="400" w:type="dxa"/>
            <w:tcBorders>
              <w:top w:val="single" w:sz="6" w:space="0" w:color="000000"/>
              <w:left w:val="single" w:sz="6" w:space="0" w:color="000000"/>
              <w:bottom w:val="single" w:sz="6" w:space="0" w:color="000000"/>
              <w:right w:val="single" w:sz="6" w:space="0" w:color="000000"/>
            </w:tcBorders>
          </w:tcPr>
          <w:p w14:paraId="19030D4D" w14:textId="77777777" w:rsidR="002F257C" w:rsidRPr="00561788" w:rsidRDefault="002F257C" w:rsidP="001E439B">
            <w:pPr>
              <w:ind w:left="106"/>
              <w:rPr>
                <w:rFonts w:asciiTheme="majorHAnsi" w:hAnsiTheme="majorHAnsi"/>
                <w:sz w:val="18"/>
                <w:szCs w:val="18"/>
              </w:rPr>
            </w:pPr>
            <w:r w:rsidRPr="00561788">
              <w:rPr>
                <w:rFonts w:asciiTheme="majorHAnsi" w:eastAsia="Calibri" w:hAnsiTheme="majorHAnsi" w:cs="Calibri"/>
                <w:b/>
                <w:sz w:val="18"/>
                <w:szCs w:val="18"/>
              </w:rPr>
              <w:t>39</w:t>
            </w:r>
          </w:p>
        </w:tc>
        <w:tc>
          <w:tcPr>
            <w:tcW w:w="2254" w:type="dxa"/>
            <w:tcBorders>
              <w:top w:val="single" w:sz="6" w:space="0" w:color="000000"/>
              <w:left w:val="single" w:sz="6" w:space="0" w:color="000000"/>
              <w:bottom w:val="single" w:sz="6" w:space="0" w:color="000000"/>
              <w:right w:val="single" w:sz="6" w:space="0" w:color="000000"/>
            </w:tcBorders>
          </w:tcPr>
          <w:p w14:paraId="2522147F" w14:textId="77777777" w:rsidR="002F257C" w:rsidRPr="00561788" w:rsidRDefault="002F257C" w:rsidP="001E439B">
            <w:pPr>
              <w:ind w:left="3"/>
              <w:rPr>
                <w:rFonts w:asciiTheme="majorHAnsi" w:hAnsiTheme="majorHAnsi"/>
                <w:sz w:val="18"/>
                <w:szCs w:val="18"/>
              </w:rPr>
            </w:pPr>
            <w:r w:rsidRPr="00561788">
              <w:rPr>
                <w:rFonts w:asciiTheme="majorHAnsi" w:eastAsia="Calibri" w:hAnsiTheme="majorHAnsi" w:cs="Calibri"/>
                <w:sz w:val="18"/>
                <w:szCs w:val="18"/>
              </w:rPr>
              <w:t xml:space="preserve">Institute for Neurotoxicity and </w:t>
            </w:r>
          </w:p>
          <w:p w14:paraId="27791797" w14:textId="77777777" w:rsidR="002F257C" w:rsidRPr="00561788" w:rsidRDefault="002F257C" w:rsidP="001E439B">
            <w:pPr>
              <w:ind w:left="3"/>
              <w:rPr>
                <w:rFonts w:asciiTheme="majorHAnsi" w:hAnsiTheme="majorHAnsi"/>
                <w:sz w:val="18"/>
                <w:szCs w:val="18"/>
              </w:rPr>
            </w:pPr>
            <w:r w:rsidRPr="00561788">
              <w:rPr>
                <w:rFonts w:asciiTheme="majorHAnsi" w:eastAsia="Calibri" w:hAnsiTheme="majorHAnsi" w:cs="Calibri"/>
                <w:sz w:val="18"/>
                <w:szCs w:val="18"/>
              </w:rPr>
              <w:t>Neurological Disorders</w:t>
            </w:r>
          </w:p>
        </w:tc>
        <w:tc>
          <w:tcPr>
            <w:tcW w:w="1054" w:type="dxa"/>
            <w:tcBorders>
              <w:top w:val="single" w:sz="6" w:space="0" w:color="000000"/>
              <w:left w:val="single" w:sz="6" w:space="0" w:color="000000"/>
              <w:bottom w:val="single" w:sz="6" w:space="0" w:color="000000"/>
              <w:right w:val="single" w:sz="6" w:space="0" w:color="000000"/>
            </w:tcBorders>
          </w:tcPr>
          <w:p w14:paraId="6B8AD252" w14:textId="77777777" w:rsidR="002F257C" w:rsidRPr="00561788" w:rsidRDefault="002F257C" w:rsidP="001E439B">
            <w:pPr>
              <w:ind w:right="11"/>
              <w:jc w:val="center"/>
              <w:rPr>
                <w:rFonts w:asciiTheme="majorHAnsi" w:hAnsiTheme="majorHAnsi"/>
                <w:sz w:val="18"/>
                <w:szCs w:val="18"/>
              </w:rPr>
            </w:pPr>
            <w:r w:rsidRPr="00561788">
              <w:rPr>
                <w:rFonts w:asciiTheme="majorHAnsi" w:hAnsiTheme="majorHAnsi"/>
                <w:sz w:val="18"/>
                <w:szCs w:val="18"/>
              </w:rPr>
              <w:t xml:space="preserve">  </w:t>
            </w:r>
            <w:r w:rsidRPr="00561788">
              <w:rPr>
                <w:rFonts w:asciiTheme="majorHAnsi" w:eastAsia="Calibri" w:hAnsiTheme="majorHAnsi" w:cs="Calibri"/>
                <w:sz w:val="18"/>
                <w:szCs w:val="18"/>
              </w:rPr>
              <w:t>101,000</w:t>
            </w:r>
          </w:p>
        </w:tc>
        <w:tc>
          <w:tcPr>
            <w:tcW w:w="5832" w:type="dxa"/>
            <w:tcBorders>
              <w:top w:val="single" w:sz="6" w:space="0" w:color="000000"/>
              <w:left w:val="single" w:sz="6" w:space="0" w:color="000000"/>
              <w:bottom w:val="single" w:sz="6" w:space="0" w:color="000000"/>
              <w:right w:val="single" w:sz="6" w:space="0" w:color="000000"/>
            </w:tcBorders>
          </w:tcPr>
          <w:p w14:paraId="47B38528" w14:textId="77777777" w:rsidR="002F257C" w:rsidRPr="00561788" w:rsidRDefault="002F257C" w:rsidP="001E439B">
            <w:pPr>
              <w:ind w:left="3"/>
              <w:rPr>
                <w:rFonts w:asciiTheme="majorHAnsi" w:hAnsiTheme="majorHAnsi"/>
                <w:sz w:val="18"/>
                <w:szCs w:val="18"/>
              </w:rPr>
            </w:pPr>
            <w:r w:rsidRPr="00561788">
              <w:rPr>
                <w:rFonts w:asciiTheme="majorHAnsi" w:eastAsia="Calibri" w:hAnsiTheme="majorHAnsi" w:cs="Calibri"/>
                <w:sz w:val="18"/>
                <w:szCs w:val="18"/>
              </w:rPr>
              <w:t xml:space="preserve">Particles on the Wall: Amplifying the Voices of </w:t>
            </w:r>
            <w:proofErr w:type="gramStart"/>
            <w:r w:rsidRPr="00561788">
              <w:rPr>
                <w:rFonts w:asciiTheme="majorHAnsi" w:eastAsia="Calibri" w:hAnsiTheme="majorHAnsi" w:cs="Calibri"/>
                <w:sz w:val="18"/>
                <w:szCs w:val="18"/>
              </w:rPr>
              <w:t>Hanford  (</w:t>
            </w:r>
            <w:proofErr w:type="gramEnd"/>
            <w:r w:rsidRPr="00A14FB4">
              <w:rPr>
                <w:rFonts w:asciiTheme="majorHAnsi" w:eastAsia="Calibri" w:hAnsiTheme="majorHAnsi" w:cs="Calibri"/>
                <w:sz w:val="18"/>
                <w:szCs w:val="18"/>
              </w:rPr>
              <w:t xml:space="preserve">Location: </w:t>
            </w:r>
            <w:r w:rsidRPr="00561788">
              <w:rPr>
                <w:rFonts w:asciiTheme="majorHAnsi" w:eastAsia="Calibri" w:hAnsiTheme="majorHAnsi" w:cs="Calibri"/>
                <w:sz w:val="18"/>
                <w:szCs w:val="18"/>
              </w:rPr>
              <w:t>Statewide)</w:t>
            </w:r>
          </w:p>
        </w:tc>
      </w:tr>
      <w:tr w:rsidR="002F257C" w:rsidRPr="000B184C" w14:paraId="4BE7F14E" w14:textId="77777777" w:rsidTr="00B7665B">
        <w:tblPrEx>
          <w:tblCellMar>
            <w:left w:w="31" w:type="dxa"/>
          </w:tblCellMar>
        </w:tblPrEx>
        <w:tc>
          <w:tcPr>
            <w:tcW w:w="9540" w:type="dxa"/>
            <w:gridSpan w:val="4"/>
            <w:tcBorders>
              <w:top w:val="single" w:sz="6" w:space="0" w:color="000000"/>
              <w:left w:val="single" w:sz="6" w:space="0" w:color="000000"/>
              <w:bottom w:val="single" w:sz="6" w:space="0" w:color="000000"/>
              <w:right w:val="single" w:sz="6" w:space="0" w:color="000000"/>
            </w:tcBorders>
          </w:tcPr>
          <w:p w14:paraId="4C253ED3" w14:textId="77777777" w:rsidR="002F257C" w:rsidRPr="00383D87" w:rsidRDefault="002F257C" w:rsidP="001E439B">
            <w:pPr>
              <w:spacing w:line="275" w:lineRule="auto"/>
              <w:ind w:right="5570"/>
              <w:rPr>
                <w:rFonts w:asciiTheme="majorHAnsi" w:eastAsia="Calibri" w:hAnsiTheme="majorHAnsi" w:cs="Calibri"/>
                <w:b/>
                <w:sz w:val="18"/>
                <w:szCs w:val="18"/>
              </w:rPr>
            </w:pPr>
            <w:r w:rsidRPr="00561788">
              <w:rPr>
                <w:rFonts w:asciiTheme="majorHAnsi" w:eastAsia="Calibri" w:hAnsiTheme="majorHAnsi" w:cs="Calibri"/>
                <w:b/>
                <w:sz w:val="18"/>
                <w:szCs w:val="18"/>
              </w:rPr>
              <w:t xml:space="preserve">Total Eligible Funds Requested:  </w:t>
            </w:r>
            <w:r>
              <w:rPr>
                <w:rFonts w:asciiTheme="majorHAnsi" w:eastAsia="Calibri" w:hAnsiTheme="majorHAnsi" w:cs="Calibri"/>
                <w:b/>
                <w:sz w:val="18"/>
                <w:szCs w:val="18"/>
              </w:rPr>
              <w:t xml:space="preserve">                </w:t>
            </w:r>
            <w:r w:rsidRPr="00561788">
              <w:rPr>
                <w:rFonts w:asciiTheme="majorHAnsi" w:eastAsia="Calibri" w:hAnsiTheme="majorHAnsi" w:cs="Calibri"/>
                <w:b/>
                <w:sz w:val="18"/>
                <w:szCs w:val="18"/>
              </w:rPr>
              <w:t xml:space="preserve"> 3,918,230 </w:t>
            </w:r>
          </w:p>
        </w:tc>
      </w:tr>
      <w:tr w:rsidR="002F257C" w:rsidRPr="000B184C" w14:paraId="3B77970C" w14:textId="77777777" w:rsidTr="00B7665B">
        <w:tblPrEx>
          <w:tblCellMar>
            <w:left w:w="31" w:type="dxa"/>
          </w:tblCellMar>
        </w:tblPrEx>
        <w:tc>
          <w:tcPr>
            <w:tcW w:w="9540" w:type="dxa"/>
            <w:gridSpan w:val="4"/>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C211036" w14:textId="77777777" w:rsidR="002F257C" w:rsidRPr="00561788" w:rsidRDefault="002F257C" w:rsidP="001E439B">
            <w:pPr>
              <w:spacing w:line="275" w:lineRule="auto"/>
              <w:ind w:right="5120"/>
              <w:rPr>
                <w:rFonts w:asciiTheme="majorHAnsi" w:eastAsia="Calibri" w:hAnsiTheme="majorHAnsi" w:cs="Calibri"/>
                <w:b/>
                <w:sz w:val="18"/>
                <w:szCs w:val="18"/>
              </w:rPr>
            </w:pPr>
            <w:r w:rsidRPr="00383D87">
              <w:rPr>
                <w:rFonts w:asciiTheme="majorHAnsi" w:eastAsia="Calibri" w:hAnsiTheme="majorHAnsi" w:cs="Calibri"/>
                <w:b/>
                <w:sz w:val="18"/>
                <w:szCs w:val="18"/>
              </w:rPr>
              <w:t>Grants</w:t>
            </w:r>
            <w:r>
              <w:rPr>
                <w:rFonts w:asciiTheme="majorHAnsi" w:eastAsia="Calibri" w:hAnsiTheme="majorHAnsi" w:cs="Calibri"/>
                <w:b/>
                <w:sz w:val="18"/>
                <w:szCs w:val="18"/>
              </w:rPr>
              <w:t xml:space="preserve"> not funded per WAC 173-321-070 </w:t>
            </w:r>
            <w:r w:rsidRPr="00383D87">
              <w:rPr>
                <w:rFonts w:asciiTheme="majorHAnsi" w:eastAsia="Calibri" w:hAnsiTheme="majorHAnsi" w:cs="Calibri"/>
                <w:b/>
                <w:sz w:val="18"/>
                <w:szCs w:val="18"/>
              </w:rPr>
              <w:t>(4):</w:t>
            </w:r>
          </w:p>
        </w:tc>
      </w:tr>
      <w:tr w:rsidR="002F257C" w:rsidRPr="000B184C" w14:paraId="6C00772A" w14:textId="77777777" w:rsidTr="00B7665B">
        <w:tblPrEx>
          <w:tblCellMar>
            <w:left w:w="31" w:type="dxa"/>
          </w:tblCellMar>
        </w:tblPrEx>
        <w:trPr>
          <w:trHeight w:val="230"/>
        </w:trPr>
        <w:tc>
          <w:tcPr>
            <w:tcW w:w="400" w:type="dxa"/>
            <w:tcBorders>
              <w:top w:val="single" w:sz="6" w:space="0" w:color="000000"/>
              <w:left w:val="single" w:sz="6" w:space="0" w:color="000000"/>
              <w:bottom w:val="single" w:sz="6" w:space="0" w:color="000000"/>
              <w:right w:val="single" w:sz="6" w:space="0" w:color="000000"/>
            </w:tcBorders>
            <w:shd w:val="clear" w:color="auto" w:fill="auto"/>
          </w:tcPr>
          <w:p w14:paraId="75EA805F" w14:textId="77777777" w:rsidR="002F257C" w:rsidRPr="00561788" w:rsidRDefault="002F257C" w:rsidP="001E439B">
            <w:pPr>
              <w:ind w:left="106"/>
              <w:rPr>
                <w:rFonts w:asciiTheme="majorHAnsi" w:hAnsiTheme="majorHAnsi"/>
                <w:sz w:val="18"/>
                <w:szCs w:val="18"/>
              </w:rPr>
            </w:pPr>
            <w:r w:rsidRPr="00561788">
              <w:rPr>
                <w:rFonts w:asciiTheme="majorHAnsi" w:eastAsia="Calibri" w:hAnsiTheme="majorHAnsi" w:cs="Calibri"/>
                <w:b/>
                <w:sz w:val="18"/>
                <w:szCs w:val="18"/>
              </w:rPr>
              <w:t>13</w:t>
            </w:r>
          </w:p>
        </w:tc>
        <w:tc>
          <w:tcPr>
            <w:tcW w:w="2254" w:type="dxa"/>
            <w:tcBorders>
              <w:top w:val="single" w:sz="6" w:space="0" w:color="000000"/>
              <w:left w:val="single" w:sz="6" w:space="0" w:color="000000"/>
              <w:bottom w:val="single" w:sz="6" w:space="0" w:color="000000"/>
              <w:right w:val="single" w:sz="6" w:space="0" w:color="000000"/>
            </w:tcBorders>
            <w:shd w:val="clear" w:color="auto" w:fill="auto"/>
          </w:tcPr>
          <w:p w14:paraId="404BB49F" w14:textId="77777777" w:rsidR="002F257C" w:rsidRPr="00561788" w:rsidRDefault="002F257C" w:rsidP="001E439B">
            <w:pPr>
              <w:ind w:left="3"/>
              <w:rPr>
                <w:rFonts w:asciiTheme="majorHAnsi" w:hAnsiTheme="majorHAnsi"/>
                <w:sz w:val="18"/>
                <w:szCs w:val="18"/>
              </w:rPr>
            </w:pPr>
            <w:r w:rsidRPr="00561788">
              <w:rPr>
                <w:rFonts w:asciiTheme="majorHAnsi" w:eastAsia="Calibri" w:hAnsiTheme="majorHAnsi" w:cs="Calibri"/>
                <w:sz w:val="18"/>
                <w:szCs w:val="18"/>
              </w:rPr>
              <w:t>Sustainable Connections</w:t>
            </w:r>
          </w:p>
        </w:tc>
        <w:tc>
          <w:tcPr>
            <w:tcW w:w="1054" w:type="dxa"/>
            <w:tcBorders>
              <w:top w:val="single" w:sz="6" w:space="0" w:color="000000"/>
              <w:left w:val="single" w:sz="6" w:space="0" w:color="000000"/>
              <w:bottom w:val="single" w:sz="6" w:space="0" w:color="000000"/>
              <w:right w:val="single" w:sz="6" w:space="0" w:color="000000"/>
            </w:tcBorders>
            <w:shd w:val="clear" w:color="auto" w:fill="auto"/>
          </w:tcPr>
          <w:p w14:paraId="335D1832" w14:textId="77777777" w:rsidR="002F257C" w:rsidRPr="00561788" w:rsidRDefault="002F257C" w:rsidP="001E439B">
            <w:pPr>
              <w:ind w:right="11"/>
              <w:jc w:val="center"/>
              <w:rPr>
                <w:rFonts w:asciiTheme="majorHAnsi" w:hAnsiTheme="majorHAnsi"/>
                <w:sz w:val="18"/>
                <w:szCs w:val="18"/>
              </w:rPr>
            </w:pPr>
            <w:r w:rsidRPr="00561788">
              <w:rPr>
                <w:rFonts w:asciiTheme="majorHAnsi" w:hAnsiTheme="majorHAnsi"/>
                <w:sz w:val="18"/>
                <w:szCs w:val="18"/>
              </w:rPr>
              <w:t xml:space="preserve">  </w:t>
            </w:r>
            <w:r w:rsidRPr="00561788">
              <w:rPr>
                <w:rFonts w:asciiTheme="majorHAnsi" w:eastAsia="Calibri" w:hAnsiTheme="majorHAnsi" w:cs="Calibri"/>
                <w:sz w:val="18"/>
                <w:szCs w:val="18"/>
              </w:rPr>
              <w:t>100,275</w:t>
            </w:r>
          </w:p>
        </w:tc>
        <w:tc>
          <w:tcPr>
            <w:tcW w:w="5832" w:type="dxa"/>
            <w:tcBorders>
              <w:top w:val="single" w:sz="6" w:space="0" w:color="000000"/>
              <w:left w:val="single" w:sz="6" w:space="0" w:color="000000"/>
              <w:bottom w:val="single" w:sz="6" w:space="0" w:color="000000"/>
              <w:right w:val="single" w:sz="6" w:space="0" w:color="000000"/>
            </w:tcBorders>
            <w:shd w:val="clear" w:color="auto" w:fill="auto"/>
          </w:tcPr>
          <w:p w14:paraId="1576073D" w14:textId="77777777" w:rsidR="002F257C" w:rsidRPr="00561788" w:rsidRDefault="002F257C" w:rsidP="001E439B">
            <w:pPr>
              <w:ind w:left="3"/>
              <w:rPr>
                <w:rFonts w:asciiTheme="majorHAnsi" w:hAnsiTheme="majorHAnsi"/>
                <w:sz w:val="18"/>
                <w:szCs w:val="18"/>
              </w:rPr>
            </w:pPr>
            <w:r w:rsidRPr="00561788">
              <w:rPr>
                <w:rFonts w:asciiTheme="majorHAnsi" w:eastAsia="Calibri" w:hAnsiTheme="majorHAnsi" w:cs="Calibri"/>
                <w:sz w:val="18"/>
                <w:szCs w:val="18"/>
              </w:rPr>
              <w:t>Toward Zero Waste—Whatcom County as a Gold Standard (</w:t>
            </w:r>
            <w:r w:rsidRPr="00A14FB4">
              <w:rPr>
                <w:rFonts w:asciiTheme="majorHAnsi" w:eastAsia="Calibri" w:hAnsiTheme="majorHAnsi" w:cs="Calibri"/>
                <w:sz w:val="18"/>
                <w:szCs w:val="18"/>
              </w:rPr>
              <w:t xml:space="preserve">Location: </w:t>
            </w:r>
            <w:r w:rsidRPr="00561788">
              <w:rPr>
                <w:rFonts w:asciiTheme="majorHAnsi" w:eastAsia="Calibri" w:hAnsiTheme="majorHAnsi" w:cs="Calibri"/>
                <w:sz w:val="18"/>
                <w:szCs w:val="18"/>
              </w:rPr>
              <w:t>Whatcom)</w:t>
            </w:r>
          </w:p>
        </w:tc>
      </w:tr>
      <w:tr w:rsidR="002F257C" w:rsidRPr="000B184C" w14:paraId="0D649646" w14:textId="77777777" w:rsidTr="00B7665B">
        <w:tblPrEx>
          <w:tblCellMar>
            <w:left w:w="31" w:type="dxa"/>
          </w:tblCellMar>
        </w:tblPrEx>
        <w:trPr>
          <w:trHeight w:val="458"/>
        </w:trPr>
        <w:tc>
          <w:tcPr>
            <w:tcW w:w="400" w:type="dxa"/>
            <w:tcBorders>
              <w:top w:val="single" w:sz="6" w:space="0" w:color="000000"/>
              <w:left w:val="single" w:sz="6" w:space="0" w:color="000000"/>
              <w:bottom w:val="single" w:sz="6" w:space="0" w:color="000000"/>
              <w:right w:val="single" w:sz="6" w:space="0" w:color="000000"/>
            </w:tcBorders>
            <w:shd w:val="clear" w:color="auto" w:fill="auto"/>
          </w:tcPr>
          <w:p w14:paraId="68E87573" w14:textId="77777777" w:rsidR="002F257C" w:rsidRPr="00561788" w:rsidRDefault="002F257C" w:rsidP="001E439B">
            <w:pPr>
              <w:ind w:left="106"/>
              <w:rPr>
                <w:rFonts w:asciiTheme="majorHAnsi" w:hAnsiTheme="majorHAnsi"/>
                <w:sz w:val="18"/>
                <w:szCs w:val="18"/>
              </w:rPr>
            </w:pPr>
            <w:r w:rsidRPr="00561788">
              <w:rPr>
                <w:rFonts w:asciiTheme="majorHAnsi" w:eastAsia="Calibri" w:hAnsiTheme="majorHAnsi" w:cs="Calibri"/>
                <w:b/>
                <w:sz w:val="18"/>
                <w:szCs w:val="18"/>
              </w:rPr>
              <w:t>15</w:t>
            </w:r>
          </w:p>
        </w:tc>
        <w:tc>
          <w:tcPr>
            <w:tcW w:w="2254" w:type="dxa"/>
            <w:tcBorders>
              <w:top w:val="single" w:sz="6" w:space="0" w:color="000000"/>
              <w:left w:val="single" w:sz="6" w:space="0" w:color="000000"/>
              <w:bottom w:val="single" w:sz="6" w:space="0" w:color="000000"/>
              <w:right w:val="single" w:sz="6" w:space="0" w:color="000000"/>
            </w:tcBorders>
            <w:shd w:val="clear" w:color="auto" w:fill="auto"/>
          </w:tcPr>
          <w:p w14:paraId="38EEABE6" w14:textId="77777777" w:rsidR="002F257C" w:rsidRPr="00561788" w:rsidRDefault="002F257C" w:rsidP="001E439B">
            <w:pPr>
              <w:ind w:left="3"/>
              <w:rPr>
                <w:rFonts w:asciiTheme="majorHAnsi" w:hAnsiTheme="majorHAnsi"/>
                <w:sz w:val="18"/>
                <w:szCs w:val="18"/>
              </w:rPr>
            </w:pPr>
            <w:r w:rsidRPr="00561788">
              <w:rPr>
                <w:rFonts w:asciiTheme="majorHAnsi" w:eastAsia="Calibri" w:hAnsiTheme="majorHAnsi" w:cs="Calibri"/>
                <w:sz w:val="18"/>
                <w:szCs w:val="18"/>
              </w:rPr>
              <w:t>Zero Waste Washington</w:t>
            </w:r>
          </w:p>
        </w:tc>
        <w:tc>
          <w:tcPr>
            <w:tcW w:w="1054" w:type="dxa"/>
            <w:tcBorders>
              <w:top w:val="single" w:sz="6" w:space="0" w:color="000000"/>
              <w:left w:val="single" w:sz="6" w:space="0" w:color="000000"/>
              <w:bottom w:val="single" w:sz="6" w:space="0" w:color="000000"/>
              <w:right w:val="single" w:sz="6" w:space="0" w:color="000000"/>
            </w:tcBorders>
            <w:shd w:val="clear" w:color="auto" w:fill="auto"/>
          </w:tcPr>
          <w:p w14:paraId="37455858" w14:textId="77777777" w:rsidR="002F257C" w:rsidRPr="00561788" w:rsidRDefault="002F257C" w:rsidP="001E439B">
            <w:pPr>
              <w:ind w:right="11"/>
              <w:jc w:val="center"/>
              <w:rPr>
                <w:rFonts w:asciiTheme="majorHAnsi" w:hAnsiTheme="majorHAnsi"/>
                <w:sz w:val="18"/>
                <w:szCs w:val="18"/>
              </w:rPr>
            </w:pPr>
            <w:r w:rsidRPr="00561788">
              <w:rPr>
                <w:rFonts w:asciiTheme="majorHAnsi" w:hAnsiTheme="majorHAnsi"/>
                <w:sz w:val="18"/>
                <w:szCs w:val="18"/>
              </w:rPr>
              <w:t xml:space="preserve">  </w:t>
            </w:r>
            <w:r w:rsidRPr="00561788">
              <w:rPr>
                <w:rFonts w:asciiTheme="majorHAnsi" w:eastAsia="Calibri" w:hAnsiTheme="majorHAnsi" w:cs="Calibri"/>
                <w:sz w:val="18"/>
                <w:szCs w:val="18"/>
              </w:rPr>
              <w:t>120,000</w:t>
            </w:r>
          </w:p>
        </w:tc>
        <w:tc>
          <w:tcPr>
            <w:tcW w:w="5832" w:type="dxa"/>
            <w:tcBorders>
              <w:top w:val="single" w:sz="6" w:space="0" w:color="000000"/>
              <w:left w:val="single" w:sz="6" w:space="0" w:color="000000"/>
              <w:bottom w:val="single" w:sz="6" w:space="0" w:color="000000"/>
              <w:right w:val="single" w:sz="6" w:space="0" w:color="000000"/>
            </w:tcBorders>
            <w:shd w:val="clear" w:color="auto" w:fill="auto"/>
          </w:tcPr>
          <w:p w14:paraId="7A5AEDE0" w14:textId="77777777" w:rsidR="002F257C" w:rsidRPr="00561788" w:rsidRDefault="002F257C" w:rsidP="001E439B">
            <w:pPr>
              <w:ind w:left="3"/>
              <w:rPr>
                <w:rFonts w:asciiTheme="majorHAnsi" w:hAnsiTheme="majorHAnsi"/>
                <w:sz w:val="18"/>
                <w:szCs w:val="18"/>
              </w:rPr>
            </w:pPr>
            <w:r w:rsidRPr="00561788">
              <w:rPr>
                <w:rFonts w:asciiTheme="majorHAnsi" w:eastAsia="Calibri" w:hAnsiTheme="majorHAnsi" w:cs="Calibri"/>
                <w:sz w:val="18"/>
                <w:szCs w:val="18"/>
              </w:rPr>
              <w:t>Plastics and Litter Reduction Project: Assessment, Messaging and Education (</w:t>
            </w:r>
            <w:r w:rsidRPr="00A14FB4">
              <w:rPr>
                <w:rFonts w:asciiTheme="majorHAnsi" w:eastAsia="Calibri" w:hAnsiTheme="majorHAnsi" w:cs="Calibri"/>
                <w:sz w:val="18"/>
                <w:szCs w:val="18"/>
              </w:rPr>
              <w:t xml:space="preserve">Location: </w:t>
            </w:r>
            <w:r w:rsidRPr="00561788">
              <w:rPr>
                <w:rFonts w:asciiTheme="majorHAnsi" w:eastAsia="Calibri" w:hAnsiTheme="majorHAnsi" w:cs="Calibri"/>
                <w:sz w:val="18"/>
                <w:szCs w:val="18"/>
              </w:rPr>
              <w:t>King, Greater Puget Sound area)</w:t>
            </w:r>
          </w:p>
        </w:tc>
      </w:tr>
      <w:tr w:rsidR="002F257C" w:rsidRPr="000B184C" w14:paraId="17AFA6B6" w14:textId="77777777" w:rsidTr="00B7665B">
        <w:tblPrEx>
          <w:tblCellMar>
            <w:left w:w="31" w:type="dxa"/>
          </w:tblCellMar>
        </w:tblPrEx>
        <w:trPr>
          <w:trHeight w:val="230"/>
        </w:trPr>
        <w:tc>
          <w:tcPr>
            <w:tcW w:w="9540" w:type="dxa"/>
            <w:gridSpan w:val="4"/>
            <w:tcBorders>
              <w:top w:val="single" w:sz="6" w:space="0" w:color="000000"/>
              <w:left w:val="single" w:sz="6" w:space="0" w:color="000000"/>
              <w:bottom w:val="single" w:sz="6" w:space="0" w:color="000000"/>
              <w:right w:val="single" w:sz="6" w:space="0" w:color="000000"/>
            </w:tcBorders>
          </w:tcPr>
          <w:p w14:paraId="66E5C47C" w14:textId="77777777" w:rsidR="002F257C" w:rsidRPr="00383D87" w:rsidRDefault="002F257C" w:rsidP="001E439B">
            <w:pPr>
              <w:tabs>
                <w:tab w:val="center" w:pos="194"/>
                <w:tab w:val="center" w:pos="3166"/>
              </w:tabs>
              <w:rPr>
                <w:rFonts w:asciiTheme="majorHAnsi" w:hAnsiTheme="majorHAnsi"/>
                <w:b/>
                <w:sz w:val="18"/>
                <w:szCs w:val="18"/>
              </w:rPr>
            </w:pPr>
            <w:r w:rsidRPr="00561788">
              <w:rPr>
                <w:rFonts w:asciiTheme="majorHAnsi" w:hAnsiTheme="majorHAnsi"/>
                <w:sz w:val="18"/>
                <w:szCs w:val="18"/>
              </w:rPr>
              <w:tab/>
            </w:r>
            <w:r w:rsidRPr="00383D87">
              <w:rPr>
                <w:rFonts w:asciiTheme="majorHAnsi" w:eastAsia="Calibri" w:hAnsiTheme="majorHAnsi" w:cs="Calibri"/>
                <w:b/>
                <w:sz w:val="18"/>
                <w:szCs w:val="18"/>
              </w:rPr>
              <w:t>Total</w:t>
            </w:r>
            <w:r>
              <w:rPr>
                <w:rFonts w:asciiTheme="majorHAnsi" w:eastAsia="Calibri" w:hAnsiTheme="majorHAnsi" w:cs="Calibri"/>
                <w:b/>
                <w:sz w:val="18"/>
                <w:szCs w:val="18"/>
              </w:rPr>
              <w:t xml:space="preserve"> Unfunded per WAC 173-321-070(4)</w:t>
            </w:r>
            <w:r w:rsidRPr="00383D87">
              <w:rPr>
                <w:rFonts w:asciiTheme="majorHAnsi" w:eastAsia="Calibri" w:hAnsiTheme="majorHAnsi" w:cs="Calibri"/>
                <w:b/>
                <w:sz w:val="18"/>
                <w:szCs w:val="18"/>
              </w:rPr>
              <w:tab/>
              <w:t xml:space="preserve">             220,275</w:t>
            </w:r>
          </w:p>
        </w:tc>
      </w:tr>
    </w:tbl>
    <w:p w14:paraId="489B498A" w14:textId="77777777" w:rsidR="00B7665B" w:rsidRDefault="00B7665B" w:rsidP="00B7665B">
      <w:pPr>
        <w:spacing w:before="240"/>
        <w:rPr>
          <w:rFonts w:ascii="Calibri Light" w:eastAsia="Times New Roman" w:hAnsi="Calibri Light" w:cs="Calibri Light"/>
          <w:color w:val="000000"/>
          <w:szCs w:val="20"/>
        </w:rPr>
      </w:pPr>
      <w:r w:rsidRPr="00C006F0">
        <w:rPr>
          <w:rFonts w:ascii="Calibri Light" w:eastAsia="Times New Roman" w:hAnsi="Calibri Light" w:cs="Calibri Light"/>
          <w:color w:val="000000"/>
          <w:szCs w:val="20"/>
        </w:rPr>
        <w:t>* Applicant submitted two applications that scored above the funding threshold. Ecology chose not to fund the applicants’ second project to allow as many organizations as possible to receive funding.</w:t>
      </w:r>
    </w:p>
    <w:p w14:paraId="08612088" w14:textId="77777777" w:rsidR="00B7665B" w:rsidRDefault="00B7665B">
      <w:pPr>
        <w:ind w:left="720"/>
        <w:rPr>
          <w:rFonts w:ascii="Calibri Light" w:eastAsia="Times New Roman" w:hAnsi="Calibri Light" w:cs="Calibri Light"/>
          <w:color w:val="000000"/>
          <w:szCs w:val="20"/>
        </w:rPr>
      </w:pPr>
      <w:r>
        <w:rPr>
          <w:rFonts w:ascii="Calibri Light" w:eastAsia="Times New Roman" w:hAnsi="Calibri Light" w:cs="Calibri Light"/>
          <w:color w:val="000000"/>
          <w:szCs w:val="20"/>
        </w:rPr>
        <w:br w:type="page"/>
      </w:r>
    </w:p>
    <w:p w14:paraId="1129BC61" w14:textId="77777777" w:rsidR="00B7665B" w:rsidRDefault="00B7665B" w:rsidP="00B7665B">
      <w:pPr>
        <w:pStyle w:val="Heading3"/>
      </w:pPr>
      <w:bookmarkStart w:id="33" w:name="_Toc109894034"/>
      <w:r>
        <w:lastRenderedPageBreak/>
        <w:t>Funding Distribution</w:t>
      </w:r>
      <w:bookmarkEnd w:id="33"/>
    </w:p>
    <w:p w14:paraId="092C86D8" w14:textId="77777777" w:rsidR="00B7665B" w:rsidRDefault="00B7665B" w:rsidP="00B7665B">
      <w:pPr>
        <w:rPr>
          <w:rFonts w:ascii="Calibri Light" w:eastAsia="Times New Roman" w:hAnsi="Calibri Light" w:cs="Calibri Light"/>
          <w:color w:val="000000"/>
          <w:szCs w:val="20"/>
        </w:rPr>
      </w:pPr>
      <w:r>
        <w:rPr>
          <w:rFonts w:ascii="Calibri Light" w:eastAsia="Times New Roman" w:hAnsi="Calibri Light" w:cs="Calibri Light"/>
          <w:color w:val="000000"/>
          <w:szCs w:val="20"/>
        </w:rPr>
        <w:t>The awarded projects were distribute spanned across the State of Washington.</w:t>
      </w:r>
    </w:p>
    <w:p w14:paraId="0C3DC964" w14:textId="77777777" w:rsidR="00452A1E" w:rsidRDefault="00B7665B" w:rsidP="00452A1E">
      <w:pPr>
        <w:keepNext/>
        <w:jc w:val="center"/>
      </w:pPr>
      <w:r>
        <w:rPr>
          <w:noProof/>
        </w:rPr>
        <w:drawing>
          <wp:inline distT="0" distB="0" distL="0" distR="0" wp14:anchorId="20B9D51C" wp14:editId="14315E2E">
            <wp:extent cx="4955349" cy="3276600"/>
            <wp:effectExtent l="0" t="0" r="0" b="0"/>
            <wp:docPr id="1" name="Picture 1" title="Figure 1: Funding distribution by location of recipient. Please note: Some projects may not be visibly represented on this map due to service area over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27564" cy="3390473"/>
                    </a:xfrm>
                    <a:prstGeom prst="rect">
                      <a:avLst/>
                    </a:prstGeom>
                  </pic:spPr>
                </pic:pic>
              </a:graphicData>
            </a:graphic>
          </wp:inline>
        </w:drawing>
      </w:r>
    </w:p>
    <w:p w14:paraId="3963A84B" w14:textId="77777777" w:rsidR="00B7665B" w:rsidRPr="00452A1E" w:rsidRDefault="00452A1E" w:rsidP="00452A1E">
      <w:pPr>
        <w:pStyle w:val="Caption"/>
        <w:rPr>
          <w:rFonts w:ascii="Calibri Light" w:eastAsia="Times New Roman" w:hAnsi="Calibri Light" w:cs="Calibri Light"/>
          <w:color w:val="000000"/>
        </w:rPr>
      </w:pPr>
      <w:bookmarkStart w:id="34" w:name="_Toc109893630"/>
      <w:r>
        <w:t xml:space="preserve">Figure </w:t>
      </w:r>
      <w:fldSimple w:instr=" SEQ Figure \* ARABIC ">
        <w:r w:rsidR="00CD0AFD">
          <w:rPr>
            <w:noProof/>
          </w:rPr>
          <w:t>1</w:t>
        </w:r>
      </w:fldSimple>
      <w:r>
        <w:t xml:space="preserve"> - </w:t>
      </w:r>
      <w:r w:rsidRPr="008628D7">
        <w:t>Funding distribution by location of recipient. Please note: Some projects may not be visibly represented on this m</w:t>
      </w:r>
      <w:r>
        <w:t>ap due to service area overlap</w:t>
      </w:r>
      <w:bookmarkEnd w:id="34"/>
    </w:p>
    <w:p w14:paraId="3F3C0A1B" w14:textId="77777777" w:rsidR="00B7665B" w:rsidRDefault="00B7665B" w:rsidP="00262D25">
      <w:pPr>
        <w:pStyle w:val="Heading2"/>
        <w:spacing w:before="480"/>
      </w:pPr>
      <w:bookmarkStart w:id="35" w:name="_Toc109894035"/>
      <w:r>
        <w:t>2017-2019 Project Outcomes</w:t>
      </w:r>
      <w:bookmarkEnd w:id="35"/>
    </w:p>
    <w:p w14:paraId="7D5C84DF" w14:textId="77777777" w:rsidR="00B7665B" w:rsidRPr="005A0A26" w:rsidRDefault="00B7665B" w:rsidP="00262D25">
      <w:pPr>
        <w:pStyle w:val="Heading3"/>
        <w:spacing w:before="480"/>
      </w:pPr>
      <w:bookmarkStart w:id="36" w:name="_Toc109894036"/>
      <w:r w:rsidRPr="005A0A26">
        <w:t>Contaminated Site Projects</w:t>
      </w:r>
      <w:bookmarkEnd w:id="36"/>
    </w:p>
    <w:p w14:paraId="616261C3" w14:textId="77777777" w:rsidR="00B7665B" w:rsidRPr="00452A1E" w:rsidRDefault="00B7665B" w:rsidP="00452A1E">
      <w:pPr>
        <w:pStyle w:val="Heading4"/>
      </w:pPr>
      <w:r w:rsidRPr="00452A1E">
        <w:t xml:space="preserve">Citizens for a Healthy Bay </w:t>
      </w:r>
    </w:p>
    <w:p w14:paraId="164D4E55" w14:textId="77777777" w:rsidR="00B7665B" w:rsidRPr="00B7665B" w:rsidRDefault="00B7665B" w:rsidP="00B7665B">
      <w:pPr>
        <w:spacing w:after="0"/>
        <w:rPr>
          <w:rFonts w:eastAsia="Times New Roman" w:cstheme="minorHAnsi"/>
          <w:b/>
          <w:bCs/>
          <w:color w:val="000000"/>
          <w:szCs w:val="20"/>
        </w:rPr>
      </w:pPr>
      <w:r w:rsidRPr="00B7665B">
        <w:rPr>
          <w:rFonts w:eastAsia="Times New Roman" w:cstheme="minorHAnsi"/>
          <w:b/>
          <w:bCs/>
          <w:color w:val="000000"/>
          <w:szCs w:val="20"/>
        </w:rPr>
        <w:t>Project Title</w:t>
      </w:r>
    </w:p>
    <w:p w14:paraId="2EC2DA36" w14:textId="77777777" w:rsidR="00B7665B" w:rsidRPr="00B7665B" w:rsidRDefault="00B7665B" w:rsidP="00B7665B">
      <w:pPr>
        <w:spacing w:after="150"/>
        <w:rPr>
          <w:rFonts w:eastAsia="Times New Roman" w:cstheme="minorHAnsi"/>
          <w:color w:val="000000"/>
          <w:szCs w:val="20"/>
        </w:rPr>
      </w:pPr>
      <w:r w:rsidRPr="00B7665B">
        <w:rPr>
          <w:rFonts w:eastAsia="Times New Roman" w:cstheme="minorHAnsi"/>
          <w:color w:val="000000"/>
          <w:szCs w:val="20"/>
        </w:rPr>
        <w:t>Commencement Bay and Puyallup River Watershed Pollution Prevention Project </w:t>
      </w:r>
    </w:p>
    <w:p w14:paraId="043A2077" w14:textId="77777777" w:rsidR="00B7665B" w:rsidRPr="00B7665B" w:rsidRDefault="00B7665B" w:rsidP="00B7665B">
      <w:pPr>
        <w:spacing w:after="0"/>
        <w:rPr>
          <w:rFonts w:eastAsia="Times New Roman" w:cstheme="minorHAnsi"/>
          <w:b/>
          <w:bCs/>
          <w:color w:val="000000"/>
          <w:szCs w:val="20"/>
        </w:rPr>
      </w:pPr>
      <w:r w:rsidRPr="00B7665B">
        <w:rPr>
          <w:rFonts w:eastAsia="Times New Roman" w:cstheme="minorHAnsi"/>
          <w:b/>
          <w:bCs/>
          <w:color w:val="000000"/>
          <w:szCs w:val="20"/>
        </w:rPr>
        <w:t>Agreement Number</w:t>
      </w:r>
    </w:p>
    <w:p w14:paraId="44FC1659" w14:textId="77777777" w:rsidR="00B7665B" w:rsidRPr="00B7665B" w:rsidRDefault="00B7665B" w:rsidP="00B7665B">
      <w:pPr>
        <w:spacing w:after="150"/>
        <w:rPr>
          <w:rFonts w:eastAsia="Times New Roman" w:cstheme="minorHAnsi"/>
          <w:color w:val="000000"/>
          <w:szCs w:val="20"/>
        </w:rPr>
      </w:pPr>
      <w:r w:rsidRPr="00B7665B">
        <w:rPr>
          <w:rFonts w:eastAsia="Times New Roman" w:cstheme="minorHAnsi"/>
          <w:color w:val="000000"/>
          <w:szCs w:val="20"/>
        </w:rPr>
        <w:t>W2RPPG-1719-CiHeBa-00004</w:t>
      </w:r>
    </w:p>
    <w:p w14:paraId="15F2391D" w14:textId="77777777" w:rsidR="00B7665B" w:rsidRPr="00B7665B" w:rsidRDefault="00B7665B" w:rsidP="00B7665B">
      <w:pPr>
        <w:spacing w:after="0"/>
        <w:rPr>
          <w:rFonts w:eastAsia="Times New Roman" w:cstheme="minorHAnsi"/>
          <w:b/>
          <w:bCs/>
          <w:color w:val="000000"/>
          <w:szCs w:val="20"/>
        </w:rPr>
      </w:pPr>
      <w:r w:rsidRPr="00B7665B">
        <w:rPr>
          <w:rFonts w:eastAsia="Times New Roman" w:cstheme="minorHAnsi"/>
          <w:b/>
          <w:bCs/>
          <w:color w:val="000000"/>
          <w:szCs w:val="20"/>
        </w:rPr>
        <w:t>Total Cost</w:t>
      </w:r>
    </w:p>
    <w:p w14:paraId="0885CCC7" w14:textId="77777777" w:rsidR="00B7665B" w:rsidRPr="00B7665B" w:rsidRDefault="00B7665B" w:rsidP="00B7665B">
      <w:pPr>
        <w:spacing w:after="150"/>
        <w:rPr>
          <w:rFonts w:eastAsia="Times New Roman" w:cstheme="minorHAnsi"/>
          <w:color w:val="000000"/>
          <w:szCs w:val="20"/>
        </w:rPr>
      </w:pPr>
      <w:r w:rsidRPr="00B7665B">
        <w:rPr>
          <w:rFonts w:eastAsia="Times New Roman" w:cstheme="minorHAnsi"/>
          <w:color w:val="000000"/>
          <w:szCs w:val="20"/>
        </w:rPr>
        <w:t>$242,382</w:t>
      </w:r>
    </w:p>
    <w:p w14:paraId="100DAD76" w14:textId="77777777" w:rsidR="00B7665B" w:rsidRPr="00B7665B" w:rsidRDefault="00B7665B" w:rsidP="00B7665B">
      <w:pPr>
        <w:spacing w:after="0"/>
        <w:rPr>
          <w:rFonts w:eastAsia="Times New Roman" w:cstheme="minorHAnsi"/>
          <w:b/>
          <w:bCs/>
          <w:color w:val="000000"/>
          <w:szCs w:val="20"/>
        </w:rPr>
      </w:pPr>
      <w:r w:rsidRPr="00B7665B">
        <w:rPr>
          <w:rFonts w:eastAsia="Times New Roman" w:cstheme="minorHAnsi"/>
          <w:b/>
          <w:bCs/>
          <w:color w:val="000000"/>
          <w:szCs w:val="20"/>
        </w:rPr>
        <w:t>Ecology Share</w:t>
      </w:r>
    </w:p>
    <w:p w14:paraId="77C4400F" w14:textId="77777777" w:rsidR="00B7665B" w:rsidRPr="00B7665B" w:rsidRDefault="00B7665B" w:rsidP="00B7665B">
      <w:pPr>
        <w:spacing w:after="150"/>
        <w:rPr>
          <w:rFonts w:eastAsia="Times New Roman" w:cstheme="minorHAnsi"/>
          <w:color w:val="000000"/>
          <w:szCs w:val="20"/>
        </w:rPr>
      </w:pPr>
      <w:r w:rsidRPr="00B7665B">
        <w:rPr>
          <w:rFonts w:eastAsia="Times New Roman" w:cstheme="minorHAnsi"/>
          <w:color w:val="000000"/>
          <w:szCs w:val="20"/>
        </w:rPr>
        <w:t>$120,000</w:t>
      </w:r>
    </w:p>
    <w:p w14:paraId="3EDA887E" w14:textId="77777777" w:rsidR="00B7665B" w:rsidRPr="00B7665B" w:rsidRDefault="00B7665B" w:rsidP="00B7665B">
      <w:pPr>
        <w:spacing w:after="0"/>
        <w:rPr>
          <w:rFonts w:eastAsia="Times New Roman" w:cstheme="minorHAnsi"/>
          <w:b/>
          <w:bCs/>
          <w:color w:val="000000"/>
          <w:szCs w:val="20"/>
        </w:rPr>
      </w:pPr>
      <w:r w:rsidRPr="00B7665B">
        <w:rPr>
          <w:rFonts w:eastAsia="Times New Roman" w:cstheme="minorHAnsi"/>
          <w:b/>
          <w:bCs/>
          <w:color w:val="000000"/>
          <w:szCs w:val="20"/>
        </w:rPr>
        <w:t>Total Disbursed</w:t>
      </w:r>
    </w:p>
    <w:p w14:paraId="60B32C27" w14:textId="77777777" w:rsidR="00452A1E" w:rsidRDefault="00B7665B" w:rsidP="00B7665B">
      <w:pPr>
        <w:spacing w:after="150"/>
        <w:rPr>
          <w:rFonts w:eastAsia="Times New Roman" w:cstheme="minorHAnsi"/>
          <w:color w:val="000000"/>
          <w:szCs w:val="20"/>
        </w:rPr>
      </w:pPr>
      <w:r w:rsidRPr="00B7665B">
        <w:rPr>
          <w:rFonts w:eastAsia="Times New Roman" w:cstheme="minorHAnsi"/>
          <w:color w:val="000000"/>
          <w:szCs w:val="20"/>
        </w:rPr>
        <w:t>$120,000</w:t>
      </w:r>
    </w:p>
    <w:p w14:paraId="54B1C0F7" w14:textId="77777777" w:rsidR="00B7665B" w:rsidRPr="00B7665B" w:rsidRDefault="00B7665B" w:rsidP="00B7665B">
      <w:pPr>
        <w:spacing w:after="0"/>
        <w:rPr>
          <w:rFonts w:eastAsia="Times New Roman" w:cstheme="minorHAnsi"/>
          <w:b/>
          <w:bCs/>
          <w:color w:val="000000"/>
          <w:szCs w:val="20"/>
        </w:rPr>
      </w:pPr>
      <w:r w:rsidRPr="00B7665B">
        <w:rPr>
          <w:rFonts w:eastAsia="Times New Roman" w:cstheme="minorHAnsi"/>
          <w:b/>
          <w:bCs/>
          <w:color w:val="000000"/>
          <w:szCs w:val="20"/>
        </w:rPr>
        <w:lastRenderedPageBreak/>
        <w:t>Project Description</w:t>
      </w:r>
    </w:p>
    <w:p w14:paraId="424493AE" w14:textId="77777777" w:rsidR="00B7665B" w:rsidRPr="00B7665B" w:rsidRDefault="00B7665B" w:rsidP="00B7665B">
      <w:pPr>
        <w:spacing w:after="150"/>
        <w:rPr>
          <w:rFonts w:eastAsia="Times New Roman" w:cstheme="minorHAnsi"/>
          <w:color w:val="000000"/>
          <w:szCs w:val="20"/>
        </w:rPr>
      </w:pPr>
      <w:r w:rsidRPr="00B7665B">
        <w:rPr>
          <w:rFonts w:eastAsia="Times New Roman" w:cstheme="minorHAnsi"/>
          <w:color w:val="000000"/>
          <w:szCs w:val="20"/>
        </w:rPr>
        <w:t>Citizens for a Healthy Bay empowered community members to become actively engaged on contaminated site cleanups and other industrial activity in the Tacoma tide flats.</w:t>
      </w:r>
    </w:p>
    <w:p w14:paraId="5BE24CC8" w14:textId="77777777" w:rsidR="00B7665B" w:rsidRPr="00B7665B" w:rsidRDefault="00B7665B" w:rsidP="00B7665B">
      <w:pPr>
        <w:spacing w:after="0"/>
        <w:rPr>
          <w:rFonts w:eastAsia="Times New Roman" w:cstheme="minorHAnsi"/>
          <w:b/>
          <w:bCs/>
          <w:color w:val="000000"/>
          <w:szCs w:val="20"/>
        </w:rPr>
      </w:pPr>
      <w:r w:rsidRPr="00B7665B">
        <w:rPr>
          <w:rFonts w:eastAsia="Times New Roman" w:cstheme="minorHAnsi"/>
          <w:b/>
          <w:bCs/>
          <w:color w:val="000000"/>
          <w:szCs w:val="20"/>
        </w:rPr>
        <w:t>Overall Goal</w:t>
      </w:r>
    </w:p>
    <w:p w14:paraId="13A874F1" w14:textId="77777777" w:rsidR="00B7665B" w:rsidRPr="00B7665B" w:rsidRDefault="00B7665B" w:rsidP="00B7665B">
      <w:pPr>
        <w:spacing w:after="150"/>
        <w:rPr>
          <w:rFonts w:eastAsia="Times New Roman" w:cstheme="minorHAnsi"/>
          <w:color w:val="000000"/>
          <w:szCs w:val="20"/>
        </w:rPr>
      </w:pPr>
      <w:r w:rsidRPr="00B7665B">
        <w:rPr>
          <w:rFonts w:eastAsia="Times New Roman" w:cstheme="minorHAnsi"/>
          <w:color w:val="000000"/>
          <w:szCs w:val="20"/>
        </w:rPr>
        <w:t xml:space="preserve">The overall goal was to employ </w:t>
      </w:r>
      <w:proofErr w:type="gramStart"/>
      <w:r w:rsidRPr="00B7665B">
        <w:rPr>
          <w:rFonts w:eastAsia="Times New Roman" w:cstheme="minorHAnsi"/>
          <w:color w:val="000000"/>
          <w:szCs w:val="20"/>
        </w:rPr>
        <w:t>all of</w:t>
      </w:r>
      <w:proofErr w:type="gramEnd"/>
      <w:r w:rsidRPr="00B7665B">
        <w:rPr>
          <w:rFonts w:eastAsia="Times New Roman" w:cstheme="minorHAnsi"/>
          <w:color w:val="000000"/>
          <w:szCs w:val="20"/>
        </w:rPr>
        <w:t xml:space="preserve"> the resources of the organization, including the expertise and experience of staff, board members and professional and community volunteers from throughout Pierce County, to implement the most effective programs to protect the Puyallup River watershed and Commencement Bay from contamination.</w:t>
      </w:r>
    </w:p>
    <w:p w14:paraId="409B04B0" w14:textId="77777777" w:rsidR="00B7665B" w:rsidRPr="00B7665B" w:rsidRDefault="00B7665B" w:rsidP="00B7665B">
      <w:pPr>
        <w:spacing w:after="0"/>
        <w:rPr>
          <w:rFonts w:eastAsia="Times New Roman" w:cstheme="minorHAnsi"/>
          <w:b/>
          <w:color w:val="000000"/>
          <w:szCs w:val="20"/>
        </w:rPr>
      </w:pPr>
      <w:r w:rsidRPr="00B7665B">
        <w:rPr>
          <w:rFonts w:eastAsia="Times New Roman" w:cstheme="minorHAnsi"/>
          <w:b/>
          <w:color w:val="000000"/>
          <w:szCs w:val="20"/>
        </w:rPr>
        <w:t xml:space="preserve">Outcomes </w:t>
      </w:r>
    </w:p>
    <w:p w14:paraId="160FA430" w14:textId="77777777" w:rsidR="00B7665B" w:rsidRPr="00B7665B" w:rsidRDefault="00B7665B" w:rsidP="00B7665B">
      <w:pPr>
        <w:pStyle w:val="ListParagraph"/>
        <w:numPr>
          <w:ilvl w:val="0"/>
          <w:numId w:val="13"/>
        </w:numPr>
        <w:spacing w:before="0" w:after="150"/>
        <w:rPr>
          <w:rFonts w:eastAsia="Times New Roman" w:cstheme="minorHAnsi"/>
          <w:color w:val="000000"/>
          <w:szCs w:val="20"/>
        </w:rPr>
      </w:pPr>
      <w:r w:rsidRPr="00B7665B">
        <w:rPr>
          <w:rFonts w:eastAsia="Times New Roman" w:cstheme="minorHAnsi"/>
          <w:color w:val="000000"/>
          <w:szCs w:val="20"/>
        </w:rPr>
        <w:t xml:space="preserve">Lead 190 Bay Patrols of Commencement Bay. </w:t>
      </w:r>
    </w:p>
    <w:p w14:paraId="711A8D84" w14:textId="77777777" w:rsidR="00B7665B" w:rsidRPr="00B7665B" w:rsidRDefault="00B7665B" w:rsidP="00B7665B">
      <w:pPr>
        <w:pStyle w:val="ListParagraph"/>
        <w:numPr>
          <w:ilvl w:val="0"/>
          <w:numId w:val="13"/>
        </w:numPr>
        <w:spacing w:before="0" w:after="150"/>
        <w:rPr>
          <w:rFonts w:eastAsia="Times New Roman" w:cstheme="minorHAnsi"/>
          <w:color w:val="000000"/>
          <w:szCs w:val="20"/>
        </w:rPr>
      </w:pPr>
      <w:r w:rsidRPr="00B7665B">
        <w:rPr>
          <w:rFonts w:eastAsia="Times New Roman" w:cstheme="minorHAnsi"/>
          <w:color w:val="000000"/>
          <w:szCs w:val="20"/>
        </w:rPr>
        <w:t xml:space="preserve">Held 4 stakeholder meetings to discuss the Occidental Chemical cleanup. </w:t>
      </w:r>
    </w:p>
    <w:p w14:paraId="22B3F71E" w14:textId="77777777" w:rsidR="00B7665B" w:rsidRPr="00B7665B" w:rsidRDefault="00B7665B" w:rsidP="00B7665B">
      <w:pPr>
        <w:pStyle w:val="ListParagraph"/>
        <w:numPr>
          <w:ilvl w:val="0"/>
          <w:numId w:val="13"/>
        </w:numPr>
        <w:spacing w:before="0" w:after="150"/>
        <w:rPr>
          <w:rFonts w:eastAsia="Times New Roman" w:cstheme="minorHAnsi"/>
          <w:color w:val="000000"/>
          <w:szCs w:val="20"/>
        </w:rPr>
      </w:pPr>
      <w:r w:rsidRPr="00B7665B">
        <w:rPr>
          <w:rFonts w:eastAsia="Times New Roman" w:cstheme="minorHAnsi"/>
          <w:color w:val="000000"/>
          <w:szCs w:val="20"/>
        </w:rPr>
        <w:t xml:space="preserve">Hosted 8 events with over 200 community volunteers to plant trees, beach cleanups, and marking over 400 storm drains. </w:t>
      </w:r>
    </w:p>
    <w:p w14:paraId="6D1BFE9B" w14:textId="77777777" w:rsidR="00B7665B" w:rsidRPr="00B7665B" w:rsidRDefault="00B7665B" w:rsidP="00B7665B">
      <w:pPr>
        <w:pStyle w:val="ListParagraph"/>
        <w:numPr>
          <w:ilvl w:val="0"/>
          <w:numId w:val="13"/>
        </w:numPr>
        <w:spacing w:before="0" w:after="150"/>
        <w:rPr>
          <w:rFonts w:eastAsia="Times New Roman" w:cstheme="minorHAnsi"/>
          <w:color w:val="000000"/>
          <w:szCs w:val="20"/>
        </w:rPr>
      </w:pPr>
      <w:r w:rsidRPr="00B7665B">
        <w:rPr>
          <w:rFonts w:eastAsia="Times New Roman" w:cstheme="minorHAnsi"/>
          <w:color w:val="000000"/>
          <w:szCs w:val="20"/>
        </w:rPr>
        <w:t xml:space="preserve">Provided 20 classroom lessons on wetland ecology. </w:t>
      </w:r>
    </w:p>
    <w:p w14:paraId="66036FCD" w14:textId="77777777" w:rsidR="00B7665B" w:rsidRPr="00B7665B" w:rsidRDefault="00B7665B" w:rsidP="00B7665B">
      <w:pPr>
        <w:pStyle w:val="ListParagraph"/>
        <w:numPr>
          <w:ilvl w:val="0"/>
          <w:numId w:val="13"/>
        </w:numPr>
        <w:spacing w:before="0" w:after="150"/>
        <w:rPr>
          <w:rFonts w:eastAsia="Times New Roman" w:cstheme="minorHAnsi"/>
          <w:color w:val="000000"/>
          <w:szCs w:val="20"/>
        </w:rPr>
      </w:pPr>
      <w:r w:rsidRPr="00B7665B">
        <w:rPr>
          <w:rFonts w:eastAsia="Times New Roman" w:cstheme="minorHAnsi"/>
          <w:color w:val="000000"/>
          <w:szCs w:val="20"/>
        </w:rPr>
        <w:t xml:space="preserve">Led 19 field trips for students to learn about water quality. </w:t>
      </w:r>
    </w:p>
    <w:p w14:paraId="2CE4F01A" w14:textId="77777777" w:rsidR="00B7665B" w:rsidRPr="00B7665B" w:rsidRDefault="00B7665B" w:rsidP="00B7665B">
      <w:pPr>
        <w:pStyle w:val="ListParagraph"/>
        <w:numPr>
          <w:ilvl w:val="0"/>
          <w:numId w:val="13"/>
        </w:numPr>
        <w:spacing w:before="0" w:after="150"/>
        <w:rPr>
          <w:rFonts w:eastAsia="Times New Roman" w:cstheme="minorHAnsi"/>
          <w:color w:val="000000"/>
          <w:szCs w:val="20"/>
        </w:rPr>
      </w:pPr>
      <w:r w:rsidRPr="00B7665B">
        <w:rPr>
          <w:rFonts w:eastAsia="Times New Roman" w:cstheme="minorHAnsi"/>
          <w:color w:val="000000"/>
          <w:szCs w:val="20"/>
        </w:rPr>
        <w:t xml:space="preserve">Led two sessions of the Environmental Justice Camp for Girls. </w:t>
      </w:r>
    </w:p>
    <w:p w14:paraId="65DBED1C" w14:textId="77777777" w:rsidR="00452A1E" w:rsidRDefault="00B7665B" w:rsidP="00452A1E">
      <w:pPr>
        <w:keepNext/>
        <w:jc w:val="center"/>
      </w:pPr>
      <w:r w:rsidRPr="00CE574D">
        <w:rPr>
          <w:rFonts w:ascii="Calibri Light" w:hAnsi="Calibri Light" w:cs="Calibri Light"/>
          <w:noProof/>
          <w:szCs w:val="20"/>
        </w:rPr>
        <w:drawing>
          <wp:inline distT="0" distB="0" distL="0" distR="0" wp14:anchorId="44F6B75E" wp14:editId="47E574E1">
            <wp:extent cx="5156957" cy="3437467"/>
            <wp:effectExtent l="0" t="0" r="5715" b="0"/>
            <wp:docPr id="3" name="Picture 3" descr="May be an image of 1 person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1 person and smil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07045" cy="3470854"/>
                    </a:xfrm>
                    <a:prstGeom prst="rect">
                      <a:avLst/>
                    </a:prstGeom>
                    <a:noFill/>
                    <a:ln>
                      <a:noFill/>
                    </a:ln>
                  </pic:spPr>
                </pic:pic>
              </a:graphicData>
            </a:graphic>
          </wp:inline>
        </w:drawing>
      </w:r>
    </w:p>
    <w:p w14:paraId="412438F1" w14:textId="77777777" w:rsidR="00B7665B" w:rsidRDefault="00452A1E" w:rsidP="00452A1E">
      <w:pPr>
        <w:pStyle w:val="Caption"/>
        <w:jc w:val="center"/>
        <w:rPr>
          <w:rFonts w:ascii="Calibri Light" w:eastAsia="Times New Roman" w:hAnsi="Calibri Light" w:cs="Calibri Light"/>
          <w:color w:val="000000"/>
          <w:sz w:val="18"/>
        </w:rPr>
      </w:pPr>
      <w:bookmarkStart w:id="37" w:name="_Toc109893631"/>
      <w:r>
        <w:t xml:space="preserve">Figure </w:t>
      </w:r>
      <w:fldSimple w:instr=" SEQ Figure \* ARABIC ">
        <w:r w:rsidR="00CD0AFD">
          <w:rPr>
            <w:noProof/>
          </w:rPr>
          <w:t>2</w:t>
        </w:r>
      </w:fldSimple>
      <w:r>
        <w:t xml:space="preserve"> - </w:t>
      </w:r>
      <w:r w:rsidRPr="00075037">
        <w:t>Environmental Justice Camp for Girls-Citi</w:t>
      </w:r>
      <w:r>
        <w:t>zens for a Healthy Bay Facebook</w:t>
      </w:r>
      <w:bookmarkEnd w:id="37"/>
    </w:p>
    <w:p w14:paraId="25A9535D" w14:textId="77777777" w:rsidR="00452A1E" w:rsidRPr="00452A1E" w:rsidRDefault="00452A1E" w:rsidP="00452A1E">
      <w:pPr>
        <w:pStyle w:val="Heading4"/>
      </w:pPr>
      <w:r w:rsidRPr="00452A1E">
        <w:t>Hanford Challenge</w:t>
      </w:r>
    </w:p>
    <w:p w14:paraId="6BEFDA25" w14:textId="77777777" w:rsidR="00452A1E" w:rsidRPr="00452A1E" w:rsidRDefault="00452A1E" w:rsidP="00452A1E">
      <w:pPr>
        <w:shd w:val="clear" w:color="auto" w:fill="FFFFFF"/>
        <w:spacing w:after="0"/>
        <w:rPr>
          <w:rFonts w:eastAsia="Times New Roman" w:cstheme="minorHAnsi"/>
          <w:b/>
          <w:bCs/>
          <w:color w:val="000000"/>
          <w:szCs w:val="20"/>
        </w:rPr>
      </w:pPr>
      <w:r w:rsidRPr="00452A1E">
        <w:rPr>
          <w:rFonts w:eastAsia="Times New Roman" w:cstheme="minorHAnsi"/>
          <w:b/>
          <w:bCs/>
          <w:color w:val="000000"/>
          <w:szCs w:val="20"/>
        </w:rPr>
        <w:t>Project Title</w:t>
      </w:r>
    </w:p>
    <w:p w14:paraId="6B90A298" w14:textId="77777777" w:rsidR="00452A1E" w:rsidRDefault="00452A1E" w:rsidP="00452A1E">
      <w:pPr>
        <w:shd w:val="clear" w:color="auto" w:fill="FFFFFF"/>
        <w:spacing w:after="150"/>
        <w:rPr>
          <w:rFonts w:eastAsia="Times New Roman" w:cstheme="minorHAnsi"/>
          <w:color w:val="000000"/>
          <w:szCs w:val="20"/>
        </w:rPr>
      </w:pPr>
      <w:r w:rsidRPr="00452A1E">
        <w:rPr>
          <w:rFonts w:eastAsia="Times New Roman" w:cstheme="minorHAnsi"/>
          <w:color w:val="000000"/>
          <w:szCs w:val="20"/>
        </w:rPr>
        <w:t>Support and Inspire Public Participation in Hanford Cleanup </w:t>
      </w:r>
    </w:p>
    <w:p w14:paraId="26BA8374" w14:textId="77777777" w:rsidR="00452A1E" w:rsidRDefault="00452A1E">
      <w:pPr>
        <w:ind w:left="720"/>
        <w:rPr>
          <w:rFonts w:eastAsia="Times New Roman" w:cstheme="minorHAnsi"/>
          <w:color w:val="000000"/>
          <w:szCs w:val="20"/>
        </w:rPr>
      </w:pPr>
      <w:r>
        <w:rPr>
          <w:rFonts w:eastAsia="Times New Roman" w:cstheme="minorHAnsi"/>
          <w:color w:val="000000"/>
          <w:szCs w:val="20"/>
        </w:rPr>
        <w:br w:type="page"/>
      </w:r>
    </w:p>
    <w:p w14:paraId="5C51B1B6" w14:textId="77777777" w:rsidR="00452A1E" w:rsidRPr="00452A1E" w:rsidRDefault="00452A1E" w:rsidP="00452A1E">
      <w:pPr>
        <w:shd w:val="clear" w:color="auto" w:fill="FFFFFF"/>
        <w:spacing w:after="0"/>
        <w:rPr>
          <w:rFonts w:eastAsia="Times New Roman" w:cstheme="minorHAnsi"/>
          <w:b/>
          <w:bCs/>
          <w:color w:val="000000"/>
          <w:szCs w:val="20"/>
        </w:rPr>
      </w:pPr>
      <w:r w:rsidRPr="00452A1E">
        <w:rPr>
          <w:rFonts w:eastAsia="Times New Roman" w:cstheme="minorHAnsi"/>
          <w:b/>
          <w:bCs/>
          <w:color w:val="000000"/>
          <w:szCs w:val="20"/>
        </w:rPr>
        <w:lastRenderedPageBreak/>
        <w:t>Agreement Number</w:t>
      </w:r>
    </w:p>
    <w:p w14:paraId="451B7247" w14:textId="77777777" w:rsidR="00452A1E" w:rsidRPr="00452A1E" w:rsidRDefault="00452A1E" w:rsidP="00452A1E">
      <w:pPr>
        <w:shd w:val="clear" w:color="auto" w:fill="FFFFFF"/>
        <w:spacing w:after="150"/>
        <w:rPr>
          <w:rFonts w:eastAsia="Times New Roman" w:cstheme="minorHAnsi"/>
          <w:color w:val="000000"/>
          <w:szCs w:val="20"/>
        </w:rPr>
      </w:pPr>
      <w:r w:rsidRPr="00452A1E">
        <w:rPr>
          <w:rFonts w:eastAsia="Times New Roman" w:cstheme="minorHAnsi"/>
          <w:color w:val="000000"/>
          <w:szCs w:val="20"/>
        </w:rPr>
        <w:t>W2RPPG-1719-HanCha-00010</w:t>
      </w:r>
    </w:p>
    <w:p w14:paraId="48FBDB7E" w14:textId="77777777" w:rsidR="00452A1E" w:rsidRPr="00452A1E" w:rsidRDefault="00452A1E" w:rsidP="00452A1E">
      <w:pPr>
        <w:shd w:val="clear" w:color="auto" w:fill="FFFFFF"/>
        <w:spacing w:after="0"/>
        <w:rPr>
          <w:rFonts w:eastAsia="Times New Roman" w:cstheme="minorHAnsi"/>
          <w:b/>
          <w:bCs/>
          <w:color w:val="000000"/>
          <w:szCs w:val="20"/>
        </w:rPr>
      </w:pPr>
      <w:r w:rsidRPr="00452A1E">
        <w:rPr>
          <w:rFonts w:eastAsia="Times New Roman" w:cstheme="minorHAnsi"/>
          <w:b/>
          <w:bCs/>
          <w:color w:val="000000"/>
          <w:szCs w:val="20"/>
        </w:rPr>
        <w:t>Total Cost</w:t>
      </w:r>
    </w:p>
    <w:p w14:paraId="0120587A" w14:textId="77777777" w:rsidR="00452A1E" w:rsidRPr="00452A1E" w:rsidRDefault="00452A1E" w:rsidP="00452A1E">
      <w:pPr>
        <w:shd w:val="clear" w:color="auto" w:fill="FFFFFF"/>
        <w:spacing w:after="150"/>
        <w:rPr>
          <w:rFonts w:eastAsia="Times New Roman" w:cstheme="minorHAnsi"/>
          <w:color w:val="000000"/>
          <w:szCs w:val="20"/>
        </w:rPr>
      </w:pPr>
      <w:r w:rsidRPr="00452A1E">
        <w:rPr>
          <w:rFonts w:eastAsia="Times New Roman" w:cstheme="minorHAnsi"/>
          <w:color w:val="000000"/>
          <w:szCs w:val="20"/>
        </w:rPr>
        <w:t>$120,000</w:t>
      </w:r>
    </w:p>
    <w:p w14:paraId="50EF02C8" w14:textId="77777777" w:rsidR="00452A1E" w:rsidRPr="00452A1E" w:rsidRDefault="00452A1E" w:rsidP="00452A1E">
      <w:pPr>
        <w:shd w:val="clear" w:color="auto" w:fill="FFFFFF"/>
        <w:spacing w:after="0"/>
        <w:rPr>
          <w:rFonts w:eastAsia="Times New Roman" w:cstheme="minorHAnsi"/>
          <w:b/>
          <w:bCs/>
          <w:color w:val="000000"/>
          <w:szCs w:val="20"/>
        </w:rPr>
      </w:pPr>
      <w:r w:rsidRPr="00452A1E">
        <w:rPr>
          <w:rFonts w:eastAsia="Times New Roman" w:cstheme="minorHAnsi"/>
          <w:b/>
          <w:bCs/>
          <w:color w:val="000000"/>
          <w:szCs w:val="20"/>
        </w:rPr>
        <w:t>Ecology Share</w:t>
      </w:r>
    </w:p>
    <w:p w14:paraId="7C4A90EA" w14:textId="77777777" w:rsidR="00452A1E" w:rsidRPr="00452A1E" w:rsidRDefault="00452A1E" w:rsidP="00452A1E">
      <w:pPr>
        <w:shd w:val="clear" w:color="auto" w:fill="FFFFFF"/>
        <w:spacing w:after="150"/>
        <w:rPr>
          <w:rFonts w:eastAsia="Times New Roman" w:cstheme="minorHAnsi"/>
          <w:color w:val="000000"/>
          <w:szCs w:val="20"/>
        </w:rPr>
      </w:pPr>
      <w:r w:rsidRPr="00452A1E">
        <w:rPr>
          <w:rFonts w:eastAsia="Times New Roman" w:cstheme="minorHAnsi"/>
          <w:color w:val="000000"/>
          <w:szCs w:val="20"/>
        </w:rPr>
        <w:t>$120,000</w:t>
      </w:r>
    </w:p>
    <w:p w14:paraId="53A659A4" w14:textId="77777777" w:rsidR="00452A1E" w:rsidRPr="00452A1E" w:rsidRDefault="00452A1E" w:rsidP="00452A1E">
      <w:pPr>
        <w:shd w:val="clear" w:color="auto" w:fill="FFFFFF"/>
        <w:spacing w:after="0"/>
        <w:rPr>
          <w:rFonts w:eastAsia="Times New Roman" w:cstheme="minorHAnsi"/>
          <w:b/>
          <w:bCs/>
          <w:color w:val="000000"/>
          <w:szCs w:val="20"/>
        </w:rPr>
      </w:pPr>
      <w:r w:rsidRPr="00452A1E">
        <w:rPr>
          <w:rFonts w:eastAsia="Times New Roman" w:cstheme="minorHAnsi"/>
          <w:b/>
          <w:bCs/>
          <w:color w:val="000000"/>
          <w:szCs w:val="20"/>
        </w:rPr>
        <w:t>Total Disbursed</w:t>
      </w:r>
    </w:p>
    <w:p w14:paraId="2FC9D381" w14:textId="77777777" w:rsidR="00452A1E" w:rsidRPr="00452A1E" w:rsidRDefault="00452A1E" w:rsidP="00452A1E">
      <w:pPr>
        <w:shd w:val="clear" w:color="auto" w:fill="FFFFFF"/>
        <w:spacing w:after="150"/>
        <w:rPr>
          <w:rFonts w:eastAsia="Times New Roman" w:cstheme="minorHAnsi"/>
          <w:color w:val="000000"/>
          <w:szCs w:val="20"/>
        </w:rPr>
      </w:pPr>
      <w:r w:rsidRPr="00452A1E">
        <w:rPr>
          <w:rFonts w:eastAsia="Times New Roman" w:cstheme="minorHAnsi"/>
          <w:color w:val="000000"/>
          <w:szCs w:val="20"/>
        </w:rPr>
        <w:t>$120,000</w:t>
      </w:r>
    </w:p>
    <w:p w14:paraId="6CC3B70E" w14:textId="77777777" w:rsidR="00452A1E" w:rsidRPr="00452A1E" w:rsidRDefault="00452A1E" w:rsidP="00452A1E">
      <w:pPr>
        <w:shd w:val="clear" w:color="auto" w:fill="FFFFFF"/>
        <w:spacing w:after="0"/>
        <w:rPr>
          <w:rFonts w:eastAsia="Times New Roman" w:cstheme="minorHAnsi"/>
          <w:b/>
          <w:bCs/>
          <w:color w:val="000000"/>
          <w:szCs w:val="20"/>
        </w:rPr>
      </w:pPr>
      <w:r w:rsidRPr="00452A1E">
        <w:rPr>
          <w:rFonts w:eastAsia="Times New Roman" w:cstheme="minorHAnsi"/>
          <w:b/>
          <w:bCs/>
          <w:color w:val="000000"/>
          <w:szCs w:val="20"/>
        </w:rPr>
        <w:t>Project Description</w:t>
      </w:r>
    </w:p>
    <w:p w14:paraId="2B5280F5" w14:textId="77777777" w:rsidR="00452A1E" w:rsidRPr="00452A1E" w:rsidRDefault="00452A1E" w:rsidP="00452A1E">
      <w:pPr>
        <w:shd w:val="clear" w:color="auto" w:fill="FFFFFF"/>
        <w:spacing w:after="150"/>
        <w:rPr>
          <w:rFonts w:eastAsia="Times New Roman" w:cstheme="minorHAnsi"/>
          <w:color w:val="000000"/>
          <w:szCs w:val="20"/>
        </w:rPr>
      </w:pPr>
      <w:r w:rsidRPr="00452A1E">
        <w:rPr>
          <w:rFonts w:eastAsia="Times New Roman" w:cstheme="minorHAnsi"/>
          <w:color w:val="000000"/>
          <w:szCs w:val="20"/>
        </w:rPr>
        <w:t xml:space="preserve">The project supported broad and diverse participation in the Hanford cleanup by </w:t>
      </w:r>
    </w:p>
    <w:p w14:paraId="172A0E00" w14:textId="77777777" w:rsidR="00452A1E" w:rsidRPr="00452A1E" w:rsidRDefault="00452A1E" w:rsidP="00452A1E">
      <w:pPr>
        <w:pStyle w:val="ListParagraph"/>
        <w:numPr>
          <w:ilvl w:val="0"/>
          <w:numId w:val="17"/>
        </w:numPr>
        <w:shd w:val="clear" w:color="auto" w:fill="FFFFFF"/>
        <w:spacing w:before="0" w:after="150"/>
        <w:rPr>
          <w:rFonts w:eastAsia="Times New Roman" w:cstheme="minorHAnsi"/>
          <w:color w:val="000000"/>
          <w:szCs w:val="20"/>
        </w:rPr>
      </w:pPr>
      <w:r w:rsidRPr="00452A1E">
        <w:rPr>
          <w:rFonts w:eastAsia="Times New Roman" w:cstheme="minorHAnsi"/>
          <w:color w:val="000000"/>
          <w:szCs w:val="20"/>
        </w:rPr>
        <w:t xml:space="preserve">Disseminating information about cleanup decisions and policy in materials, presentations, public meetings, and events. </w:t>
      </w:r>
    </w:p>
    <w:p w14:paraId="4367C50E" w14:textId="77777777" w:rsidR="00452A1E" w:rsidRPr="00452A1E" w:rsidRDefault="00452A1E" w:rsidP="00452A1E">
      <w:pPr>
        <w:pStyle w:val="ListParagraph"/>
        <w:numPr>
          <w:ilvl w:val="0"/>
          <w:numId w:val="17"/>
        </w:numPr>
        <w:shd w:val="clear" w:color="auto" w:fill="FFFFFF"/>
        <w:spacing w:before="0" w:after="150"/>
        <w:rPr>
          <w:rFonts w:eastAsia="Times New Roman" w:cstheme="minorHAnsi"/>
          <w:color w:val="000000"/>
          <w:szCs w:val="20"/>
        </w:rPr>
      </w:pPr>
      <w:r w:rsidRPr="00452A1E">
        <w:rPr>
          <w:rFonts w:eastAsia="Times New Roman" w:cstheme="minorHAnsi"/>
          <w:color w:val="000000"/>
          <w:szCs w:val="20"/>
        </w:rPr>
        <w:t>Providing mentorship community support for young people interested in Hanford cleanup.</w:t>
      </w:r>
    </w:p>
    <w:p w14:paraId="7EFF869E" w14:textId="77777777" w:rsidR="00452A1E" w:rsidRPr="00452A1E" w:rsidRDefault="00452A1E" w:rsidP="00452A1E">
      <w:pPr>
        <w:pStyle w:val="ListParagraph"/>
        <w:numPr>
          <w:ilvl w:val="0"/>
          <w:numId w:val="17"/>
        </w:numPr>
        <w:shd w:val="clear" w:color="auto" w:fill="FFFFFF"/>
        <w:spacing w:before="0" w:after="150"/>
        <w:rPr>
          <w:rFonts w:eastAsia="Times New Roman" w:cstheme="minorHAnsi"/>
          <w:color w:val="000000"/>
          <w:szCs w:val="20"/>
        </w:rPr>
      </w:pPr>
      <w:r w:rsidRPr="00452A1E">
        <w:rPr>
          <w:rFonts w:eastAsia="Times New Roman" w:cstheme="minorHAnsi"/>
          <w:color w:val="000000"/>
          <w:szCs w:val="20"/>
        </w:rPr>
        <w:t>Facilitating conversations about Hanford cleanup with a broad representation of interests</w:t>
      </w:r>
    </w:p>
    <w:p w14:paraId="2BDC681E" w14:textId="77777777" w:rsidR="00452A1E" w:rsidRPr="00452A1E" w:rsidRDefault="00452A1E" w:rsidP="00452A1E">
      <w:pPr>
        <w:pStyle w:val="ListParagraph"/>
        <w:numPr>
          <w:ilvl w:val="0"/>
          <w:numId w:val="17"/>
        </w:numPr>
        <w:shd w:val="clear" w:color="auto" w:fill="FFFFFF"/>
        <w:spacing w:before="0" w:after="150"/>
        <w:rPr>
          <w:rFonts w:eastAsia="Times New Roman" w:cstheme="minorHAnsi"/>
          <w:color w:val="000000"/>
          <w:szCs w:val="20"/>
        </w:rPr>
      </w:pPr>
      <w:r w:rsidRPr="00452A1E">
        <w:rPr>
          <w:rFonts w:eastAsia="Times New Roman" w:cstheme="minorHAnsi"/>
          <w:color w:val="000000"/>
          <w:szCs w:val="20"/>
        </w:rPr>
        <w:t>Nurturing an online community via email, social media, websites, and blog posts.</w:t>
      </w:r>
    </w:p>
    <w:p w14:paraId="4192FF2B" w14:textId="77777777" w:rsidR="00452A1E" w:rsidRPr="00452A1E" w:rsidRDefault="00452A1E" w:rsidP="00452A1E">
      <w:pPr>
        <w:shd w:val="clear" w:color="auto" w:fill="FFFFFF"/>
        <w:spacing w:after="0"/>
        <w:rPr>
          <w:rFonts w:eastAsia="Times New Roman" w:cstheme="minorHAnsi"/>
          <w:b/>
          <w:bCs/>
          <w:color w:val="000000"/>
          <w:szCs w:val="20"/>
        </w:rPr>
      </w:pPr>
      <w:r w:rsidRPr="00452A1E">
        <w:rPr>
          <w:rFonts w:eastAsia="Times New Roman" w:cstheme="minorHAnsi"/>
          <w:b/>
          <w:bCs/>
          <w:color w:val="000000"/>
          <w:szCs w:val="20"/>
        </w:rPr>
        <w:t>Overall Goal</w:t>
      </w:r>
    </w:p>
    <w:p w14:paraId="3F53FE45" w14:textId="77777777" w:rsidR="00452A1E" w:rsidRPr="00452A1E" w:rsidRDefault="00452A1E" w:rsidP="00452A1E">
      <w:pPr>
        <w:shd w:val="clear" w:color="auto" w:fill="FFFFFF"/>
        <w:spacing w:after="150"/>
        <w:rPr>
          <w:rFonts w:eastAsia="Times New Roman" w:cstheme="minorHAnsi"/>
          <w:color w:val="000000"/>
          <w:szCs w:val="20"/>
        </w:rPr>
      </w:pPr>
      <w:r w:rsidRPr="00452A1E">
        <w:rPr>
          <w:rFonts w:eastAsia="Times New Roman" w:cstheme="minorHAnsi"/>
          <w:color w:val="000000"/>
          <w:szCs w:val="20"/>
        </w:rPr>
        <w:t xml:space="preserve">The goal was to support and inspire the public to be involved with Hanford cleanup through regular public events, public education, collaborations, and social media outreach. </w:t>
      </w:r>
    </w:p>
    <w:p w14:paraId="144E7B41" w14:textId="77777777" w:rsidR="00452A1E" w:rsidRPr="00452A1E" w:rsidRDefault="00452A1E" w:rsidP="00452A1E">
      <w:pPr>
        <w:shd w:val="clear" w:color="auto" w:fill="FFFFFF"/>
        <w:spacing w:after="0"/>
        <w:rPr>
          <w:rFonts w:eastAsia="Times New Roman" w:cstheme="minorHAnsi"/>
          <w:b/>
          <w:bCs/>
          <w:color w:val="000000"/>
          <w:szCs w:val="20"/>
        </w:rPr>
      </w:pPr>
      <w:r w:rsidRPr="00452A1E">
        <w:rPr>
          <w:rFonts w:eastAsia="Times New Roman" w:cstheme="minorHAnsi"/>
          <w:b/>
          <w:bCs/>
          <w:color w:val="000000"/>
          <w:szCs w:val="20"/>
        </w:rPr>
        <w:t>Outcomes</w:t>
      </w:r>
    </w:p>
    <w:p w14:paraId="21DB2C74" w14:textId="77777777" w:rsidR="00452A1E" w:rsidRPr="00452A1E" w:rsidRDefault="00452A1E" w:rsidP="00452A1E">
      <w:pPr>
        <w:pStyle w:val="ListParagraph"/>
        <w:numPr>
          <w:ilvl w:val="0"/>
          <w:numId w:val="16"/>
        </w:numPr>
        <w:shd w:val="clear" w:color="auto" w:fill="FFFFFF"/>
        <w:spacing w:before="0" w:after="0"/>
        <w:rPr>
          <w:rFonts w:eastAsia="Times New Roman" w:cstheme="minorHAnsi"/>
          <w:bCs/>
          <w:color w:val="000000"/>
          <w:szCs w:val="20"/>
        </w:rPr>
      </w:pPr>
      <w:r w:rsidRPr="00452A1E">
        <w:rPr>
          <w:rFonts w:eastAsia="Times New Roman" w:cstheme="minorHAnsi"/>
          <w:bCs/>
          <w:color w:val="000000"/>
          <w:szCs w:val="20"/>
        </w:rPr>
        <w:t>Holding their 8</w:t>
      </w:r>
      <w:r w:rsidRPr="00452A1E">
        <w:rPr>
          <w:rFonts w:eastAsia="Times New Roman" w:cstheme="minorHAnsi"/>
          <w:bCs/>
          <w:color w:val="000000"/>
          <w:szCs w:val="20"/>
          <w:vertAlign w:val="superscript"/>
        </w:rPr>
        <w:t>th</w:t>
      </w:r>
      <w:r w:rsidRPr="00452A1E">
        <w:rPr>
          <w:rFonts w:eastAsia="Times New Roman" w:cstheme="minorHAnsi"/>
          <w:bCs/>
          <w:color w:val="000000"/>
          <w:szCs w:val="20"/>
        </w:rPr>
        <w:t xml:space="preserve"> annual Forum to Inspire Conversations for Hanford stakeholder groups.</w:t>
      </w:r>
    </w:p>
    <w:p w14:paraId="70452EB0" w14:textId="77777777" w:rsidR="00452A1E" w:rsidRPr="00452A1E" w:rsidRDefault="00452A1E" w:rsidP="00452A1E">
      <w:pPr>
        <w:pStyle w:val="ListParagraph"/>
        <w:numPr>
          <w:ilvl w:val="0"/>
          <w:numId w:val="16"/>
        </w:numPr>
        <w:shd w:val="clear" w:color="auto" w:fill="FFFFFF"/>
        <w:spacing w:before="0" w:after="0"/>
        <w:rPr>
          <w:rFonts w:eastAsia="Times New Roman" w:cstheme="minorHAnsi"/>
          <w:bCs/>
          <w:color w:val="000000"/>
          <w:szCs w:val="20"/>
        </w:rPr>
      </w:pPr>
      <w:r w:rsidRPr="00452A1E">
        <w:rPr>
          <w:rFonts w:eastAsia="Times New Roman" w:cstheme="minorHAnsi"/>
          <w:bCs/>
          <w:color w:val="000000"/>
          <w:szCs w:val="20"/>
        </w:rPr>
        <w:t>Participated in the Hanford Advisory Board.</w:t>
      </w:r>
    </w:p>
    <w:p w14:paraId="291CF9E5" w14:textId="77777777" w:rsidR="00452A1E" w:rsidRPr="00452A1E" w:rsidRDefault="00452A1E" w:rsidP="00452A1E">
      <w:pPr>
        <w:pStyle w:val="ListParagraph"/>
        <w:numPr>
          <w:ilvl w:val="0"/>
          <w:numId w:val="16"/>
        </w:numPr>
        <w:shd w:val="clear" w:color="auto" w:fill="FFFFFF"/>
        <w:spacing w:before="0" w:after="0"/>
        <w:rPr>
          <w:rFonts w:eastAsia="Times New Roman" w:cstheme="minorHAnsi"/>
          <w:bCs/>
          <w:color w:val="000000"/>
        </w:rPr>
      </w:pPr>
      <w:r w:rsidRPr="00452A1E">
        <w:rPr>
          <w:rFonts w:eastAsia="Times New Roman" w:cstheme="minorHAnsi"/>
          <w:bCs/>
          <w:color w:val="000000"/>
          <w:szCs w:val="20"/>
        </w:rPr>
        <w:t>Conducted 14 events to increase awareness on the Hanford cleanup process.</w:t>
      </w:r>
      <w:r w:rsidRPr="00452A1E">
        <w:rPr>
          <w:rFonts w:eastAsia="Times New Roman" w:cstheme="minorHAnsi"/>
          <w:bCs/>
          <w:color w:val="000000"/>
        </w:rPr>
        <w:t xml:space="preserve"> </w:t>
      </w:r>
    </w:p>
    <w:p w14:paraId="57AB85A8" w14:textId="77777777" w:rsidR="00452A1E" w:rsidRPr="00452A1E" w:rsidRDefault="00452A1E" w:rsidP="00452A1E">
      <w:pPr>
        <w:pStyle w:val="Heading4"/>
      </w:pPr>
      <w:r w:rsidRPr="00452A1E">
        <w:t>Heart of America Northwest Research Center</w:t>
      </w:r>
    </w:p>
    <w:p w14:paraId="6A335219" w14:textId="77777777" w:rsidR="00452A1E" w:rsidRPr="00452A1E" w:rsidRDefault="00452A1E" w:rsidP="00452A1E">
      <w:pPr>
        <w:spacing w:after="0"/>
        <w:rPr>
          <w:rFonts w:eastAsia="Times New Roman" w:cstheme="minorHAnsi"/>
          <w:b/>
          <w:bCs/>
        </w:rPr>
      </w:pPr>
      <w:r w:rsidRPr="00452A1E">
        <w:rPr>
          <w:rFonts w:eastAsia="Times New Roman" w:cstheme="minorHAnsi"/>
          <w:b/>
          <w:bCs/>
        </w:rPr>
        <w:t>Project Title</w:t>
      </w:r>
    </w:p>
    <w:p w14:paraId="4DE181A4" w14:textId="77777777" w:rsidR="00452A1E" w:rsidRPr="00452A1E" w:rsidRDefault="00452A1E" w:rsidP="00452A1E">
      <w:pPr>
        <w:spacing w:after="150"/>
        <w:rPr>
          <w:rFonts w:eastAsia="Times New Roman" w:cstheme="minorHAnsi"/>
        </w:rPr>
      </w:pPr>
      <w:r w:rsidRPr="00452A1E">
        <w:rPr>
          <w:rFonts w:eastAsia="Times New Roman" w:cstheme="minorHAnsi"/>
        </w:rPr>
        <w:t>Involving the Public and Highly Impacted Communities in the Hanford Cleanup </w:t>
      </w:r>
    </w:p>
    <w:p w14:paraId="5F375462" w14:textId="77777777" w:rsidR="00452A1E" w:rsidRPr="00452A1E" w:rsidRDefault="00452A1E" w:rsidP="00452A1E">
      <w:pPr>
        <w:spacing w:after="0"/>
        <w:rPr>
          <w:rFonts w:eastAsia="Times New Roman" w:cstheme="minorHAnsi"/>
          <w:b/>
          <w:bCs/>
        </w:rPr>
      </w:pPr>
      <w:r w:rsidRPr="00452A1E">
        <w:rPr>
          <w:rFonts w:eastAsia="Times New Roman" w:cstheme="minorHAnsi"/>
          <w:b/>
          <w:bCs/>
        </w:rPr>
        <w:t>Agreement Number</w:t>
      </w:r>
    </w:p>
    <w:p w14:paraId="68AD0B57" w14:textId="77777777" w:rsidR="00452A1E" w:rsidRPr="00452A1E" w:rsidRDefault="00452A1E" w:rsidP="00452A1E">
      <w:pPr>
        <w:spacing w:after="150"/>
        <w:rPr>
          <w:rFonts w:eastAsia="Times New Roman" w:cstheme="minorHAnsi"/>
        </w:rPr>
      </w:pPr>
      <w:r w:rsidRPr="00452A1E">
        <w:rPr>
          <w:rFonts w:eastAsia="Times New Roman" w:cstheme="minorHAnsi"/>
        </w:rPr>
        <w:t>W2RPPG-1719-HeANRC-00042</w:t>
      </w:r>
    </w:p>
    <w:p w14:paraId="5198FD58" w14:textId="77777777" w:rsidR="00452A1E" w:rsidRPr="00452A1E" w:rsidRDefault="00452A1E" w:rsidP="00452A1E">
      <w:pPr>
        <w:spacing w:after="0"/>
        <w:rPr>
          <w:rFonts w:eastAsia="Times New Roman" w:cstheme="minorHAnsi"/>
          <w:b/>
          <w:bCs/>
        </w:rPr>
      </w:pPr>
      <w:r w:rsidRPr="00452A1E">
        <w:rPr>
          <w:rFonts w:eastAsia="Times New Roman" w:cstheme="minorHAnsi"/>
          <w:b/>
          <w:bCs/>
        </w:rPr>
        <w:t>Total Cost</w:t>
      </w:r>
    </w:p>
    <w:p w14:paraId="753BF2A8" w14:textId="77777777" w:rsidR="00452A1E" w:rsidRPr="00452A1E" w:rsidRDefault="00452A1E" w:rsidP="00452A1E">
      <w:pPr>
        <w:spacing w:after="150"/>
        <w:rPr>
          <w:rFonts w:eastAsia="Times New Roman" w:cstheme="minorHAnsi"/>
        </w:rPr>
      </w:pPr>
      <w:r w:rsidRPr="00452A1E">
        <w:rPr>
          <w:rFonts w:eastAsia="Times New Roman" w:cstheme="minorHAnsi"/>
        </w:rPr>
        <w:t>$150,000</w:t>
      </w:r>
    </w:p>
    <w:p w14:paraId="17D90122" w14:textId="77777777" w:rsidR="00452A1E" w:rsidRPr="00452A1E" w:rsidRDefault="00452A1E" w:rsidP="00452A1E">
      <w:pPr>
        <w:spacing w:after="0"/>
        <w:rPr>
          <w:rFonts w:eastAsia="Times New Roman" w:cstheme="minorHAnsi"/>
          <w:b/>
          <w:bCs/>
        </w:rPr>
      </w:pPr>
      <w:r w:rsidRPr="00452A1E">
        <w:rPr>
          <w:rFonts w:eastAsia="Times New Roman" w:cstheme="minorHAnsi"/>
          <w:b/>
          <w:bCs/>
        </w:rPr>
        <w:t>Ecology Share</w:t>
      </w:r>
    </w:p>
    <w:p w14:paraId="7B0D309E" w14:textId="77777777" w:rsidR="00452A1E" w:rsidRPr="00452A1E" w:rsidRDefault="00452A1E" w:rsidP="00452A1E">
      <w:pPr>
        <w:spacing w:after="150"/>
        <w:rPr>
          <w:rFonts w:eastAsia="Times New Roman" w:cstheme="minorHAnsi"/>
        </w:rPr>
      </w:pPr>
      <w:r w:rsidRPr="00452A1E">
        <w:rPr>
          <w:rFonts w:eastAsia="Times New Roman" w:cstheme="minorHAnsi"/>
        </w:rPr>
        <w:t>$120,000</w:t>
      </w:r>
    </w:p>
    <w:p w14:paraId="440F113D" w14:textId="77777777" w:rsidR="00452A1E" w:rsidRPr="00452A1E" w:rsidRDefault="00452A1E" w:rsidP="00452A1E">
      <w:pPr>
        <w:spacing w:after="0"/>
        <w:rPr>
          <w:rFonts w:eastAsia="Times New Roman" w:cstheme="minorHAnsi"/>
          <w:b/>
          <w:bCs/>
        </w:rPr>
      </w:pPr>
      <w:r w:rsidRPr="00452A1E">
        <w:rPr>
          <w:rFonts w:eastAsia="Times New Roman" w:cstheme="minorHAnsi"/>
          <w:b/>
          <w:bCs/>
        </w:rPr>
        <w:t>Total Disbursed</w:t>
      </w:r>
    </w:p>
    <w:p w14:paraId="1115241C" w14:textId="77777777" w:rsidR="00452A1E" w:rsidRPr="00452A1E" w:rsidRDefault="00452A1E" w:rsidP="00452A1E">
      <w:pPr>
        <w:spacing w:after="150"/>
        <w:rPr>
          <w:rFonts w:eastAsia="Times New Roman" w:cstheme="minorHAnsi"/>
        </w:rPr>
      </w:pPr>
      <w:r w:rsidRPr="00452A1E">
        <w:rPr>
          <w:rFonts w:eastAsia="Times New Roman" w:cstheme="minorHAnsi"/>
        </w:rPr>
        <w:t>$120,000</w:t>
      </w:r>
    </w:p>
    <w:p w14:paraId="7316FC91" w14:textId="77777777" w:rsidR="00452A1E" w:rsidRDefault="00452A1E">
      <w:pPr>
        <w:ind w:left="720"/>
        <w:rPr>
          <w:rFonts w:eastAsia="Times New Roman" w:cstheme="minorHAnsi"/>
          <w:b/>
          <w:bCs/>
        </w:rPr>
      </w:pPr>
      <w:r>
        <w:rPr>
          <w:rFonts w:eastAsia="Times New Roman" w:cstheme="minorHAnsi"/>
          <w:b/>
          <w:bCs/>
        </w:rPr>
        <w:br w:type="page"/>
      </w:r>
    </w:p>
    <w:p w14:paraId="53E441EF" w14:textId="77777777" w:rsidR="00452A1E" w:rsidRPr="00452A1E" w:rsidRDefault="00452A1E" w:rsidP="00452A1E">
      <w:pPr>
        <w:spacing w:after="0"/>
        <w:rPr>
          <w:rFonts w:eastAsia="Times New Roman" w:cstheme="minorHAnsi"/>
          <w:b/>
          <w:bCs/>
        </w:rPr>
      </w:pPr>
      <w:r w:rsidRPr="00452A1E">
        <w:rPr>
          <w:rFonts w:eastAsia="Times New Roman" w:cstheme="minorHAnsi"/>
          <w:b/>
          <w:bCs/>
        </w:rPr>
        <w:lastRenderedPageBreak/>
        <w:t>Project Description</w:t>
      </w:r>
    </w:p>
    <w:p w14:paraId="76C24004" w14:textId="77777777" w:rsidR="00452A1E" w:rsidRPr="00452A1E" w:rsidRDefault="00452A1E" w:rsidP="00452A1E">
      <w:pPr>
        <w:spacing w:after="150"/>
        <w:rPr>
          <w:rFonts w:eastAsia="Times New Roman" w:cstheme="minorHAnsi"/>
        </w:rPr>
      </w:pPr>
      <w:r w:rsidRPr="00452A1E">
        <w:rPr>
          <w:rFonts w:eastAsia="Times New Roman" w:cstheme="minorHAnsi"/>
        </w:rPr>
        <w:t>Heart of America Northwest Research Center involved the public statewide in Hanford cleanup decisions with focused work enabling Native American, Latino, and other highly impacted populations to comment on Hanford cleanup decisions. They also participated in the Hanford Advisory Board, held workshops across Washington State, and provided educational and training opportunities for students.</w:t>
      </w:r>
    </w:p>
    <w:p w14:paraId="151EE3A0" w14:textId="77777777" w:rsidR="00452A1E" w:rsidRPr="00452A1E" w:rsidRDefault="00452A1E" w:rsidP="00452A1E">
      <w:pPr>
        <w:spacing w:after="0"/>
        <w:rPr>
          <w:rFonts w:eastAsia="Times New Roman" w:cstheme="minorHAnsi"/>
          <w:b/>
          <w:bCs/>
        </w:rPr>
      </w:pPr>
      <w:r w:rsidRPr="00452A1E">
        <w:rPr>
          <w:rFonts w:eastAsia="Times New Roman" w:cstheme="minorHAnsi"/>
          <w:b/>
          <w:bCs/>
        </w:rPr>
        <w:t>Overall Goal</w:t>
      </w:r>
    </w:p>
    <w:p w14:paraId="5D0F2280" w14:textId="77777777" w:rsidR="00452A1E" w:rsidRPr="00452A1E" w:rsidRDefault="00452A1E" w:rsidP="00452A1E">
      <w:pPr>
        <w:spacing w:after="150"/>
        <w:rPr>
          <w:rFonts w:eastAsia="Times New Roman" w:cstheme="minorHAnsi"/>
        </w:rPr>
      </w:pPr>
      <w:r w:rsidRPr="00452A1E">
        <w:rPr>
          <w:rFonts w:eastAsia="Times New Roman" w:cstheme="minorHAnsi"/>
        </w:rPr>
        <w:t xml:space="preserve">The project goal was to enable the public to understand and effectively participate in cleanup decisions for Hanford’s </w:t>
      </w:r>
      <w:proofErr w:type="gramStart"/>
      <w:r w:rsidRPr="00452A1E">
        <w:rPr>
          <w:rFonts w:eastAsia="Times New Roman" w:cstheme="minorHAnsi"/>
        </w:rPr>
        <w:t>50 mile</w:t>
      </w:r>
      <w:proofErr w:type="gramEnd"/>
      <w:r w:rsidRPr="00452A1E">
        <w:rPr>
          <w:rFonts w:eastAsia="Times New Roman" w:cstheme="minorHAnsi"/>
        </w:rPr>
        <w:t xml:space="preserve"> Columbia River Corridor and Central Plateau. </w:t>
      </w:r>
    </w:p>
    <w:p w14:paraId="28AB7D3D" w14:textId="77777777" w:rsidR="00452A1E" w:rsidRPr="00452A1E" w:rsidRDefault="00452A1E" w:rsidP="00452A1E">
      <w:pPr>
        <w:spacing w:after="0"/>
        <w:rPr>
          <w:rFonts w:eastAsia="Times New Roman" w:cstheme="minorHAnsi"/>
          <w:b/>
        </w:rPr>
      </w:pPr>
      <w:r w:rsidRPr="00452A1E">
        <w:rPr>
          <w:rFonts w:eastAsia="Times New Roman" w:cstheme="minorHAnsi"/>
          <w:b/>
        </w:rPr>
        <w:t>Outcomes</w:t>
      </w:r>
    </w:p>
    <w:p w14:paraId="55F066D9" w14:textId="77777777" w:rsidR="00452A1E" w:rsidRPr="00452A1E" w:rsidRDefault="00452A1E" w:rsidP="00452A1E">
      <w:pPr>
        <w:pStyle w:val="ListParagraph"/>
        <w:numPr>
          <w:ilvl w:val="0"/>
          <w:numId w:val="18"/>
        </w:numPr>
        <w:spacing w:before="0" w:after="0"/>
        <w:rPr>
          <w:rFonts w:eastAsia="Times New Roman" w:cstheme="minorHAnsi"/>
        </w:rPr>
      </w:pPr>
      <w:r w:rsidRPr="00452A1E">
        <w:rPr>
          <w:rFonts w:eastAsia="Times New Roman" w:cstheme="minorHAnsi"/>
        </w:rPr>
        <w:t xml:space="preserve">Involving over 1,100 participants in workshops and other events around the state. </w:t>
      </w:r>
    </w:p>
    <w:p w14:paraId="02A67CEF" w14:textId="77777777" w:rsidR="00452A1E" w:rsidRPr="00452A1E" w:rsidRDefault="00452A1E" w:rsidP="00452A1E">
      <w:pPr>
        <w:pStyle w:val="ListParagraph"/>
        <w:numPr>
          <w:ilvl w:val="0"/>
          <w:numId w:val="18"/>
        </w:numPr>
        <w:spacing w:before="0" w:after="150"/>
        <w:rPr>
          <w:rFonts w:eastAsia="Times New Roman" w:cstheme="minorHAnsi"/>
        </w:rPr>
      </w:pPr>
      <w:r w:rsidRPr="00452A1E">
        <w:rPr>
          <w:rFonts w:eastAsia="Times New Roman" w:cstheme="minorHAnsi"/>
        </w:rPr>
        <w:t xml:space="preserve">Held the first ever Yakama Nation Hanford forum with 95 participants. </w:t>
      </w:r>
    </w:p>
    <w:p w14:paraId="48139818" w14:textId="77777777" w:rsidR="00452A1E" w:rsidRPr="00452A1E" w:rsidRDefault="00452A1E" w:rsidP="00452A1E">
      <w:pPr>
        <w:pStyle w:val="ListParagraph"/>
        <w:numPr>
          <w:ilvl w:val="0"/>
          <w:numId w:val="18"/>
        </w:numPr>
        <w:spacing w:before="0" w:after="150"/>
        <w:rPr>
          <w:rFonts w:eastAsia="Times New Roman" w:cstheme="minorHAnsi"/>
        </w:rPr>
      </w:pPr>
      <w:r w:rsidRPr="00452A1E">
        <w:rPr>
          <w:rFonts w:eastAsia="Times New Roman" w:cstheme="minorHAnsi"/>
        </w:rPr>
        <w:t xml:space="preserve">Made over 2,000 phone calls to inform the public about meetings or comment periods. </w:t>
      </w:r>
    </w:p>
    <w:p w14:paraId="32BE9E33" w14:textId="77777777" w:rsidR="00452A1E" w:rsidRPr="00452A1E" w:rsidRDefault="00452A1E" w:rsidP="00452A1E">
      <w:pPr>
        <w:pStyle w:val="Heading4"/>
      </w:pPr>
      <w:r w:rsidRPr="00452A1E">
        <w:t>Duwamish River Cleanup Coalition</w:t>
      </w:r>
    </w:p>
    <w:p w14:paraId="55C7CDF6" w14:textId="77777777" w:rsidR="00452A1E" w:rsidRPr="00452A1E" w:rsidRDefault="00452A1E" w:rsidP="00452A1E">
      <w:pPr>
        <w:shd w:val="clear" w:color="auto" w:fill="FFFFFF"/>
        <w:spacing w:after="0"/>
        <w:rPr>
          <w:rFonts w:eastAsia="Times New Roman" w:cstheme="minorHAnsi"/>
          <w:b/>
          <w:bCs/>
          <w:color w:val="000000"/>
        </w:rPr>
      </w:pPr>
      <w:r w:rsidRPr="00452A1E">
        <w:rPr>
          <w:rFonts w:eastAsia="Times New Roman" w:cstheme="minorHAnsi"/>
          <w:b/>
          <w:bCs/>
          <w:color w:val="000000"/>
        </w:rPr>
        <w:t>Project Title</w:t>
      </w:r>
    </w:p>
    <w:p w14:paraId="6D35427C" w14:textId="77777777" w:rsidR="00452A1E" w:rsidRPr="00452A1E" w:rsidRDefault="00452A1E" w:rsidP="00452A1E">
      <w:pPr>
        <w:shd w:val="clear" w:color="auto" w:fill="FFFFFF"/>
        <w:spacing w:after="150"/>
        <w:rPr>
          <w:rFonts w:eastAsia="Times New Roman" w:cstheme="minorHAnsi"/>
          <w:color w:val="000000"/>
        </w:rPr>
      </w:pPr>
      <w:r w:rsidRPr="00452A1E">
        <w:rPr>
          <w:rFonts w:eastAsia="Times New Roman" w:cstheme="minorHAnsi"/>
          <w:color w:val="000000"/>
        </w:rPr>
        <w:t>Duwamish River Cleanup Community Engagement Project </w:t>
      </w:r>
    </w:p>
    <w:p w14:paraId="2F44935F" w14:textId="77777777" w:rsidR="00452A1E" w:rsidRPr="00452A1E" w:rsidRDefault="00452A1E" w:rsidP="00452A1E">
      <w:pPr>
        <w:shd w:val="clear" w:color="auto" w:fill="FFFFFF"/>
        <w:spacing w:after="0"/>
        <w:rPr>
          <w:rFonts w:eastAsia="Times New Roman" w:cstheme="minorHAnsi"/>
          <w:b/>
          <w:bCs/>
          <w:color w:val="000000"/>
        </w:rPr>
      </w:pPr>
      <w:r w:rsidRPr="00452A1E">
        <w:rPr>
          <w:rFonts w:eastAsia="Times New Roman" w:cstheme="minorHAnsi"/>
          <w:b/>
          <w:bCs/>
          <w:color w:val="000000"/>
        </w:rPr>
        <w:t>Agreement Number</w:t>
      </w:r>
    </w:p>
    <w:p w14:paraId="74D674F5" w14:textId="77777777" w:rsidR="00452A1E" w:rsidRPr="00452A1E" w:rsidRDefault="00452A1E" w:rsidP="00452A1E">
      <w:pPr>
        <w:shd w:val="clear" w:color="auto" w:fill="FFFFFF"/>
        <w:spacing w:after="150"/>
        <w:rPr>
          <w:rFonts w:eastAsia="Times New Roman" w:cstheme="minorHAnsi"/>
          <w:color w:val="000000"/>
        </w:rPr>
      </w:pPr>
      <w:r w:rsidRPr="00452A1E">
        <w:rPr>
          <w:rFonts w:eastAsia="Times New Roman" w:cstheme="minorHAnsi"/>
          <w:color w:val="000000"/>
        </w:rPr>
        <w:t>W2RPPG-1719-DuRiCC-00011</w:t>
      </w:r>
    </w:p>
    <w:p w14:paraId="6251C5DA" w14:textId="77777777" w:rsidR="00452A1E" w:rsidRPr="00452A1E" w:rsidRDefault="00452A1E" w:rsidP="00452A1E">
      <w:pPr>
        <w:shd w:val="clear" w:color="auto" w:fill="FFFFFF"/>
        <w:spacing w:after="0"/>
        <w:rPr>
          <w:rFonts w:eastAsia="Times New Roman" w:cstheme="minorHAnsi"/>
          <w:b/>
          <w:bCs/>
          <w:color w:val="000000"/>
        </w:rPr>
      </w:pPr>
      <w:r w:rsidRPr="00452A1E">
        <w:rPr>
          <w:rFonts w:eastAsia="Times New Roman" w:cstheme="minorHAnsi"/>
          <w:b/>
          <w:bCs/>
          <w:color w:val="000000"/>
        </w:rPr>
        <w:t>Total Cost</w:t>
      </w:r>
    </w:p>
    <w:p w14:paraId="762016EE" w14:textId="77777777" w:rsidR="00452A1E" w:rsidRPr="00452A1E" w:rsidRDefault="00452A1E" w:rsidP="00452A1E">
      <w:pPr>
        <w:shd w:val="clear" w:color="auto" w:fill="FFFFFF"/>
        <w:spacing w:after="150"/>
        <w:rPr>
          <w:rFonts w:eastAsia="Times New Roman" w:cstheme="minorHAnsi"/>
          <w:color w:val="000000"/>
        </w:rPr>
      </w:pPr>
      <w:r w:rsidRPr="00452A1E">
        <w:rPr>
          <w:rFonts w:eastAsia="Times New Roman" w:cstheme="minorHAnsi"/>
          <w:color w:val="000000"/>
        </w:rPr>
        <w:t>$130,000</w:t>
      </w:r>
    </w:p>
    <w:p w14:paraId="481CA764" w14:textId="77777777" w:rsidR="00452A1E" w:rsidRPr="00452A1E" w:rsidRDefault="00452A1E" w:rsidP="00452A1E">
      <w:pPr>
        <w:shd w:val="clear" w:color="auto" w:fill="FFFFFF"/>
        <w:spacing w:after="0"/>
        <w:rPr>
          <w:rFonts w:eastAsia="Times New Roman" w:cstheme="minorHAnsi"/>
          <w:b/>
          <w:bCs/>
          <w:color w:val="000000"/>
        </w:rPr>
      </w:pPr>
      <w:r w:rsidRPr="00452A1E">
        <w:rPr>
          <w:rFonts w:eastAsia="Times New Roman" w:cstheme="minorHAnsi"/>
          <w:b/>
          <w:bCs/>
          <w:color w:val="000000"/>
        </w:rPr>
        <w:t>Ecology Share</w:t>
      </w:r>
    </w:p>
    <w:p w14:paraId="0E4E75C8" w14:textId="77777777" w:rsidR="00452A1E" w:rsidRPr="00452A1E" w:rsidRDefault="00452A1E" w:rsidP="00452A1E">
      <w:pPr>
        <w:shd w:val="clear" w:color="auto" w:fill="FFFFFF"/>
        <w:spacing w:after="150"/>
        <w:rPr>
          <w:rFonts w:eastAsia="Times New Roman" w:cstheme="minorHAnsi"/>
          <w:color w:val="000000"/>
        </w:rPr>
      </w:pPr>
      <w:r w:rsidRPr="00452A1E">
        <w:rPr>
          <w:rFonts w:eastAsia="Times New Roman" w:cstheme="minorHAnsi"/>
          <w:color w:val="000000"/>
        </w:rPr>
        <w:t>$120,000</w:t>
      </w:r>
    </w:p>
    <w:p w14:paraId="730933F3" w14:textId="77777777" w:rsidR="00452A1E" w:rsidRPr="00452A1E" w:rsidRDefault="00452A1E" w:rsidP="00452A1E">
      <w:pPr>
        <w:shd w:val="clear" w:color="auto" w:fill="FFFFFF"/>
        <w:spacing w:after="0"/>
        <w:rPr>
          <w:rFonts w:eastAsia="Times New Roman" w:cstheme="minorHAnsi"/>
          <w:b/>
          <w:bCs/>
          <w:color w:val="000000"/>
        </w:rPr>
      </w:pPr>
      <w:r w:rsidRPr="00452A1E">
        <w:rPr>
          <w:rFonts w:eastAsia="Times New Roman" w:cstheme="minorHAnsi"/>
          <w:b/>
          <w:bCs/>
          <w:color w:val="000000"/>
        </w:rPr>
        <w:t>Total Disbursed</w:t>
      </w:r>
    </w:p>
    <w:p w14:paraId="431AD741" w14:textId="77777777" w:rsidR="00452A1E" w:rsidRPr="00452A1E" w:rsidRDefault="00452A1E" w:rsidP="00452A1E">
      <w:pPr>
        <w:shd w:val="clear" w:color="auto" w:fill="FFFFFF"/>
        <w:spacing w:after="150"/>
        <w:rPr>
          <w:rFonts w:eastAsia="Times New Roman" w:cstheme="minorHAnsi"/>
          <w:color w:val="000000"/>
        </w:rPr>
      </w:pPr>
      <w:r w:rsidRPr="00452A1E">
        <w:rPr>
          <w:rFonts w:eastAsia="Times New Roman" w:cstheme="minorHAnsi"/>
          <w:color w:val="000000"/>
        </w:rPr>
        <w:t>$119,882</w:t>
      </w:r>
    </w:p>
    <w:p w14:paraId="77C0BAB1" w14:textId="77777777" w:rsidR="00452A1E" w:rsidRPr="00452A1E" w:rsidRDefault="00452A1E" w:rsidP="00452A1E">
      <w:pPr>
        <w:shd w:val="clear" w:color="auto" w:fill="FFFFFF"/>
        <w:spacing w:after="0"/>
        <w:rPr>
          <w:rFonts w:eastAsia="Times New Roman" w:cstheme="minorHAnsi"/>
          <w:b/>
          <w:bCs/>
          <w:color w:val="000000"/>
        </w:rPr>
      </w:pPr>
      <w:r w:rsidRPr="00452A1E">
        <w:rPr>
          <w:rFonts w:eastAsia="Times New Roman" w:cstheme="minorHAnsi"/>
          <w:b/>
          <w:bCs/>
          <w:color w:val="000000"/>
        </w:rPr>
        <w:t>Project Description</w:t>
      </w:r>
    </w:p>
    <w:p w14:paraId="37C70F96" w14:textId="77777777" w:rsidR="00452A1E" w:rsidRPr="00452A1E" w:rsidRDefault="00452A1E" w:rsidP="00452A1E">
      <w:pPr>
        <w:shd w:val="clear" w:color="auto" w:fill="FFFFFF"/>
        <w:spacing w:after="150"/>
        <w:rPr>
          <w:rFonts w:eastAsia="Times New Roman" w:cstheme="minorHAnsi"/>
          <w:color w:val="000000"/>
        </w:rPr>
      </w:pPr>
      <w:r w:rsidRPr="00452A1E">
        <w:rPr>
          <w:rFonts w:eastAsia="Times New Roman" w:cstheme="minorHAnsi"/>
          <w:color w:val="000000"/>
        </w:rPr>
        <w:t xml:space="preserve">DRCC conducted community education and engagement programs to involve residents; fishers; tribal members; waterfront workers; recreational users; small businesses; and environmental, health and justice advocates in efforts to clean, restore and prevent recontamination of the Duwamish River Superfund/MTCA site. </w:t>
      </w:r>
    </w:p>
    <w:p w14:paraId="6AADCDEC" w14:textId="77777777" w:rsidR="00452A1E" w:rsidRPr="00452A1E" w:rsidRDefault="00452A1E" w:rsidP="00452A1E">
      <w:pPr>
        <w:shd w:val="clear" w:color="auto" w:fill="FFFFFF"/>
        <w:spacing w:after="0"/>
        <w:rPr>
          <w:rFonts w:eastAsia="Times New Roman" w:cstheme="minorHAnsi"/>
          <w:b/>
          <w:bCs/>
          <w:color w:val="000000"/>
        </w:rPr>
      </w:pPr>
      <w:r w:rsidRPr="00452A1E">
        <w:rPr>
          <w:rFonts w:eastAsia="Times New Roman" w:cstheme="minorHAnsi"/>
          <w:b/>
          <w:bCs/>
          <w:color w:val="000000"/>
        </w:rPr>
        <w:t>Overall Goal</w:t>
      </w:r>
    </w:p>
    <w:p w14:paraId="28C1CE2C" w14:textId="77777777" w:rsidR="00452A1E" w:rsidRPr="00452A1E" w:rsidRDefault="00452A1E" w:rsidP="00452A1E">
      <w:pPr>
        <w:shd w:val="clear" w:color="auto" w:fill="FFFFFF"/>
        <w:spacing w:after="150"/>
        <w:rPr>
          <w:rFonts w:eastAsia="Times New Roman" w:cstheme="minorHAnsi"/>
          <w:color w:val="000000"/>
        </w:rPr>
      </w:pPr>
      <w:r w:rsidRPr="00452A1E">
        <w:rPr>
          <w:rFonts w:eastAsia="Times New Roman" w:cstheme="minorHAnsi"/>
          <w:color w:val="000000"/>
        </w:rPr>
        <w:t xml:space="preserve">The goal of the project was to educate, engage, and empower affected stakeholders and the Duwamish Valley and greater Seattle community in efforts to clean up the Duwamish River Superfund/MTCA site. Advise and assist EPA and ECOLOGY in the cleanup and restoration of the site and related pollution prevention and health protection programs (e.g., fishing advisories and “institutional controls”). </w:t>
      </w:r>
      <w:proofErr w:type="gramStart"/>
      <w:r w:rsidRPr="00452A1E">
        <w:rPr>
          <w:rFonts w:eastAsia="Times New Roman" w:cstheme="minorHAnsi"/>
          <w:color w:val="000000"/>
        </w:rPr>
        <w:t>And,</w:t>
      </w:r>
      <w:proofErr w:type="gramEnd"/>
      <w:r w:rsidRPr="00452A1E">
        <w:rPr>
          <w:rFonts w:eastAsia="Times New Roman" w:cstheme="minorHAnsi"/>
          <w:color w:val="000000"/>
        </w:rPr>
        <w:t xml:space="preserve"> represent residents of the Duwamish Valley on the Round Table. </w:t>
      </w:r>
    </w:p>
    <w:p w14:paraId="2E0F35FE" w14:textId="77777777" w:rsidR="00452A1E" w:rsidRPr="00452A1E" w:rsidRDefault="00452A1E" w:rsidP="00452A1E">
      <w:pPr>
        <w:shd w:val="clear" w:color="auto" w:fill="FFFFFF"/>
        <w:spacing w:after="0"/>
        <w:rPr>
          <w:rFonts w:eastAsia="Times New Roman" w:cstheme="minorHAnsi"/>
          <w:b/>
          <w:bCs/>
          <w:color w:val="000000"/>
        </w:rPr>
      </w:pPr>
      <w:r w:rsidRPr="00452A1E">
        <w:rPr>
          <w:rFonts w:eastAsia="Times New Roman" w:cstheme="minorHAnsi"/>
          <w:b/>
          <w:bCs/>
          <w:color w:val="000000"/>
        </w:rPr>
        <w:t>Outcomes</w:t>
      </w:r>
    </w:p>
    <w:p w14:paraId="18971A1B" w14:textId="77777777" w:rsidR="00452A1E" w:rsidRPr="00452A1E" w:rsidRDefault="00452A1E" w:rsidP="00452A1E">
      <w:pPr>
        <w:pStyle w:val="ListParagraph"/>
        <w:numPr>
          <w:ilvl w:val="0"/>
          <w:numId w:val="19"/>
        </w:numPr>
        <w:shd w:val="clear" w:color="auto" w:fill="FFFFFF"/>
        <w:spacing w:before="0" w:after="0"/>
        <w:rPr>
          <w:rFonts w:eastAsia="Times New Roman" w:cstheme="minorHAnsi"/>
          <w:bCs/>
          <w:color w:val="000000"/>
        </w:rPr>
      </w:pPr>
      <w:r w:rsidRPr="00452A1E">
        <w:rPr>
          <w:rFonts w:eastAsia="Times New Roman" w:cstheme="minorHAnsi"/>
          <w:bCs/>
          <w:color w:val="000000"/>
        </w:rPr>
        <w:t>Facilitated four Duwamish Alive! events engaging over 2,000 volunteers.</w:t>
      </w:r>
    </w:p>
    <w:p w14:paraId="77D14690" w14:textId="77777777" w:rsidR="00452A1E" w:rsidRPr="00452A1E" w:rsidRDefault="00452A1E" w:rsidP="00452A1E">
      <w:pPr>
        <w:pStyle w:val="ListParagraph"/>
        <w:numPr>
          <w:ilvl w:val="0"/>
          <w:numId w:val="19"/>
        </w:numPr>
        <w:shd w:val="clear" w:color="auto" w:fill="FFFFFF"/>
        <w:spacing w:before="0" w:after="0"/>
        <w:rPr>
          <w:rFonts w:eastAsia="Times New Roman" w:cstheme="minorHAnsi"/>
          <w:bCs/>
          <w:color w:val="000000"/>
        </w:rPr>
      </w:pPr>
      <w:r w:rsidRPr="00452A1E">
        <w:rPr>
          <w:rFonts w:eastAsia="Times New Roman" w:cstheme="minorHAnsi"/>
          <w:bCs/>
          <w:color w:val="000000"/>
        </w:rPr>
        <w:lastRenderedPageBreak/>
        <w:t xml:space="preserve">Hosted 10 site tours for over 500 affected residents and stakeholders. </w:t>
      </w:r>
    </w:p>
    <w:p w14:paraId="328CEA77" w14:textId="77777777" w:rsidR="00452A1E" w:rsidRPr="00452A1E" w:rsidRDefault="00452A1E" w:rsidP="00452A1E">
      <w:pPr>
        <w:pStyle w:val="ListParagraph"/>
        <w:numPr>
          <w:ilvl w:val="0"/>
          <w:numId w:val="19"/>
        </w:numPr>
        <w:shd w:val="clear" w:color="auto" w:fill="FFFFFF"/>
        <w:spacing w:before="0" w:after="0"/>
        <w:rPr>
          <w:rFonts w:eastAsia="Times New Roman" w:cstheme="minorHAnsi"/>
          <w:bCs/>
          <w:color w:val="000000"/>
        </w:rPr>
      </w:pPr>
      <w:r w:rsidRPr="00452A1E">
        <w:rPr>
          <w:rFonts w:eastAsia="Times New Roman" w:cstheme="minorHAnsi"/>
          <w:bCs/>
          <w:color w:val="000000"/>
        </w:rPr>
        <w:t xml:space="preserve">Led more than 15 community presentations for over 275 people. </w:t>
      </w:r>
    </w:p>
    <w:p w14:paraId="630B9D49" w14:textId="77777777" w:rsidR="00452A1E" w:rsidRPr="00452A1E" w:rsidRDefault="00452A1E" w:rsidP="00452A1E">
      <w:pPr>
        <w:pStyle w:val="Heading4"/>
        <w:rPr>
          <w:rFonts w:ascii="Verdana" w:hAnsi="Verdana"/>
          <w:color w:val="000000"/>
          <w:sz w:val="20"/>
        </w:rPr>
      </w:pPr>
      <w:r w:rsidRPr="00452A1E">
        <w:t>Latino Community Fund of Washington (for Front and Centered)</w:t>
      </w:r>
    </w:p>
    <w:p w14:paraId="4F9DF35A" w14:textId="77777777" w:rsidR="00452A1E" w:rsidRPr="00452A1E" w:rsidRDefault="00452A1E" w:rsidP="00452A1E">
      <w:pPr>
        <w:spacing w:after="0"/>
        <w:rPr>
          <w:rFonts w:eastAsia="Times New Roman" w:cstheme="minorHAnsi"/>
          <w:b/>
          <w:bCs/>
          <w:color w:val="000000"/>
        </w:rPr>
      </w:pPr>
      <w:r w:rsidRPr="00452A1E">
        <w:rPr>
          <w:rFonts w:eastAsia="Times New Roman" w:cstheme="minorHAnsi"/>
          <w:b/>
          <w:bCs/>
          <w:color w:val="000000"/>
        </w:rPr>
        <w:t>Project Title</w:t>
      </w:r>
    </w:p>
    <w:p w14:paraId="798DAADE" w14:textId="77777777" w:rsidR="00452A1E" w:rsidRPr="00452A1E" w:rsidRDefault="00452A1E" w:rsidP="00452A1E">
      <w:pPr>
        <w:spacing w:after="150"/>
        <w:rPr>
          <w:rFonts w:eastAsia="Times New Roman" w:cstheme="minorHAnsi"/>
          <w:color w:val="000000"/>
        </w:rPr>
      </w:pPr>
      <w:r w:rsidRPr="00452A1E">
        <w:rPr>
          <w:rFonts w:eastAsia="Times New Roman" w:cstheme="minorHAnsi"/>
          <w:color w:val="000000"/>
        </w:rPr>
        <w:t>The Mapping to Mobilizing Project </w:t>
      </w:r>
    </w:p>
    <w:p w14:paraId="4AE10B6C" w14:textId="77777777" w:rsidR="00452A1E" w:rsidRPr="00452A1E" w:rsidRDefault="00452A1E" w:rsidP="00452A1E">
      <w:pPr>
        <w:spacing w:after="0"/>
        <w:rPr>
          <w:rFonts w:eastAsia="Times New Roman" w:cstheme="minorHAnsi"/>
          <w:b/>
          <w:bCs/>
          <w:color w:val="000000"/>
        </w:rPr>
      </w:pPr>
      <w:r w:rsidRPr="00452A1E">
        <w:rPr>
          <w:rFonts w:eastAsia="Times New Roman" w:cstheme="minorHAnsi"/>
          <w:b/>
          <w:bCs/>
          <w:color w:val="000000"/>
        </w:rPr>
        <w:t>Agreement Number</w:t>
      </w:r>
    </w:p>
    <w:p w14:paraId="368002FB" w14:textId="77777777" w:rsidR="00452A1E" w:rsidRPr="00452A1E" w:rsidRDefault="00452A1E" w:rsidP="00452A1E">
      <w:pPr>
        <w:spacing w:after="150"/>
        <w:rPr>
          <w:rFonts w:eastAsia="Times New Roman" w:cstheme="minorHAnsi"/>
          <w:color w:val="000000"/>
        </w:rPr>
      </w:pPr>
      <w:r w:rsidRPr="00452A1E">
        <w:rPr>
          <w:rFonts w:eastAsia="Times New Roman" w:cstheme="minorHAnsi"/>
          <w:color w:val="000000"/>
        </w:rPr>
        <w:t>W2RPPG-1719-LatCFW-00060</w:t>
      </w:r>
    </w:p>
    <w:p w14:paraId="67FF1B5E" w14:textId="77777777" w:rsidR="00452A1E" w:rsidRPr="00452A1E" w:rsidRDefault="00452A1E" w:rsidP="00452A1E">
      <w:pPr>
        <w:shd w:val="clear" w:color="auto" w:fill="FFFFFF"/>
        <w:spacing w:after="0"/>
        <w:rPr>
          <w:rFonts w:eastAsia="Times New Roman" w:cstheme="minorHAnsi"/>
          <w:b/>
          <w:bCs/>
          <w:color w:val="000000"/>
        </w:rPr>
      </w:pPr>
      <w:r w:rsidRPr="00452A1E">
        <w:rPr>
          <w:rFonts w:eastAsia="Times New Roman" w:cstheme="minorHAnsi"/>
          <w:b/>
          <w:bCs/>
          <w:color w:val="000000"/>
        </w:rPr>
        <w:t>Total Cost</w:t>
      </w:r>
    </w:p>
    <w:p w14:paraId="40C9CA3A" w14:textId="77777777" w:rsidR="00452A1E" w:rsidRPr="00452A1E" w:rsidRDefault="00452A1E" w:rsidP="00452A1E">
      <w:pPr>
        <w:shd w:val="clear" w:color="auto" w:fill="FFFFFF"/>
        <w:spacing w:after="150"/>
        <w:rPr>
          <w:rFonts w:eastAsia="Times New Roman" w:cstheme="minorHAnsi"/>
          <w:color w:val="000000"/>
        </w:rPr>
      </w:pPr>
      <w:r w:rsidRPr="00452A1E">
        <w:rPr>
          <w:rFonts w:eastAsia="Times New Roman" w:cstheme="minorHAnsi"/>
          <w:color w:val="000000"/>
        </w:rPr>
        <w:t>$120,000</w:t>
      </w:r>
    </w:p>
    <w:p w14:paraId="185FEE30" w14:textId="77777777" w:rsidR="00452A1E" w:rsidRPr="00452A1E" w:rsidRDefault="00452A1E" w:rsidP="00452A1E">
      <w:pPr>
        <w:shd w:val="clear" w:color="auto" w:fill="FFFFFF"/>
        <w:spacing w:after="0"/>
        <w:rPr>
          <w:rFonts w:eastAsia="Times New Roman" w:cstheme="minorHAnsi"/>
          <w:b/>
          <w:bCs/>
          <w:color w:val="000000"/>
        </w:rPr>
      </w:pPr>
      <w:r w:rsidRPr="00452A1E">
        <w:rPr>
          <w:rFonts w:eastAsia="Times New Roman" w:cstheme="minorHAnsi"/>
          <w:b/>
          <w:bCs/>
          <w:color w:val="000000"/>
        </w:rPr>
        <w:t>Ecology Share</w:t>
      </w:r>
    </w:p>
    <w:p w14:paraId="3341561E" w14:textId="77777777" w:rsidR="00452A1E" w:rsidRPr="00452A1E" w:rsidRDefault="00452A1E" w:rsidP="00452A1E">
      <w:pPr>
        <w:shd w:val="clear" w:color="auto" w:fill="FFFFFF"/>
        <w:spacing w:after="150"/>
        <w:rPr>
          <w:rFonts w:eastAsia="Times New Roman" w:cstheme="minorHAnsi"/>
          <w:color w:val="000000"/>
        </w:rPr>
      </w:pPr>
      <w:r w:rsidRPr="00452A1E">
        <w:rPr>
          <w:rFonts w:eastAsia="Times New Roman" w:cstheme="minorHAnsi"/>
          <w:color w:val="000000"/>
        </w:rPr>
        <w:t>$120,000</w:t>
      </w:r>
    </w:p>
    <w:p w14:paraId="6C919CF4" w14:textId="77777777" w:rsidR="00452A1E" w:rsidRPr="00452A1E" w:rsidRDefault="00452A1E" w:rsidP="00452A1E">
      <w:pPr>
        <w:shd w:val="clear" w:color="auto" w:fill="FFFFFF"/>
        <w:spacing w:after="0"/>
        <w:rPr>
          <w:rFonts w:eastAsia="Times New Roman" w:cstheme="minorHAnsi"/>
          <w:b/>
          <w:bCs/>
          <w:color w:val="000000"/>
        </w:rPr>
      </w:pPr>
      <w:r w:rsidRPr="00452A1E">
        <w:rPr>
          <w:rFonts w:eastAsia="Times New Roman" w:cstheme="minorHAnsi"/>
          <w:b/>
          <w:bCs/>
          <w:color w:val="000000"/>
        </w:rPr>
        <w:t>Total Disbursed</w:t>
      </w:r>
    </w:p>
    <w:p w14:paraId="293F379A" w14:textId="77777777" w:rsidR="00452A1E" w:rsidRPr="00452A1E" w:rsidRDefault="00452A1E" w:rsidP="00452A1E">
      <w:pPr>
        <w:shd w:val="clear" w:color="auto" w:fill="FFFFFF"/>
        <w:spacing w:after="150"/>
        <w:rPr>
          <w:rFonts w:eastAsia="Times New Roman" w:cstheme="minorHAnsi"/>
          <w:color w:val="000000"/>
        </w:rPr>
      </w:pPr>
      <w:r w:rsidRPr="00452A1E">
        <w:rPr>
          <w:rFonts w:eastAsia="Times New Roman" w:cstheme="minorHAnsi"/>
          <w:color w:val="000000"/>
        </w:rPr>
        <w:t>$117,967</w:t>
      </w:r>
    </w:p>
    <w:p w14:paraId="7944C544" w14:textId="77777777" w:rsidR="00452A1E" w:rsidRPr="00452A1E" w:rsidRDefault="00452A1E" w:rsidP="00452A1E">
      <w:pPr>
        <w:spacing w:after="0"/>
        <w:rPr>
          <w:rFonts w:eastAsia="Times New Roman" w:cstheme="minorHAnsi"/>
          <w:b/>
          <w:bCs/>
          <w:color w:val="000000"/>
        </w:rPr>
      </w:pPr>
      <w:r w:rsidRPr="00452A1E">
        <w:rPr>
          <w:rFonts w:eastAsia="Times New Roman" w:cstheme="minorHAnsi"/>
          <w:b/>
          <w:bCs/>
          <w:color w:val="000000"/>
        </w:rPr>
        <w:t>Project Description</w:t>
      </w:r>
    </w:p>
    <w:p w14:paraId="5E50B5FE" w14:textId="77777777" w:rsidR="00452A1E" w:rsidRPr="00452A1E" w:rsidRDefault="00452A1E" w:rsidP="00452A1E">
      <w:pPr>
        <w:spacing w:after="150"/>
        <w:rPr>
          <w:rFonts w:eastAsia="Times New Roman" w:cstheme="minorHAnsi"/>
          <w:color w:val="000000"/>
        </w:rPr>
      </w:pPr>
      <w:r w:rsidRPr="00452A1E">
        <w:rPr>
          <w:rFonts w:eastAsia="Times New Roman" w:cstheme="minorHAnsi"/>
          <w:color w:val="000000"/>
        </w:rPr>
        <w:t xml:space="preserve">Through a fiscal sponsorship with the Latino Community Fund of Washington, Front and Centered identified and mapped </w:t>
      </w:r>
      <w:proofErr w:type="gramStart"/>
      <w:r w:rsidRPr="00452A1E">
        <w:rPr>
          <w:rFonts w:eastAsia="Times New Roman" w:cstheme="minorHAnsi"/>
          <w:color w:val="000000"/>
        </w:rPr>
        <w:t>highly-impacted</w:t>
      </w:r>
      <w:proofErr w:type="gramEnd"/>
      <w:r w:rsidRPr="00452A1E">
        <w:rPr>
          <w:rFonts w:eastAsia="Times New Roman" w:cstheme="minorHAnsi"/>
          <w:color w:val="000000"/>
        </w:rPr>
        <w:t xml:space="preserve"> communities in proximity to hazardous waste sites and provided information and tools to help local leaders organize their communities to address environmental hazards. </w:t>
      </w:r>
    </w:p>
    <w:p w14:paraId="5962A784" w14:textId="77777777" w:rsidR="00452A1E" w:rsidRPr="00452A1E" w:rsidRDefault="00452A1E" w:rsidP="00452A1E">
      <w:pPr>
        <w:spacing w:after="0"/>
        <w:rPr>
          <w:rFonts w:eastAsia="Times New Roman" w:cstheme="minorHAnsi"/>
          <w:b/>
          <w:bCs/>
          <w:color w:val="000000"/>
        </w:rPr>
      </w:pPr>
      <w:r w:rsidRPr="00452A1E">
        <w:rPr>
          <w:rFonts w:eastAsia="Times New Roman" w:cstheme="minorHAnsi"/>
          <w:b/>
          <w:bCs/>
          <w:color w:val="000000"/>
        </w:rPr>
        <w:t>Overall Goal</w:t>
      </w:r>
    </w:p>
    <w:p w14:paraId="38C14F6A" w14:textId="77777777" w:rsidR="00452A1E" w:rsidRPr="00452A1E" w:rsidRDefault="00452A1E" w:rsidP="00452A1E">
      <w:pPr>
        <w:spacing w:after="150"/>
        <w:rPr>
          <w:rFonts w:eastAsia="Times New Roman" w:cstheme="minorHAnsi"/>
          <w:color w:val="000000"/>
        </w:rPr>
      </w:pPr>
      <w:r w:rsidRPr="00452A1E">
        <w:rPr>
          <w:rFonts w:eastAsia="Times New Roman" w:cstheme="minorHAnsi"/>
          <w:color w:val="000000"/>
        </w:rPr>
        <w:t>The overall goal of the Mapping to Mobilizing Project was to build knowledge, skills and capacity within highly impacted communities to participate effectively in addressing the environmental hazards they face.</w:t>
      </w:r>
    </w:p>
    <w:p w14:paraId="6B1074E4" w14:textId="77777777" w:rsidR="00452A1E" w:rsidRPr="00452A1E" w:rsidRDefault="00452A1E" w:rsidP="00452A1E">
      <w:pPr>
        <w:shd w:val="clear" w:color="auto" w:fill="FFFFFF"/>
        <w:spacing w:after="0"/>
        <w:rPr>
          <w:rFonts w:eastAsia="Times New Roman" w:cstheme="minorHAnsi"/>
          <w:b/>
          <w:bCs/>
          <w:color w:val="000000"/>
        </w:rPr>
      </w:pPr>
      <w:r w:rsidRPr="00452A1E">
        <w:rPr>
          <w:rFonts w:eastAsia="Times New Roman" w:cstheme="minorHAnsi"/>
          <w:b/>
          <w:bCs/>
          <w:color w:val="000000"/>
        </w:rPr>
        <w:t>Outcomes</w:t>
      </w:r>
    </w:p>
    <w:p w14:paraId="7161316E" w14:textId="77777777" w:rsidR="00452A1E" w:rsidRPr="00E5315A" w:rsidRDefault="00452A1E" w:rsidP="00452A1E">
      <w:pPr>
        <w:pStyle w:val="ListParagraph"/>
        <w:numPr>
          <w:ilvl w:val="0"/>
          <w:numId w:val="20"/>
        </w:numPr>
        <w:shd w:val="clear" w:color="auto" w:fill="FFFFFF"/>
        <w:spacing w:before="0" w:after="0"/>
        <w:rPr>
          <w:rFonts w:asciiTheme="majorHAnsi" w:eastAsia="Times New Roman" w:hAnsiTheme="majorHAnsi" w:cstheme="majorHAnsi"/>
          <w:bCs/>
          <w:color w:val="000000"/>
        </w:rPr>
      </w:pPr>
      <w:r w:rsidRPr="00452A1E">
        <w:rPr>
          <w:rFonts w:eastAsia="Times New Roman" w:cstheme="minorHAnsi"/>
          <w:bCs/>
          <w:color w:val="000000"/>
        </w:rPr>
        <w:t xml:space="preserve">Front and Center was instrumental in the development of the Environmental Health Disparities index for the </w:t>
      </w:r>
      <w:hyperlink r:id="rId26" w:history="1">
        <w:r w:rsidRPr="00452A1E">
          <w:rPr>
            <w:rStyle w:val="Hyperlink"/>
            <w:rFonts w:eastAsia="Times New Roman" w:cstheme="minorHAnsi"/>
            <w:bCs/>
          </w:rPr>
          <w:t>Washington Tracking Network</w:t>
        </w:r>
      </w:hyperlink>
      <w:r w:rsidRPr="00452A1E">
        <w:rPr>
          <w:rFonts w:eastAsia="Times New Roman" w:cstheme="minorHAnsi"/>
          <w:bCs/>
          <w:color w:val="000000"/>
        </w:rPr>
        <w:t xml:space="preserve"> maintained by the Department of Health. The Environmental Health Disparities index is now used in the Public Participation Grant application evaluation process to measure the priority for outreach to </w:t>
      </w:r>
      <w:proofErr w:type="gramStart"/>
      <w:r w:rsidRPr="00452A1E">
        <w:rPr>
          <w:rFonts w:eastAsia="Times New Roman" w:cstheme="minorHAnsi"/>
          <w:bCs/>
          <w:color w:val="000000"/>
        </w:rPr>
        <w:t>highly-impacted</w:t>
      </w:r>
      <w:proofErr w:type="gramEnd"/>
      <w:r w:rsidRPr="00452A1E">
        <w:rPr>
          <w:rFonts w:eastAsia="Times New Roman" w:cstheme="minorHAnsi"/>
          <w:bCs/>
          <w:color w:val="000000"/>
        </w:rPr>
        <w:t xml:space="preserve"> communities. </w:t>
      </w:r>
    </w:p>
    <w:p w14:paraId="38B24AAA" w14:textId="77777777" w:rsidR="00452A1E" w:rsidRPr="00452A1E" w:rsidRDefault="00452A1E" w:rsidP="00452A1E">
      <w:pPr>
        <w:pStyle w:val="Heading4"/>
      </w:pPr>
      <w:r w:rsidRPr="00452A1E">
        <w:t>Center for Justice (for Spokane Riverkeeper)</w:t>
      </w:r>
    </w:p>
    <w:p w14:paraId="2AE71F6B" w14:textId="77777777" w:rsidR="00452A1E" w:rsidRPr="00452A1E" w:rsidRDefault="00452A1E" w:rsidP="00452A1E">
      <w:pPr>
        <w:spacing w:after="0"/>
        <w:rPr>
          <w:rFonts w:eastAsia="Times New Roman" w:cstheme="minorHAnsi"/>
          <w:b/>
          <w:bCs/>
          <w:color w:val="000000"/>
        </w:rPr>
      </w:pPr>
      <w:r w:rsidRPr="00452A1E">
        <w:rPr>
          <w:rFonts w:eastAsia="Times New Roman" w:cstheme="minorHAnsi"/>
          <w:b/>
          <w:bCs/>
          <w:color w:val="000000"/>
        </w:rPr>
        <w:t>Project Title</w:t>
      </w:r>
    </w:p>
    <w:p w14:paraId="7FAD2688" w14:textId="77777777" w:rsidR="00452A1E" w:rsidRPr="00452A1E" w:rsidRDefault="00452A1E" w:rsidP="00452A1E">
      <w:pPr>
        <w:spacing w:after="150"/>
        <w:rPr>
          <w:rFonts w:eastAsia="Times New Roman" w:cstheme="minorHAnsi"/>
          <w:color w:val="000000"/>
        </w:rPr>
      </w:pPr>
      <w:r w:rsidRPr="00452A1E">
        <w:rPr>
          <w:rFonts w:eastAsia="Times New Roman" w:cstheme="minorHAnsi"/>
          <w:color w:val="000000"/>
        </w:rPr>
        <w:t xml:space="preserve">Spokane River Toxics Education and Reduction </w:t>
      </w:r>
    </w:p>
    <w:p w14:paraId="30AC275E" w14:textId="77777777" w:rsidR="00452A1E" w:rsidRPr="00452A1E" w:rsidRDefault="00452A1E" w:rsidP="00452A1E">
      <w:pPr>
        <w:spacing w:after="0"/>
        <w:rPr>
          <w:rFonts w:eastAsia="Times New Roman" w:cstheme="minorHAnsi"/>
          <w:b/>
          <w:bCs/>
          <w:color w:val="000000"/>
        </w:rPr>
      </w:pPr>
      <w:r w:rsidRPr="00452A1E">
        <w:rPr>
          <w:rFonts w:eastAsia="Times New Roman" w:cstheme="minorHAnsi"/>
          <w:b/>
          <w:bCs/>
          <w:color w:val="000000"/>
        </w:rPr>
        <w:t>Agreement Number</w:t>
      </w:r>
    </w:p>
    <w:p w14:paraId="576F13A5" w14:textId="77777777" w:rsidR="00452A1E" w:rsidRPr="00452A1E" w:rsidRDefault="00452A1E" w:rsidP="00452A1E">
      <w:pPr>
        <w:spacing w:after="150"/>
        <w:rPr>
          <w:rFonts w:eastAsia="Times New Roman" w:cstheme="minorHAnsi"/>
          <w:color w:val="000000"/>
        </w:rPr>
      </w:pPr>
      <w:r w:rsidRPr="00452A1E">
        <w:rPr>
          <w:rFonts w:eastAsia="Times New Roman" w:cstheme="minorHAnsi"/>
          <w:color w:val="000000"/>
        </w:rPr>
        <w:t>W2RPPG-1719-CenfJu-00064</w:t>
      </w:r>
    </w:p>
    <w:p w14:paraId="5B517A41" w14:textId="77777777" w:rsidR="00452A1E" w:rsidRPr="00452A1E" w:rsidRDefault="00452A1E" w:rsidP="00452A1E">
      <w:pPr>
        <w:shd w:val="clear" w:color="auto" w:fill="FFFFFF"/>
        <w:spacing w:after="0"/>
        <w:rPr>
          <w:rFonts w:eastAsia="Times New Roman" w:cstheme="minorHAnsi"/>
          <w:b/>
          <w:bCs/>
          <w:color w:val="000000"/>
        </w:rPr>
      </w:pPr>
      <w:r w:rsidRPr="00452A1E">
        <w:rPr>
          <w:rFonts w:eastAsia="Times New Roman" w:cstheme="minorHAnsi"/>
          <w:b/>
          <w:bCs/>
          <w:color w:val="000000"/>
        </w:rPr>
        <w:t>Total Cost</w:t>
      </w:r>
    </w:p>
    <w:p w14:paraId="5FCBFD3B" w14:textId="77777777" w:rsidR="00452A1E" w:rsidRPr="00452A1E" w:rsidRDefault="00452A1E" w:rsidP="00452A1E">
      <w:pPr>
        <w:shd w:val="clear" w:color="auto" w:fill="FFFFFF"/>
        <w:spacing w:after="150"/>
        <w:rPr>
          <w:rFonts w:eastAsia="Times New Roman" w:cstheme="minorHAnsi"/>
          <w:color w:val="000000"/>
        </w:rPr>
      </w:pPr>
      <w:r w:rsidRPr="00452A1E">
        <w:rPr>
          <w:rFonts w:eastAsia="Times New Roman" w:cstheme="minorHAnsi"/>
          <w:color w:val="000000"/>
        </w:rPr>
        <w:t>$100,362</w:t>
      </w:r>
    </w:p>
    <w:p w14:paraId="2FBEB6AC" w14:textId="77777777" w:rsidR="00452A1E" w:rsidRDefault="00452A1E">
      <w:pPr>
        <w:ind w:left="720"/>
        <w:rPr>
          <w:rFonts w:eastAsia="Times New Roman" w:cstheme="minorHAnsi"/>
          <w:b/>
          <w:bCs/>
          <w:color w:val="000000"/>
        </w:rPr>
      </w:pPr>
      <w:r>
        <w:rPr>
          <w:rFonts w:eastAsia="Times New Roman" w:cstheme="minorHAnsi"/>
          <w:b/>
          <w:bCs/>
          <w:color w:val="000000"/>
        </w:rPr>
        <w:br w:type="page"/>
      </w:r>
    </w:p>
    <w:p w14:paraId="4272B016" w14:textId="77777777" w:rsidR="00452A1E" w:rsidRPr="00452A1E" w:rsidRDefault="00452A1E" w:rsidP="00452A1E">
      <w:pPr>
        <w:shd w:val="clear" w:color="auto" w:fill="FFFFFF"/>
        <w:spacing w:after="0"/>
        <w:rPr>
          <w:rFonts w:eastAsia="Times New Roman" w:cstheme="minorHAnsi"/>
          <w:b/>
          <w:bCs/>
          <w:color w:val="000000"/>
        </w:rPr>
      </w:pPr>
      <w:r w:rsidRPr="00452A1E">
        <w:rPr>
          <w:rFonts w:eastAsia="Times New Roman" w:cstheme="minorHAnsi"/>
          <w:b/>
          <w:bCs/>
          <w:color w:val="000000"/>
        </w:rPr>
        <w:lastRenderedPageBreak/>
        <w:t>Ecology Share</w:t>
      </w:r>
    </w:p>
    <w:p w14:paraId="44DA2065" w14:textId="77777777" w:rsidR="00452A1E" w:rsidRPr="00452A1E" w:rsidRDefault="00452A1E" w:rsidP="00452A1E">
      <w:pPr>
        <w:shd w:val="clear" w:color="auto" w:fill="FFFFFF"/>
        <w:spacing w:after="150"/>
        <w:rPr>
          <w:rFonts w:eastAsia="Times New Roman" w:cstheme="minorHAnsi"/>
          <w:color w:val="000000"/>
        </w:rPr>
      </w:pPr>
      <w:r w:rsidRPr="00452A1E">
        <w:rPr>
          <w:rFonts w:eastAsia="Times New Roman" w:cstheme="minorHAnsi"/>
          <w:color w:val="000000"/>
        </w:rPr>
        <w:t>$100,362</w:t>
      </w:r>
    </w:p>
    <w:p w14:paraId="7F19ABD0" w14:textId="77777777" w:rsidR="00452A1E" w:rsidRPr="00452A1E" w:rsidRDefault="00452A1E" w:rsidP="00452A1E">
      <w:pPr>
        <w:shd w:val="clear" w:color="auto" w:fill="FFFFFF"/>
        <w:spacing w:after="0"/>
        <w:rPr>
          <w:rFonts w:eastAsia="Times New Roman" w:cstheme="minorHAnsi"/>
          <w:b/>
          <w:bCs/>
          <w:color w:val="000000"/>
        </w:rPr>
      </w:pPr>
      <w:r w:rsidRPr="00452A1E">
        <w:rPr>
          <w:rFonts w:eastAsia="Times New Roman" w:cstheme="minorHAnsi"/>
          <w:b/>
          <w:bCs/>
          <w:color w:val="000000"/>
        </w:rPr>
        <w:t>Total Disbursed</w:t>
      </w:r>
    </w:p>
    <w:p w14:paraId="16E144B3" w14:textId="77777777" w:rsidR="00452A1E" w:rsidRPr="00452A1E" w:rsidRDefault="00452A1E" w:rsidP="00452A1E">
      <w:pPr>
        <w:shd w:val="clear" w:color="auto" w:fill="FFFFFF"/>
        <w:spacing w:after="150"/>
        <w:rPr>
          <w:rFonts w:eastAsia="Times New Roman" w:cstheme="minorHAnsi"/>
          <w:color w:val="000000"/>
        </w:rPr>
      </w:pPr>
      <w:r w:rsidRPr="00452A1E">
        <w:rPr>
          <w:rFonts w:eastAsia="Times New Roman" w:cstheme="minorHAnsi"/>
          <w:color w:val="000000"/>
        </w:rPr>
        <w:t>$100,362</w:t>
      </w:r>
    </w:p>
    <w:p w14:paraId="5B153D80" w14:textId="77777777" w:rsidR="00452A1E" w:rsidRPr="00452A1E" w:rsidRDefault="00452A1E" w:rsidP="00452A1E">
      <w:pPr>
        <w:spacing w:after="0"/>
        <w:rPr>
          <w:rFonts w:eastAsia="Times New Roman" w:cstheme="minorHAnsi"/>
          <w:b/>
          <w:bCs/>
          <w:color w:val="000000"/>
        </w:rPr>
      </w:pPr>
      <w:r w:rsidRPr="00452A1E">
        <w:rPr>
          <w:rFonts w:eastAsia="Times New Roman" w:cstheme="minorHAnsi"/>
          <w:b/>
          <w:bCs/>
          <w:color w:val="000000"/>
        </w:rPr>
        <w:t>Project Description</w:t>
      </w:r>
    </w:p>
    <w:p w14:paraId="58E5335C" w14:textId="77777777" w:rsidR="00452A1E" w:rsidRPr="00452A1E" w:rsidRDefault="00452A1E" w:rsidP="00452A1E">
      <w:pPr>
        <w:spacing w:after="150"/>
        <w:rPr>
          <w:rFonts w:eastAsia="Times New Roman" w:cstheme="minorHAnsi"/>
          <w:color w:val="000000"/>
        </w:rPr>
      </w:pPr>
      <w:r w:rsidRPr="00452A1E">
        <w:rPr>
          <w:rFonts w:eastAsia="Times New Roman" w:cstheme="minorHAnsi"/>
          <w:color w:val="000000"/>
        </w:rPr>
        <w:t xml:space="preserve">Through a fiscal sponsorship with the Center for Justice, Spokane Riverkeeper provided public education and outreach on toxic contamination issues, ongoing cleanup efforts, and actions that community members can take at home. </w:t>
      </w:r>
    </w:p>
    <w:p w14:paraId="6BF044C8" w14:textId="77777777" w:rsidR="00452A1E" w:rsidRPr="00452A1E" w:rsidRDefault="00452A1E" w:rsidP="00452A1E">
      <w:pPr>
        <w:spacing w:after="0"/>
        <w:rPr>
          <w:rFonts w:eastAsia="Times New Roman" w:cstheme="minorHAnsi"/>
          <w:b/>
          <w:bCs/>
          <w:color w:val="000000"/>
        </w:rPr>
      </w:pPr>
      <w:r w:rsidRPr="00452A1E">
        <w:rPr>
          <w:rFonts w:eastAsia="Times New Roman" w:cstheme="minorHAnsi"/>
          <w:b/>
          <w:bCs/>
          <w:color w:val="000000"/>
        </w:rPr>
        <w:t>Overall Goal</w:t>
      </w:r>
    </w:p>
    <w:p w14:paraId="7B8BB03A" w14:textId="77777777" w:rsidR="00452A1E" w:rsidRPr="00452A1E" w:rsidRDefault="00452A1E" w:rsidP="00452A1E">
      <w:pPr>
        <w:spacing w:after="150"/>
        <w:rPr>
          <w:rFonts w:eastAsia="Times New Roman" w:cstheme="minorHAnsi"/>
          <w:color w:val="000000"/>
        </w:rPr>
      </w:pPr>
      <w:r w:rsidRPr="00452A1E">
        <w:rPr>
          <w:rFonts w:eastAsia="Times New Roman" w:cstheme="minorHAnsi"/>
          <w:color w:val="000000"/>
        </w:rPr>
        <w:t>The specific goals of this project were to educate the public as to the challenges facing the Spokane River; current regulatory and collaborative efforts to address this challenge; and actions individuals can take to support River cleanup.</w:t>
      </w:r>
    </w:p>
    <w:p w14:paraId="38F49FC6" w14:textId="77777777" w:rsidR="00452A1E" w:rsidRPr="00452A1E" w:rsidRDefault="00452A1E" w:rsidP="00452A1E">
      <w:pPr>
        <w:shd w:val="clear" w:color="auto" w:fill="FFFFFF"/>
        <w:spacing w:after="0"/>
        <w:rPr>
          <w:rFonts w:eastAsia="Times New Roman" w:cstheme="minorHAnsi"/>
          <w:bCs/>
          <w:color w:val="000000"/>
        </w:rPr>
      </w:pPr>
      <w:r w:rsidRPr="00452A1E">
        <w:rPr>
          <w:rFonts w:eastAsia="Times New Roman" w:cstheme="minorHAnsi"/>
          <w:b/>
          <w:bCs/>
          <w:color w:val="000000"/>
        </w:rPr>
        <w:t>Outcomes</w:t>
      </w:r>
    </w:p>
    <w:p w14:paraId="1BA24EC4" w14:textId="77777777" w:rsidR="00452A1E" w:rsidRPr="00452A1E" w:rsidRDefault="00452A1E" w:rsidP="00452A1E">
      <w:pPr>
        <w:pStyle w:val="ListParagraph"/>
        <w:numPr>
          <w:ilvl w:val="0"/>
          <w:numId w:val="20"/>
        </w:numPr>
        <w:shd w:val="clear" w:color="auto" w:fill="FFFFFF"/>
        <w:spacing w:before="0" w:after="0"/>
        <w:rPr>
          <w:rFonts w:eastAsia="Times New Roman" w:cstheme="minorHAnsi"/>
          <w:bCs/>
          <w:color w:val="000000"/>
        </w:rPr>
      </w:pPr>
      <w:r w:rsidRPr="00452A1E">
        <w:rPr>
          <w:rFonts w:eastAsia="Times New Roman" w:cstheme="minorHAnsi"/>
          <w:bCs/>
          <w:color w:val="000000"/>
        </w:rPr>
        <w:t>Contacted over 5,000 community members at river cleanup events, tour of industrial facilities, and classroom visits.</w:t>
      </w:r>
    </w:p>
    <w:p w14:paraId="3CB474E5" w14:textId="77777777" w:rsidR="00452A1E" w:rsidRPr="00452A1E" w:rsidRDefault="00452A1E" w:rsidP="00452A1E">
      <w:pPr>
        <w:pStyle w:val="ListParagraph"/>
        <w:numPr>
          <w:ilvl w:val="0"/>
          <w:numId w:val="20"/>
        </w:numPr>
        <w:shd w:val="clear" w:color="auto" w:fill="FFFFFF"/>
        <w:spacing w:before="0" w:after="0"/>
        <w:rPr>
          <w:rFonts w:eastAsia="Times New Roman" w:cstheme="minorHAnsi"/>
          <w:bCs/>
          <w:color w:val="000000"/>
        </w:rPr>
      </w:pPr>
      <w:r w:rsidRPr="00452A1E">
        <w:rPr>
          <w:rFonts w:eastAsia="Times New Roman" w:cstheme="minorHAnsi"/>
          <w:bCs/>
          <w:color w:val="000000"/>
        </w:rPr>
        <w:t xml:space="preserve">Developed an </w:t>
      </w:r>
      <w:hyperlink r:id="rId27" w:history="1">
        <w:r w:rsidRPr="00452A1E">
          <w:rPr>
            <w:rStyle w:val="Hyperlink"/>
            <w:rFonts w:eastAsia="Times New Roman" w:cstheme="minorHAnsi"/>
            <w:bCs/>
          </w:rPr>
          <w:t>interactive map</w:t>
        </w:r>
      </w:hyperlink>
      <w:r w:rsidRPr="00452A1E">
        <w:rPr>
          <w:rFonts w:eastAsia="Times New Roman" w:cstheme="minorHAnsi"/>
          <w:bCs/>
          <w:color w:val="000000"/>
        </w:rPr>
        <w:t xml:space="preserve"> for their website showing cleanups along the Spokane River.</w:t>
      </w:r>
    </w:p>
    <w:p w14:paraId="71F537CD" w14:textId="77777777" w:rsidR="00452A1E" w:rsidRDefault="00452A1E" w:rsidP="00452A1E">
      <w:pPr>
        <w:keepNext/>
        <w:shd w:val="clear" w:color="auto" w:fill="FFFFFF"/>
        <w:spacing w:after="0"/>
        <w:jc w:val="center"/>
      </w:pPr>
      <w:r w:rsidRPr="00E5315A">
        <w:rPr>
          <w:rFonts w:asciiTheme="majorHAnsi" w:eastAsia="Times New Roman" w:hAnsiTheme="majorHAnsi" w:cstheme="majorHAnsi"/>
          <w:b/>
          <w:bCs/>
          <w:noProof/>
          <w:color w:val="000000"/>
        </w:rPr>
        <w:drawing>
          <wp:inline distT="0" distB="0" distL="0" distR="0" wp14:anchorId="48C1AC83" wp14:editId="4903F016">
            <wp:extent cx="4467730" cy="2450592"/>
            <wp:effectExtent l="0" t="0" r="9525" b="6985"/>
            <wp:docPr id="4" name="Picture 4" title="Figure 3 Interactive map on Spokane Riverkeeper’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WM\SRS\Public_Participation_Grants\PPG_2017-2019 - uploaded to SP\2017-2019_PPG_Final_Report - uploaded to SP\2017-19 Highlights\CfJ_Interactive_Map.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75305" cy="2454747"/>
                    </a:xfrm>
                    <a:prstGeom prst="rect">
                      <a:avLst/>
                    </a:prstGeom>
                    <a:noFill/>
                    <a:ln>
                      <a:noFill/>
                    </a:ln>
                  </pic:spPr>
                </pic:pic>
              </a:graphicData>
            </a:graphic>
          </wp:inline>
        </w:drawing>
      </w:r>
    </w:p>
    <w:p w14:paraId="676A9FAB" w14:textId="77777777" w:rsidR="00452A1E" w:rsidRDefault="00452A1E" w:rsidP="00452A1E">
      <w:pPr>
        <w:pStyle w:val="Caption"/>
        <w:jc w:val="center"/>
        <w:rPr>
          <w:rFonts w:ascii="Verdana" w:eastAsia="Times New Roman" w:hAnsi="Verdana" w:cs="Times New Roman"/>
          <w:b/>
          <w:bCs/>
          <w:color w:val="000000"/>
          <w:sz w:val="20"/>
        </w:rPr>
      </w:pPr>
      <w:bookmarkStart w:id="38" w:name="_Toc109893632"/>
      <w:r>
        <w:t xml:space="preserve">Figure </w:t>
      </w:r>
      <w:fldSimple w:instr=" SEQ Figure \* ARABIC ">
        <w:r w:rsidR="00CD0AFD">
          <w:rPr>
            <w:noProof/>
          </w:rPr>
          <w:t>3</w:t>
        </w:r>
      </w:fldSimple>
      <w:r>
        <w:t xml:space="preserve"> </w:t>
      </w:r>
      <w:r w:rsidRPr="00594BDF">
        <w:t>Interactive map on Spokane Riverkeeper’s website.</w:t>
      </w:r>
      <w:bookmarkEnd w:id="38"/>
    </w:p>
    <w:p w14:paraId="007C480E" w14:textId="77777777" w:rsidR="00B7665B" w:rsidRDefault="00452A1E" w:rsidP="00452A1E">
      <w:pPr>
        <w:pStyle w:val="Heading4"/>
      </w:pPr>
      <w:r w:rsidRPr="00E5315A">
        <w:t>The Lands Council</w:t>
      </w:r>
    </w:p>
    <w:p w14:paraId="3AE4E7E6" w14:textId="77777777" w:rsidR="00452A1E" w:rsidRPr="00452A1E" w:rsidRDefault="00452A1E" w:rsidP="00452A1E">
      <w:pPr>
        <w:spacing w:after="0"/>
        <w:rPr>
          <w:rFonts w:eastAsia="Times New Roman" w:cstheme="minorHAnsi"/>
          <w:b/>
          <w:bCs/>
          <w:color w:val="000000"/>
        </w:rPr>
      </w:pPr>
      <w:r w:rsidRPr="00452A1E">
        <w:rPr>
          <w:rFonts w:eastAsia="Times New Roman" w:cstheme="minorHAnsi"/>
          <w:b/>
          <w:bCs/>
          <w:color w:val="000000"/>
        </w:rPr>
        <w:t>Project Title</w:t>
      </w:r>
    </w:p>
    <w:p w14:paraId="7AA13FD7" w14:textId="77777777" w:rsidR="00452A1E" w:rsidRPr="00452A1E" w:rsidRDefault="00452A1E" w:rsidP="00452A1E">
      <w:pPr>
        <w:spacing w:after="150"/>
        <w:rPr>
          <w:rFonts w:eastAsia="Times New Roman" w:cstheme="minorHAnsi"/>
          <w:color w:val="000000"/>
        </w:rPr>
      </w:pPr>
      <w:r w:rsidRPr="00452A1E">
        <w:rPr>
          <w:rFonts w:eastAsia="Times New Roman" w:cstheme="minorHAnsi"/>
          <w:color w:val="000000"/>
        </w:rPr>
        <w:t>Improving Public Health, Water Quality, and Stewardship of the Spokane River </w:t>
      </w:r>
    </w:p>
    <w:p w14:paraId="171B05E2" w14:textId="77777777" w:rsidR="00452A1E" w:rsidRPr="00452A1E" w:rsidRDefault="00452A1E" w:rsidP="00452A1E">
      <w:pPr>
        <w:spacing w:after="0"/>
        <w:rPr>
          <w:rFonts w:eastAsia="Times New Roman" w:cstheme="minorHAnsi"/>
          <w:b/>
          <w:bCs/>
          <w:color w:val="000000"/>
        </w:rPr>
      </w:pPr>
      <w:r w:rsidRPr="00452A1E">
        <w:rPr>
          <w:rFonts w:eastAsia="Times New Roman" w:cstheme="minorHAnsi"/>
          <w:b/>
          <w:bCs/>
          <w:color w:val="000000"/>
        </w:rPr>
        <w:t>Agreement Number</w:t>
      </w:r>
    </w:p>
    <w:p w14:paraId="02BD5C70" w14:textId="77777777" w:rsidR="00452A1E" w:rsidRPr="00452A1E" w:rsidRDefault="00452A1E" w:rsidP="00452A1E">
      <w:pPr>
        <w:spacing w:after="0"/>
        <w:rPr>
          <w:rFonts w:eastAsia="Times New Roman" w:cstheme="minorHAnsi"/>
          <w:color w:val="000000"/>
        </w:rPr>
      </w:pPr>
      <w:r w:rsidRPr="00452A1E">
        <w:rPr>
          <w:rFonts w:eastAsia="Times New Roman" w:cstheme="minorHAnsi"/>
          <w:color w:val="000000"/>
        </w:rPr>
        <w:t>W2RPPG-1719-TLC-00018</w:t>
      </w:r>
    </w:p>
    <w:p w14:paraId="358FE40B" w14:textId="77777777" w:rsidR="00452A1E" w:rsidRPr="00452A1E" w:rsidRDefault="00452A1E" w:rsidP="00452A1E">
      <w:pPr>
        <w:spacing w:after="0"/>
        <w:rPr>
          <w:rFonts w:eastAsia="Times New Roman" w:cstheme="minorHAnsi"/>
          <w:color w:val="000000"/>
        </w:rPr>
      </w:pPr>
    </w:p>
    <w:p w14:paraId="6C2C4C0B" w14:textId="77777777" w:rsidR="00452A1E" w:rsidRPr="00452A1E" w:rsidRDefault="00452A1E" w:rsidP="00452A1E">
      <w:pPr>
        <w:spacing w:after="0"/>
        <w:rPr>
          <w:rFonts w:eastAsia="Times New Roman" w:cstheme="minorHAnsi"/>
          <w:b/>
          <w:bCs/>
          <w:color w:val="000000"/>
        </w:rPr>
      </w:pPr>
      <w:r w:rsidRPr="00452A1E">
        <w:rPr>
          <w:rFonts w:eastAsia="Times New Roman" w:cstheme="minorHAnsi"/>
          <w:b/>
          <w:bCs/>
          <w:color w:val="000000"/>
        </w:rPr>
        <w:t>Total Cost</w:t>
      </w:r>
    </w:p>
    <w:p w14:paraId="7A6E2EDD" w14:textId="77777777" w:rsidR="00452A1E" w:rsidRPr="00452A1E" w:rsidRDefault="00452A1E" w:rsidP="00452A1E">
      <w:pPr>
        <w:spacing w:after="150"/>
        <w:rPr>
          <w:rFonts w:eastAsia="Times New Roman" w:cstheme="minorHAnsi"/>
          <w:color w:val="000000"/>
        </w:rPr>
      </w:pPr>
      <w:r w:rsidRPr="00452A1E">
        <w:rPr>
          <w:rFonts w:eastAsia="Times New Roman" w:cstheme="minorHAnsi"/>
          <w:color w:val="000000"/>
        </w:rPr>
        <w:t>$90,000</w:t>
      </w:r>
    </w:p>
    <w:p w14:paraId="7008D1A3" w14:textId="77777777" w:rsidR="00452A1E" w:rsidRPr="00452A1E" w:rsidRDefault="00452A1E" w:rsidP="00452A1E">
      <w:pPr>
        <w:spacing w:after="0"/>
        <w:rPr>
          <w:rFonts w:eastAsia="Times New Roman" w:cstheme="minorHAnsi"/>
          <w:b/>
          <w:bCs/>
          <w:color w:val="000000"/>
        </w:rPr>
      </w:pPr>
      <w:r w:rsidRPr="00452A1E">
        <w:rPr>
          <w:rFonts w:eastAsia="Times New Roman" w:cstheme="minorHAnsi"/>
          <w:b/>
          <w:bCs/>
          <w:color w:val="000000"/>
        </w:rPr>
        <w:lastRenderedPageBreak/>
        <w:t>Ecology Share</w:t>
      </w:r>
    </w:p>
    <w:p w14:paraId="1D5F5613" w14:textId="77777777" w:rsidR="00452A1E" w:rsidRPr="00452A1E" w:rsidRDefault="00452A1E" w:rsidP="00452A1E">
      <w:pPr>
        <w:spacing w:after="150"/>
        <w:rPr>
          <w:rFonts w:eastAsia="Times New Roman" w:cstheme="minorHAnsi"/>
          <w:color w:val="000000"/>
        </w:rPr>
      </w:pPr>
      <w:r w:rsidRPr="00452A1E">
        <w:rPr>
          <w:rFonts w:eastAsia="Times New Roman" w:cstheme="minorHAnsi"/>
          <w:color w:val="000000"/>
        </w:rPr>
        <w:t>$90,000</w:t>
      </w:r>
    </w:p>
    <w:p w14:paraId="6D75D41E" w14:textId="77777777" w:rsidR="00452A1E" w:rsidRPr="00452A1E" w:rsidRDefault="00452A1E" w:rsidP="00452A1E">
      <w:pPr>
        <w:spacing w:after="0"/>
        <w:rPr>
          <w:rFonts w:eastAsia="Times New Roman" w:cstheme="minorHAnsi"/>
          <w:b/>
          <w:bCs/>
          <w:color w:val="000000"/>
        </w:rPr>
      </w:pPr>
      <w:r w:rsidRPr="00452A1E">
        <w:rPr>
          <w:rFonts w:eastAsia="Times New Roman" w:cstheme="minorHAnsi"/>
          <w:b/>
          <w:bCs/>
          <w:color w:val="000000"/>
        </w:rPr>
        <w:t>Total Disbursed</w:t>
      </w:r>
    </w:p>
    <w:p w14:paraId="5C576C19" w14:textId="77777777" w:rsidR="00452A1E" w:rsidRPr="00452A1E" w:rsidRDefault="00452A1E" w:rsidP="00452A1E">
      <w:pPr>
        <w:spacing w:after="150"/>
        <w:rPr>
          <w:rFonts w:eastAsia="Times New Roman" w:cstheme="minorHAnsi"/>
          <w:color w:val="000000"/>
        </w:rPr>
      </w:pPr>
      <w:r w:rsidRPr="00452A1E">
        <w:rPr>
          <w:rFonts w:eastAsia="Times New Roman" w:cstheme="minorHAnsi"/>
          <w:color w:val="000000"/>
        </w:rPr>
        <w:t>$89,954</w:t>
      </w:r>
    </w:p>
    <w:p w14:paraId="20DAD5D3" w14:textId="77777777" w:rsidR="00452A1E" w:rsidRPr="00452A1E" w:rsidRDefault="00452A1E" w:rsidP="00452A1E">
      <w:pPr>
        <w:spacing w:after="0"/>
        <w:rPr>
          <w:rFonts w:eastAsia="Times New Roman" w:cstheme="minorHAnsi"/>
          <w:b/>
          <w:bCs/>
          <w:color w:val="000000"/>
        </w:rPr>
      </w:pPr>
      <w:r w:rsidRPr="00452A1E">
        <w:rPr>
          <w:rFonts w:eastAsia="Times New Roman" w:cstheme="minorHAnsi"/>
          <w:b/>
          <w:bCs/>
          <w:color w:val="000000"/>
        </w:rPr>
        <w:t>Project Description</w:t>
      </w:r>
    </w:p>
    <w:p w14:paraId="0649B1DC" w14:textId="77777777" w:rsidR="00452A1E" w:rsidRPr="00452A1E" w:rsidRDefault="00452A1E" w:rsidP="00452A1E">
      <w:pPr>
        <w:spacing w:after="150"/>
        <w:rPr>
          <w:rFonts w:eastAsia="Times New Roman" w:cstheme="minorHAnsi"/>
          <w:color w:val="000000"/>
        </w:rPr>
      </w:pPr>
      <w:r w:rsidRPr="00452A1E">
        <w:rPr>
          <w:rFonts w:eastAsia="Times New Roman" w:cstheme="minorHAnsi"/>
          <w:color w:val="000000"/>
        </w:rPr>
        <w:t xml:space="preserve">This project raised awareness of health risks of toxic contamination in economically disadvantaged communities and among underprivileged youth by involving them in education, clean-up, and restoration activities; and fostering acceptance of green infrastructure as an </w:t>
      </w:r>
      <w:proofErr w:type="gramStart"/>
      <w:r w:rsidRPr="00452A1E">
        <w:rPr>
          <w:rFonts w:eastAsia="Times New Roman" w:cstheme="minorHAnsi"/>
          <w:color w:val="000000"/>
        </w:rPr>
        <w:t>environmentally-sound</w:t>
      </w:r>
      <w:proofErr w:type="gramEnd"/>
      <w:r w:rsidRPr="00452A1E">
        <w:rPr>
          <w:rFonts w:eastAsia="Times New Roman" w:cstheme="minorHAnsi"/>
          <w:color w:val="000000"/>
        </w:rPr>
        <w:t xml:space="preserve"> and cost-effective way to manage PCB-contaminated stormwater runoff on-site.</w:t>
      </w:r>
    </w:p>
    <w:p w14:paraId="5438ECDC" w14:textId="77777777" w:rsidR="00452A1E" w:rsidRPr="00452A1E" w:rsidRDefault="00452A1E" w:rsidP="00452A1E">
      <w:pPr>
        <w:spacing w:after="0"/>
        <w:rPr>
          <w:rFonts w:eastAsia="Times New Roman" w:cstheme="minorHAnsi"/>
          <w:b/>
          <w:bCs/>
          <w:color w:val="000000"/>
        </w:rPr>
      </w:pPr>
      <w:r w:rsidRPr="00452A1E">
        <w:rPr>
          <w:rFonts w:eastAsia="Times New Roman" w:cstheme="minorHAnsi"/>
          <w:b/>
          <w:bCs/>
          <w:color w:val="000000"/>
        </w:rPr>
        <w:t>Overall Goal</w:t>
      </w:r>
    </w:p>
    <w:p w14:paraId="26E386A5" w14:textId="77777777" w:rsidR="00452A1E" w:rsidRPr="00452A1E" w:rsidRDefault="00452A1E" w:rsidP="00452A1E">
      <w:pPr>
        <w:spacing w:after="150"/>
        <w:rPr>
          <w:rFonts w:eastAsia="Times New Roman" w:cstheme="minorHAnsi"/>
          <w:color w:val="000000"/>
        </w:rPr>
      </w:pPr>
      <w:r w:rsidRPr="00452A1E">
        <w:rPr>
          <w:rFonts w:eastAsia="Times New Roman" w:cstheme="minorHAnsi"/>
          <w:color w:val="000000"/>
        </w:rPr>
        <w:t xml:space="preserve">This project’s goal was to protect public health, improve water quality, and enhance stewardship of the Spokane River, aquifer, and watershed. </w:t>
      </w:r>
    </w:p>
    <w:p w14:paraId="01B12FCD" w14:textId="77777777" w:rsidR="00452A1E" w:rsidRPr="00452A1E" w:rsidRDefault="00452A1E" w:rsidP="00452A1E">
      <w:pPr>
        <w:spacing w:after="0"/>
        <w:rPr>
          <w:rFonts w:eastAsia="Times New Roman" w:cstheme="minorHAnsi"/>
          <w:b/>
          <w:bCs/>
          <w:color w:val="000000"/>
        </w:rPr>
      </w:pPr>
      <w:r w:rsidRPr="00452A1E">
        <w:rPr>
          <w:rFonts w:eastAsia="Times New Roman" w:cstheme="minorHAnsi"/>
          <w:b/>
          <w:bCs/>
          <w:color w:val="000000"/>
        </w:rPr>
        <w:t>Outcomes</w:t>
      </w:r>
    </w:p>
    <w:p w14:paraId="0583865F" w14:textId="77777777" w:rsidR="00452A1E" w:rsidRPr="00452A1E" w:rsidRDefault="00452A1E" w:rsidP="00452A1E">
      <w:pPr>
        <w:pStyle w:val="ListParagraph"/>
        <w:numPr>
          <w:ilvl w:val="0"/>
          <w:numId w:val="21"/>
        </w:numPr>
        <w:spacing w:before="0" w:after="0"/>
        <w:rPr>
          <w:rFonts w:eastAsia="Times New Roman" w:cstheme="minorHAnsi"/>
          <w:bCs/>
          <w:color w:val="000000"/>
        </w:rPr>
      </w:pPr>
      <w:r w:rsidRPr="00452A1E">
        <w:rPr>
          <w:rFonts w:eastAsia="Times New Roman" w:cstheme="minorHAnsi"/>
          <w:bCs/>
          <w:color w:val="000000"/>
        </w:rPr>
        <w:t xml:space="preserve">Conducted outreach at 9 beaches. </w:t>
      </w:r>
    </w:p>
    <w:p w14:paraId="21C69527" w14:textId="77777777" w:rsidR="00452A1E" w:rsidRPr="00452A1E" w:rsidRDefault="00452A1E" w:rsidP="00452A1E">
      <w:pPr>
        <w:pStyle w:val="ListParagraph"/>
        <w:numPr>
          <w:ilvl w:val="0"/>
          <w:numId w:val="21"/>
        </w:numPr>
        <w:spacing w:before="0" w:after="0"/>
        <w:rPr>
          <w:rFonts w:eastAsia="Times New Roman" w:cstheme="minorHAnsi"/>
          <w:bCs/>
          <w:color w:val="000000"/>
        </w:rPr>
      </w:pPr>
      <w:r w:rsidRPr="00452A1E">
        <w:rPr>
          <w:rFonts w:eastAsia="Times New Roman" w:cstheme="minorHAnsi"/>
          <w:bCs/>
          <w:color w:val="000000"/>
        </w:rPr>
        <w:t>Completed 120 surveys to measure public knowledge of pollutants.</w:t>
      </w:r>
    </w:p>
    <w:p w14:paraId="5A54AAD6" w14:textId="77777777" w:rsidR="00452A1E" w:rsidRPr="00452A1E" w:rsidRDefault="00452A1E" w:rsidP="00452A1E">
      <w:pPr>
        <w:pStyle w:val="ListParagraph"/>
        <w:numPr>
          <w:ilvl w:val="0"/>
          <w:numId w:val="21"/>
        </w:numPr>
        <w:spacing w:before="0" w:after="0"/>
        <w:rPr>
          <w:rFonts w:eastAsia="Times New Roman" w:cstheme="minorHAnsi"/>
          <w:bCs/>
          <w:color w:val="000000"/>
        </w:rPr>
      </w:pPr>
      <w:r w:rsidRPr="00452A1E">
        <w:rPr>
          <w:rFonts w:eastAsia="Times New Roman" w:cstheme="minorHAnsi"/>
          <w:bCs/>
          <w:color w:val="000000"/>
        </w:rPr>
        <w:t>Distributed 130 health advisories to river fishers.</w:t>
      </w:r>
    </w:p>
    <w:p w14:paraId="7D2AAEBD" w14:textId="77777777" w:rsidR="00452A1E" w:rsidRPr="00452A1E" w:rsidRDefault="00452A1E" w:rsidP="00452A1E">
      <w:pPr>
        <w:pStyle w:val="ListParagraph"/>
        <w:numPr>
          <w:ilvl w:val="0"/>
          <w:numId w:val="21"/>
        </w:numPr>
        <w:spacing w:before="0" w:after="0"/>
        <w:rPr>
          <w:rFonts w:eastAsia="Times New Roman" w:cstheme="minorHAnsi"/>
          <w:bCs/>
          <w:color w:val="000000"/>
        </w:rPr>
      </w:pPr>
      <w:r w:rsidRPr="00452A1E">
        <w:rPr>
          <w:rFonts w:eastAsia="Times New Roman" w:cstheme="minorHAnsi"/>
          <w:bCs/>
          <w:color w:val="000000"/>
        </w:rPr>
        <w:t xml:space="preserve">Collected 3.4 tons of garbage and recyclables along the river with approximately 800 volunteers. </w:t>
      </w:r>
    </w:p>
    <w:p w14:paraId="697E8CD5" w14:textId="77777777" w:rsidR="00452A1E" w:rsidRPr="00452A1E" w:rsidRDefault="00452A1E" w:rsidP="00452A1E">
      <w:pPr>
        <w:pStyle w:val="ListParagraph"/>
        <w:numPr>
          <w:ilvl w:val="0"/>
          <w:numId w:val="21"/>
        </w:numPr>
        <w:spacing w:before="0" w:after="0"/>
        <w:rPr>
          <w:rFonts w:eastAsia="Times New Roman" w:cstheme="minorHAnsi"/>
          <w:bCs/>
          <w:color w:val="000000"/>
        </w:rPr>
      </w:pPr>
      <w:r w:rsidRPr="00452A1E">
        <w:rPr>
          <w:rFonts w:eastAsia="Times New Roman" w:cstheme="minorHAnsi"/>
          <w:bCs/>
          <w:color w:val="000000"/>
        </w:rPr>
        <w:t xml:space="preserve">Mailed 1,837 informational brochures on contaminated stormwater management. </w:t>
      </w:r>
    </w:p>
    <w:p w14:paraId="36EDB11B" w14:textId="77777777" w:rsidR="00452A1E" w:rsidRPr="00452A1E" w:rsidRDefault="00452A1E" w:rsidP="00452A1E">
      <w:pPr>
        <w:pStyle w:val="Heading4"/>
      </w:pPr>
      <w:r w:rsidRPr="00452A1E">
        <w:t>Lake Roosevelt Forum</w:t>
      </w:r>
    </w:p>
    <w:p w14:paraId="57B01799" w14:textId="77777777" w:rsidR="00452A1E" w:rsidRPr="00452A1E" w:rsidRDefault="00452A1E" w:rsidP="00452A1E">
      <w:pPr>
        <w:spacing w:after="0"/>
        <w:rPr>
          <w:rFonts w:eastAsia="Times New Roman" w:cstheme="minorHAnsi"/>
          <w:b/>
          <w:bCs/>
          <w:szCs w:val="24"/>
        </w:rPr>
      </w:pPr>
      <w:r w:rsidRPr="00452A1E">
        <w:rPr>
          <w:rFonts w:eastAsia="Times New Roman" w:cstheme="minorHAnsi"/>
          <w:b/>
          <w:bCs/>
          <w:szCs w:val="24"/>
        </w:rPr>
        <w:t>Project Title</w:t>
      </w:r>
    </w:p>
    <w:p w14:paraId="19862AAA" w14:textId="77777777" w:rsidR="00452A1E" w:rsidRPr="00452A1E" w:rsidRDefault="00452A1E" w:rsidP="00452A1E">
      <w:pPr>
        <w:spacing w:after="150"/>
        <w:rPr>
          <w:rFonts w:eastAsia="Times New Roman" w:cstheme="minorHAnsi"/>
          <w:szCs w:val="24"/>
        </w:rPr>
      </w:pPr>
      <w:r w:rsidRPr="00452A1E">
        <w:rPr>
          <w:rFonts w:eastAsia="Times New Roman" w:cstheme="minorHAnsi"/>
          <w:szCs w:val="24"/>
        </w:rPr>
        <w:t>Community Engagement in EPA Upper Columbia River RI/FS </w:t>
      </w:r>
    </w:p>
    <w:p w14:paraId="4B1F8CAE" w14:textId="77777777" w:rsidR="00452A1E" w:rsidRPr="00452A1E" w:rsidRDefault="00452A1E" w:rsidP="00452A1E">
      <w:pPr>
        <w:spacing w:after="0"/>
        <w:rPr>
          <w:rFonts w:eastAsia="Times New Roman" w:cstheme="minorHAnsi"/>
          <w:b/>
          <w:bCs/>
          <w:szCs w:val="24"/>
        </w:rPr>
      </w:pPr>
      <w:r w:rsidRPr="00452A1E">
        <w:rPr>
          <w:rFonts w:eastAsia="Times New Roman" w:cstheme="minorHAnsi"/>
          <w:b/>
          <w:bCs/>
          <w:szCs w:val="24"/>
        </w:rPr>
        <w:t>Agreement Number</w:t>
      </w:r>
    </w:p>
    <w:p w14:paraId="1464CFA6" w14:textId="77777777" w:rsidR="00452A1E" w:rsidRPr="00452A1E" w:rsidRDefault="00452A1E" w:rsidP="00452A1E">
      <w:pPr>
        <w:spacing w:after="150"/>
        <w:rPr>
          <w:rFonts w:eastAsia="Times New Roman" w:cstheme="minorHAnsi"/>
          <w:szCs w:val="24"/>
        </w:rPr>
      </w:pPr>
      <w:r w:rsidRPr="00452A1E">
        <w:rPr>
          <w:rFonts w:eastAsia="Times New Roman" w:cstheme="minorHAnsi"/>
          <w:szCs w:val="24"/>
        </w:rPr>
        <w:t>W2RPPG-1719-LaRoFo-00013</w:t>
      </w:r>
    </w:p>
    <w:p w14:paraId="7A7EBE03" w14:textId="77777777" w:rsidR="00452A1E" w:rsidRPr="00452A1E" w:rsidRDefault="00452A1E" w:rsidP="00452A1E">
      <w:pPr>
        <w:spacing w:after="0"/>
        <w:rPr>
          <w:rFonts w:eastAsia="Times New Roman" w:cstheme="minorHAnsi"/>
          <w:b/>
          <w:bCs/>
          <w:szCs w:val="24"/>
        </w:rPr>
      </w:pPr>
      <w:r w:rsidRPr="00452A1E">
        <w:rPr>
          <w:rFonts w:eastAsia="Times New Roman" w:cstheme="minorHAnsi"/>
          <w:b/>
          <w:bCs/>
          <w:szCs w:val="24"/>
        </w:rPr>
        <w:t>Total Cost</w:t>
      </w:r>
    </w:p>
    <w:p w14:paraId="6B4C6775" w14:textId="77777777" w:rsidR="00452A1E" w:rsidRPr="00452A1E" w:rsidRDefault="00452A1E" w:rsidP="00452A1E">
      <w:pPr>
        <w:spacing w:after="150"/>
        <w:rPr>
          <w:rFonts w:eastAsia="Times New Roman" w:cstheme="minorHAnsi"/>
          <w:szCs w:val="24"/>
        </w:rPr>
      </w:pPr>
      <w:r w:rsidRPr="00452A1E">
        <w:rPr>
          <w:rFonts w:eastAsia="Times New Roman" w:cstheme="minorHAnsi"/>
          <w:szCs w:val="24"/>
        </w:rPr>
        <w:t>$136,250</w:t>
      </w:r>
    </w:p>
    <w:p w14:paraId="6D29E2C5" w14:textId="77777777" w:rsidR="00452A1E" w:rsidRPr="00452A1E" w:rsidRDefault="00452A1E" w:rsidP="00452A1E">
      <w:pPr>
        <w:spacing w:after="0"/>
        <w:rPr>
          <w:rFonts w:eastAsia="Times New Roman" w:cstheme="minorHAnsi"/>
          <w:b/>
          <w:bCs/>
          <w:szCs w:val="24"/>
        </w:rPr>
      </w:pPr>
      <w:r w:rsidRPr="00452A1E">
        <w:rPr>
          <w:rFonts w:eastAsia="Times New Roman" w:cstheme="minorHAnsi"/>
          <w:b/>
          <w:bCs/>
          <w:szCs w:val="24"/>
        </w:rPr>
        <w:t>Ecology Share</w:t>
      </w:r>
    </w:p>
    <w:p w14:paraId="7AED95BA" w14:textId="77777777" w:rsidR="00452A1E" w:rsidRPr="00452A1E" w:rsidRDefault="00452A1E" w:rsidP="00452A1E">
      <w:pPr>
        <w:spacing w:after="150"/>
        <w:rPr>
          <w:rFonts w:eastAsia="Times New Roman" w:cstheme="minorHAnsi"/>
          <w:szCs w:val="24"/>
        </w:rPr>
      </w:pPr>
      <w:r w:rsidRPr="00452A1E">
        <w:rPr>
          <w:rFonts w:eastAsia="Times New Roman" w:cstheme="minorHAnsi"/>
          <w:szCs w:val="24"/>
        </w:rPr>
        <w:t>$45,400</w:t>
      </w:r>
    </w:p>
    <w:p w14:paraId="0795EBA6" w14:textId="77777777" w:rsidR="00452A1E" w:rsidRPr="00452A1E" w:rsidRDefault="00452A1E" w:rsidP="00452A1E">
      <w:pPr>
        <w:spacing w:after="0"/>
        <w:rPr>
          <w:rFonts w:eastAsia="Times New Roman" w:cstheme="minorHAnsi"/>
          <w:b/>
          <w:bCs/>
          <w:szCs w:val="24"/>
        </w:rPr>
      </w:pPr>
      <w:r w:rsidRPr="00452A1E">
        <w:rPr>
          <w:rFonts w:eastAsia="Times New Roman" w:cstheme="minorHAnsi"/>
          <w:b/>
          <w:bCs/>
          <w:szCs w:val="24"/>
        </w:rPr>
        <w:t>Total Disbursed</w:t>
      </w:r>
    </w:p>
    <w:p w14:paraId="1D7DE226" w14:textId="77777777" w:rsidR="00452A1E" w:rsidRPr="00452A1E" w:rsidRDefault="00452A1E" w:rsidP="00452A1E">
      <w:pPr>
        <w:spacing w:after="150"/>
        <w:rPr>
          <w:rFonts w:eastAsia="Times New Roman" w:cstheme="minorHAnsi"/>
          <w:szCs w:val="24"/>
        </w:rPr>
      </w:pPr>
      <w:r w:rsidRPr="00452A1E">
        <w:rPr>
          <w:rFonts w:eastAsia="Times New Roman" w:cstheme="minorHAnsi"/>
          <w:szCs w:val="24"/>
        </w:rPr>
        <w:t>$45,377</w:t>
      </w:r>
    </w:p>
    <w:p w14:paraId="0159910B" w14:textId="77777777" w:rsidR="00452A1E" w:rsidRPr="00452A1E" w:rsidRDefault="00452A1E" w:rsidP="00452A1E">
      <w:pPr>
        <w:spacing w:after="0"/>
        <w:rPr>
          <w:rFonts w:eastAsia="Times New Roman" w:cstheme="minorHAnsi"/>
          <w:b/>
          <w:bCs/>
          <w:szCs w:val="24"/>
        </w:rPr>
      </w:pPr>
      <w:r w:rsidRPr="00452A1E">
        <w:rPr>
          <w:rFonts w:eastAsia="Times New Roman" w:cstheme="minorHAnsi"/>
          <w:b/>
          <w:bCs/>
          <w:szCs w:val="24"/>
        </w:rPr>
        <w:t>Project Description</w:t>
      </w:r>
    </w:p>
    <w:p w14:paraId="641E002D" w14:textId="77777777" w:rsidR="00452A1E" w:rsidRPr="00452A1E" w:rsidRDefault="00452A1E" w:rsidP="00452A1E">
      <w:pPr>
        <w:spacing w:after="150"/>
        <w:rPr>
          <w:rFonts w:eastAsia="Times New Roman" w:cstheme="minorHAnsi"/>
          <w:szCs w:val="24"/>
        </w:rPr>
      </w:pPr>
      <w:r w:rsidRPr="00452A1E">
        <w:rPr>
          <w:rFonts w:eastAsia="Times New Roman" w:cstheme="minorHAnsi"/>
          <w:szCs w:val="24"/>
        </w:rPr>
        <w:t>The Community Engagement in EPA Upper Columbia River RI/FS project improved public understanding and encouraged public involvement in the Remedial Investigation and Feasibility Study (RI/FS) of Lake Roosevelt. Outreach included a conference, tour, public meetings, creation and distribution of a Public Guide, print and electronic newsletters, website, and activities with upper elementary classes.</w:t>
      </w:r>
    </w:p>
    <w:p w14:paraId="6DF9AC7E" w14:textId="77777777" w:rsidR="00452A1E" w:rsidRPr="00452A1E" w:rsidRDefault="00452A1E" w:rsidP="00452A1E">
      <w:pPr>
        <w:spacing w:after="0"/>
        <w:rPr>
          <w:rFonts w:eastAsia="Times New Roman" w:cstheme="minorHAnsi"/>
          <w:b/>
          <w:bCs/>
          <w:szCs w:val="24"/>
        </w:rPr>
      </w:pPr>
      <w:r w:rsidRPr="00452A1E">
        <w:rPr>
          <w:rFonts w:eastAsia="Times New Roman" w:cstheme="minorHAnsi"/>
          <w:b/>
          <w:bCs/>
          <w:szCs w:val="24"/>
        </w:rPr>
        <w:lastRenderedPageBreak/>
        <w:t>Overall Goal</w:t>
      </w:r>
    </w:p>
    <w:p w14:paraId="1E5B4387" w14:textId="77777777" w:rsidR="00452A1E" w:rsidRPr="00452A1E" w:rsidRDefault="00452A1E" w:rsidP="00452A1E">
      <w:pPr>
        <w:spacing w:after="150"/>
        <w:rPr>
          <w:rFonts w:eastAsia="Times New Roman" w:cstheme="minorHAnsi"/>
          <w:szCs w:val="24"/>
        </w:rPr>
      </w:pPr>
      <w:r w:rsidRPr="00452A1E">
        <w:rPr>
          <w:rFonts w:eastAsia="Times New Roman" w:cstheme="minorHAnsi"/>
          <w:szCs w:val="24"/>
        </w:rPr>
        <w:t>The overall goal of the Community Engagement in EPA Upper Columbia River RI/FS project was to improve public understanding and encourage public involvement in the Remedial Investigation and Feasibility Study (RI/FS) of Lake Roosevelt.</w:t>
      </w:r>
    </w:p>
    <w:p w14:paraId="2E3A5F4C" w14:textId="77777777" w:rsidR="00452A1E" w:rsidRPr="00452A1E" w:rsidRDefault="00452A1E" w:rsidP="00452A1E">
      <w:pPr>
        <w:spacing w:after="0"/>
        <w:rPr>
          <w:rFonts w:eastAsia="Times New Roman" w:cstheme="minorHAnsi"/>
          <w:b/>
          <w:bCs/>
          <w:szCs w:val="24"/>
        </w:rPr>
      </w:pPr>
      <w:r w:rsidRPr="00452A1E">
        <w:rPr>
          <w:rFonts w:eastAsia="Times New Roman" w:cstheme="minorHAnsi"/>
          <w:b/>
          <w:bCs/>
          <w:szCs w:val="24"/>
        </w:rPr>
        <w:t>Outcomes</w:t>
      </w:r>
    </w:p>
    <w:p w14:paraId="1066A481" w14:textId="77777777" w:rsidR="00452A1E" w:rsidRPr="00452A1E" w:rsidRDefault="00452A1E" w:rsidP="00452A1E">
      <w:pPr>
        <w:numPr>
          <w:ilvl w:val="0"/>
          <w:numId w:val="22"/>
        </w:numPr>
        <w:spacing w:after="0" w:line="259" w:lineRule="auto"/>
        <w:contextualSpacing/>
        <w:rPr>
          <w:rFonts w:eastAsia="Times New Roman" w:cstheme="minorHAnsi"/>
          <w:bCs/>
          <w:szCs w:val="24"/>
        </w:rPr>
      </w:pPr>
      <w:r w:rsidRPr="00452A1E">
        <w:rPr>
          <w:rFonts w:eastAsia="Times New Roman" w:cstheme="minorHAnsi"/>
          <w:bCs/>
          <w:szCs w:val="24"/>
        </w:rPr>
        <w:t xml:space="preserve">Hosted the 2018 Lake Roosevelt Forum Conference with 294 attendees. </w:t>
      </w:r>
    </w:p>
    <w:p w14:paraId="4CC19DB0" w14:textId="77777777" w:rsidR="00452A1E" w:rsidRPr="00452A1E" w:rsidRDefault="00452A1E" w:rsidP="00452A1E">
      <w:pPr>
        <w:numPr>
          <w:ilvl w:val="0"/>
          <w:numId w:val="22"/>
        </w:numPr>
        <w:spacing w:after="0" w:line="259" w:lineRule="auto"/>
        <w:contextualSpacing/>
        <w:rPr>
          <w:rFonts w:eastAsia="Times New Roman" w:cstheme="minorHAnsi"/>
          <w:bCs/>
          <w:szCs w:val="24"/>
        </w:rPr>
      </w:pPr>
      <w:r w:rsidRPr="00452A1E">
        <w:rPr>
          <w:rFonts w:eastAsia="Times New Roman" w:cstheme="minorHAnsi"/>
          <w:bCs/>
          <w:szCs w:val="24"/>
        </w:rPr>
        <w:t xml:space="preserve">Conducted a bus tour of Lake Roosevelt cleanup points of interest for 56 people including community members, elected officials, and natural resource managers. </w:t>
      </w:r>
    </w:p>
    <w:p w14:paraId="3ACB44F3" w14:textId="77777777" w:rsidR="00452A1E" w:rsidRPr="00452A1E" w:rsidRDefault="00452A1E" w:rsidP="00452A1E">
      <w:pPr>
        <w:numPr>
          <w:ilvl w:val="0"/>
          <w:numId w:val="22"/>
        </w:numPr>
        <w:spacing w:after="0" w:line="259" w:lineRule="auto"/>
        <w:contextualSpacing/>
        <w:rPr>
          <w:rFonts w:eastAsia="Times New Roman" w:cstheme="minorHAnsi"/>
          <w:bCs/>
          <w:szCs w:val="24"/>
        </w:rPr>
      </w:pPr>
      <w:r w:rsidRPr="00452A1E">
        <w:rPr>
          <w:rFonts w:eastAsia="Times New Roman" w:cstheme="minorHAnsi"/>
          <w:bCs/>
          <w:szCs w:val="24"/>
        </w:rPr>
        <w:t xml:space="preserve">Held two Student Discovery Days for 259 students. </w:t>
      </w:r>
    </w:p>
    <w:p w14:paraId="2320FA37" w14:textId="77777777" w:rsidR="00452A1E" w:rsidRPr="00452A1E" w:rsidRDefault="00452A1E" w:rsidP="00452A1E">
      <w:pPr>
        <w:numPr>
          <w:ilvl w:val="0"/>
          <w:numId w:val="22"/>
        </w:numPr>
        <w:spacing w:after="0" w:line="259" w:lineRule="auto"/>
        <w:contextualSpacing/>
        <w:rPr>
          <w:rFonts w:eastAsia="Times New Roman" w:cstheme="minorHAnsi"/>
          <w:bCs/>
          <w:szCs w:val="24"/>
        </w:rPr>
      </w:pPr>
      <w:r w:rsidRPr="00452A1E">
        <w:rPr>
          <w:rFonts w:eastAsia="Times New Roman" w:cstheme="minorHAnsi"/>
          <w:bCs/>
          <w:szCs w:val="24"/>
        </w:rPr>
        <w:t xml:space="preserve">Held the Lake Roosevelt Water Festival for 440 students and teachers. </w:t>
      </w:r>
    </w:p>
    <w:p w14:paraId="432BE4F3" w14:textId="77777777" w:rsidR="003400D8" w:rsidRPr="003400D8" w:rsidRDefault="003400D8" w:rsidP="003400D8">
      <w:pPr>
        <w:pStyle w:val="Heading4"/>
        <w:rPr>
          <w:rFonts w:ascii="Verdana" w:hAnsi="Verdana"/>
          <w:sz w:val="20"/>
        </w:rPr>
      </w:pPr>
      <w:r w:rsidRPr="003400D8">
        <w:t>Mt. Baker Housing</w:t>
      </w:r>
    </w:p>
    <w:p w14:paraId="05FB175F" w14:textId="77777777" w:rsidR="003400D8" w:rsidRPr="003400D8" w:rsidRDefault="003400D8" w:rsidP="003400D8">
      <w:pPr>
        <w:spacing w:after="0"/>
        <w:rPr>
          <w:rFonts w:eastAsia="Times New Roman" w:cstheme="minorHAnsi"/>
          <w:b/>
          <w:bCs/>
        </w:rPr>
      </w:pPr>
      <w:r w:rsidRPr="003400D8">
        <w:rPr>
          <w:rFonts w:eastAsia="Times New Roman" w:cstheme="minorHAnsi"/>
          <w:b/>
          <w:bCs/>
        </w:rPr>
        <w:t>Project Title</w:t>
      </w:r>
    </w:p>
    <w:p w14:paraId="0CBC49DE" w14:textId="77777777" w:rsidR="003400D8" w:rsidRPr="003400D8" w:rsidRDefault="003400D8" w:rsidP="003400D8">
      <w:pPr>
        <w:spacing w:after="150"/>
        <w:rPr>
          <w:rFonts w:eastAsia="Times New Roman" w:cstheme="minorHAnsi"/>
        </w:rPr>
      </w:pPr>
      <w:r w:rsidRPr="003400D8">
        <w:rPr>
          <w:rFonts w:eastAsia="Times New Roman" w:cstheme="minorHAnsi"/>
        </w:rPr>
        <w:t>Mt Baker Healthy Neighborhood Center </w:t>
      </w:r>
    </w:p>
    <w:p w14:paraId="2E6A7F86" w14:textId="77777777" w:rsidR="003400D8" w:rsidRPr="003400D8" w:rsidRDefault="003400D8" w:rsidP="003400D8">
      <w:pPr>
        <w:spacing w:after="0"/>
        <w:rPr>
          <w:rFonts w:eastAsia="Times New Roman" w:cstheme="minorHAnsi"/>
          <w:b/>
          <w:bCs/>
        </w:rPr>
      </w:pPr>
      <w:r w:rsidRPr="003400D8">
        <w:rPr>
          <w:rFonts w:eastAsia="Times New Roman" w:cstheme="minorHAnsi"/>
          <w:b/>
          <w:bCs/>
        </w:rPr>
        <w:t>Agreement Number</w:t>
      </w:r>
    </w:p>
    <w:p w14:paraId="46AB0229" w14:textId="77777777" w:rsidR="003400D8" w:rsidRPr="003400D8" w:rsidRDefault="003400D8" w:rsidP="003400D8">
      <w:pPr>
        <w:spacing w:after="150"/>
        <w:rPr>
          <w:rFonts w:eastAsia="Times New Roman" w:cstheme="minorHAnsi"/>
        </w:rPr>
      </w:pPr>
      <w:r w:rsidRPr="003400D8">
        <w:rPr>
          <w:rFonts w:eastAsia="Times New Roman" w:cstheme="minorHAnsi"/>
        </w:rPr>
        <w:t>W2RPPG-1719-MtBaHo-00066</w:t>
      </w:r>
    </w:p>
    <w:p w14:paraId="297EA780" w14:textId="77777777" w:rsidR="003400D8" w:rsidRPr="003400D8" w:rsidRDefault="003400D8" w:rsidP="003400D8">
      <w:pPr>
        <w:spacing w:after="0"/>
        <w:rPr>
          <w:rFonts w:eastAsia="Times New Roman" w:cstheme="minorHAnsi"/>
          <w:b/>
          <w:bCs/>
        </w:rPr>
      </w:pPr>
      <w:r w:rsidRPr="003400D8">
        <w:rPr>
          <w:rFonts w:eastAsia="Times New Roman" w:cstheme="minorHAnsi"/>
          <w:b/>
          <w:bCs/>
        </w:rPr>
        <w:t>Total Cost</w:t>
      </w:r>
    </w:p>
    <w:p w14:paraId="7AECB3B6" w14:textId="77777777" w:rsidR="003400D8" w:rsidRPr="003400D8" w:rsidRDefault="003400D8" w:rsidP="003400D8">
      <w:pPr>
        <w:spacing w:after="150"/>
        <w:rPr>
          <w:rFonts w:eastAsia="Times New Roman" w:cstheme="minorHAnsi"/>
        </w:rPr>
      </w:pPr>
      <w:r w:rsidRPr="003400D8">
        <w:rPr>
          <w:rFonts w:eastAsia="Times New Roman" w:cstheme="minorHAnsi"/>
        </w:rPr>
        <w:t>$145,000</w:t>
      </w:r>
    </w:p>
    <w:p w14:paraId="65B741A1" w14:textId="77777777" w:rsidR="003400D8" w:rsidRPr="003400D8" w:rsidRDefault="003400D8" w:rsidP="003400D8">
      <w:pPr>
        <w:spacing w:after="0"/>
        <w:rPr>
          <w:rFonts w:eastAsia="Times New Roman" w:cstheme="minorHAnsi"/>
          <w:b/>
          <w:bCs/>
        </w:rPr>
      </w:pPr>
      <w:r w:rsidRPr="003400D8">
        <w:rPr>
          <w:rFonts w:eastAsia="Times New Roman" w:cstheme="minorHAnsi"/>
          <w:b/>
          <w:bCs/>
        </w:rPr>
        <w:t>Ecology Share</w:t>
      </w:r>
    </w:p>
    <w:p w14:paraId="425DA8B6" w14:textId="77777777" w:rsidR="003400D8" w:rsidRPr="003400D8" w:rsidRDefault="003400D8" w:rsidP="003400D8">
      <w:pPr>
        <w:spacing w:after="150"/>
        <w:rPr>
          <w:rFonts w:eastAsia="Times New Roman" w:cstheme="minorHAnsi"/>
        </w:rPr>
      </w:pPr>
      <w:r w:rsidRPr="003400D8">
        <w:rPr>
          <w:rFonts w:eastAsia="Times New Roman" w:cstheme="minorHAnsi"/>
        </w:rPr>
        <w:t>$119,050</w:t>
      </w:r>
    </w:p>
    <w:p w14:paraId="1E1E2530" w14:textId="77777777" w:rsidR="003400D8" w:rsidRPr="003400D8" w:rsidRDefault="003400D8" w:rsidP="003400D8">
      <w:pPr>
        <w:spacing w:after="0"/>
        <w:rPr>
          <w:rFonts w:eastAsia="Times New Roman" w:cstheme="minorHAnsi"/>
          <w:b/>
          <w:bCs/>
        </w:rPr>
      </w:pPr>
      <w:r w:rsidRPr="003400D8">
        <w:rPr>
          <w:rFonts w:eastAsia="Times New Roman" w:cstheme="minorHAnsi"/>
          <w:b/>
          <w:bCs/>
        </w:rPr>
        <w:t>Total Disbursed</w:t>
      </w:r>
    </w:p>
    <w:p w14:paraId="05855877" w14:textId="77777777" w:rsidR="003400D8" w:rsidRPr="003400D8" w:rsidRDefault="003400D8" w:rsidP="003400D8">
      <w:pPr>
        <w:spacing w:after="150"/>
        <w:rPr>
          <w:rFonts w:eastAsia="Times New Roman" w:cstheme="minorHAnsi"/>
        </w:rPr>
      </w:pPr>
      <w:r w:rsidRPr="003400D8">
        <w:rPr>
          <w:rFonts w:eastAsia="Times New Roman" w:cstheme="minorHAnsi"/>
        </w:rPr>
        <w:t>$42,068</w:t>
      </w:r>
    </w:p>
    <w:p w14:paraId="679F7F48" w14:textId="77777777" w:rsidR="003400D8" w:rsidRPr="003400D8" w:rsidRDefault="003400D8" w:rsidP="003400D8">
      <w:pPr>
        <w:spacing w:after="0"/>
        <w:rPr>
          <w:rFonts w:eastAsia="Times New Roman" w:cstheme="minorHAnsi"/>
          <w:b/>
          <w:bCs/>
        </w:rPr>
      </w:pPr>
      <w:r w:rsidRPr="003400D8">
        <w:rPr>
          <w:rFonts w:eastAsia="Times New Roman" w:cstheme="minorHAnsi"/>
          <w:b/>
          <w:bCs/>
        </w:rPr>
        <w:t>Project Description</w:t>
      </w:r>
    </w:p>
    <w:p w14:paraId="6CE2D3E1" w14:textId="77777777" w:rsidR="003400D8" w:rsidRPr="003400D8" w:rsidRDefault="003400D8" w:rsidP="003400D8">
      <w:pPr>
        <w:spacing w:after="150"/>
        <w:rPr>
          <w:rFonts w:eastAsia="Times New Roman" w:cstheme="minorHAnsi"/>
        </w:rPr>
      </w:pPr>
      <w:r w:rsidRPr="003400D8">
        <w:rPr>
          <w:rFonts w:eastAsia="Times New Roman" w:cstheme="minorHAnsi"/>
        </w:rPr>
        <w:t xml:space="preserve">The project was to promote and facilitate community engagement in sustainability practices in the Mt. Baker Village neighborhood center. </w:t>
      </w:r>
    </w:p>
    <w:p w14:paraId="54E76010" w14:textId="77777777" w:rsidR="003400D8" w:rsidRPr="003400D8" w:rsidRDefault="003400D8" w:rsidP="003400D8">
      <w:pPr>
        <w:spacing w:after="150"/>
        <w:rPr>
          <w:rFonts w:eastAsia="Times New Roman" w:cstheme="minorHAnsi"/>
          <w:b/>
          <w:bCs/>
        </w:rPr>
      </w:pPr>
      <w:r w:rsidRPr="003400D8">
        <w:rPr>
          <w:rFonts w:eastAsia="Times New Roman" w:cstheme="minorHAnsi"/>
          <w:b/>
          <w:bCs/>
        </w:rPr>
        <w:t>Overall Goal</w:t>
      </w:r>
    </w:p>
    <w:p w14:paraId="4B5D336F" w14:textId="77777777" w:rsidR="003400D8" w:rsidRPr="003400D8" w:rsidRDefault="003400D8" w:rsidP="003400D8">
      <w:pPr>
        <w:spacing w:after="150"/>
        <w:rPr>
          <w:rFonts w:eastAsia="Times New Roman" w:cstheme="minorHAnsi"/>
        </w:rPr>
      </w:pPr>
      <w:r w:rsidRPr="003400D8">
        <w:rPr>
          <w:rFonts w:eastAsia="Times New Roman" w:cstheme="minorHAnsi"/>
        </w:rPr>
        <w:t xml:space="preserve">The goals included: </w:t>
      </w:r>
    </w:p>
    <w:p w14:paraId="518AF932" w14:textId="77777777" w:rsidR="003400D8" w:rsidRPr="003400D8" w:rsidRDefault="003400D8" w:rsidP="003400D8">
      <w:pPr>
        <w:pStyle w:val="ListParagraph"/>
        <w:numPr>
          <w:ilvl w:val="0"/>
          <w:numId w:val="24"/>
        </w:numPr>
        <w:spacing w:before="0" w:after="150"/>
        <w:rPr>
          <w:rFonts w:eastAsia="Times New Roman" w:cstheme="minorHAnsi"/>
        </w:rPr>
      </w:pPr>
      <w:r w:rsidRPr="003400D8">
        <w:rPr>
          <w:rFonts w:eastAsia="Times New Roman" w:cstheme="minorHAnsi"/>
        </w:rPr>
        <w:t xml:space="preserve">Improve the ability of the professional community to engage low-income, non-English speaking residents in sustainable development. </w:t>
      </w:r>
    </w:p>
    <w:p w14:paraId="5B86E521" w14:textId="77777777" w:rsidR="003400D8" w:rsidRPr="003400D8" w:rsidRDefault="003400D8" w:rsidP="003400D8">
      <w:pPr>
        <w:pStyle w:val="ListParagraph"/>
        <w:numPr>
          <w:ilvl w:val="0"/>
          <w:numId w:val="24"/>
        </w:numPr>
        <w:spacing w:before="0" w:after="150"/>
        <w:rPr>
          <w:rFonts w:eastAsia="Times New Roman" w:cstheme="minorHAnsi"/>
        </w:rPr>
      </w:pPr>
      <w:r w:rsidRPr="003400D8">
        <w:rPr>
          <w:rFonts w:eastAsia="Times New Roman" w:cstheme="minorHAnsi"/>
        </w:rPr>
        <w:t>Educate community members about healthy home and community practices and civic engagement.</w:t>
      </w:r>
    </w:p>
    <w:p w14:paraId="61110764" w14:textId="77777777" w:rsidR="003400D8" w:rsidRPr="003400D8" w:rsidRDefault="003400D8" w:rsidP="003400D8">
      <w:pPr>
        <w:pStyle w:val="ListParagraph"/>
        <w:numPr>
          <w:ilvl w:val="0"/>
          <w:numId w:val="24"/>
        </w:numPr>
        <w:spacing w:before="0" w:after="150"/>
        <w:rPr>
          <w:rFonts w:eastAsia="Times New Roman" w:cstheme="minorHAnsi"/>
        </w:rPr>
      </w:pPr>
      <w:r w:rsidRPr="003400D8">
        <w:rPr>
          <w:rFonts w:eastAsia="Times New Roman" w:cstheme="minorHAnsi"/>
        </w:rPr>
        <w:t xml:space="preserve">Engage high school students in contaminated site investigation and public </w:t>
      </w:r>
      <w:proofErr w:type="gramStart"/>
      <w:r w:rsidRPr="003400D8">
        <w:rPr>
          <w:rFonts w:eastAsia="Times New Roman" w:cstheme="minorHAnsi"/>
        </w:rPr>
        <w:t>communication;</w:t>
      </w:r>
      <w:proofErr w:type="gramEnd"/>
    </w:p>
    <w:p w14:paraId="65557073" w14:textId="77777777" w:rsidR="003400D8" w:rsidRPr="003400D8" w:rsidRDefault="003400D8" w:rsidP="003400D8">
      <w:pPr>
        <w:pStyle w:val="ListParagraph"/>
        <w:numPr>
          <w:ilvl w:val="0"/>
          <w:numId w:val="24"/>
        </w:numPr>
        <w:spacing w:before="0" w:after="150"/>
        <w:rPr>
          <w:rFonts w:eastAsia="Times New Roman" w:cstheme="minorHAnsi"/>
        </w:rPr>
      </w:pPr>
      <w:r w:rsidRPr="003400D8">
        <w:rPr>
          <w:rFonts w:eastAsia="Times New Roman" w:cstheme="minorHAnsi"/>
        </w:rPr>
        <w:t>Facilitate stakeholder groups to address complex multifaceted community environmental challenges of waste management and vehicle use reduction.</w:t>
      </w:r>
    </w:p>
    <w:p w14:paraId="19C7E5EA" w14:textId="77777777" w:rsidR="003400D8" w:rsidRPr="003400D8" w:rsidRDefault="003400D8" w:rsidP="003400D8">
      <w:pPr>
        <w:pStyle w:val="ListParagraph"/>
        <w:numPr>
          <w:ilvl w:val="0"/>
          <w:numId w:val="24"/>
        </w:numPr>
        <w:spacing w:before="0" w:after="150"/>
        <w:rPr>
          <w:rFonts w:eastAsia="Times New Roman" w:cstheme="minorHAnsi"/>
        </w:rPr>
      </w:pPr>
      <w:r w:rsidRPr="003400D8">
        <w:rPr>
          <w:rFonts w:eastAsia="Times New Roman" w:cstheme="minorHAnsi"/>
        </w:rPr>
        <w:t>Conduct public outreach around these issues and neighborhood redevelopment.</w:t>
      </w:r>
    </w:p>
    <w:p w14:paraId="24CBF855" w14:textId="77777777" w:rsidR="003400D8" w:rsidRDefault="003400D8">
      <w:pPr>
        <w:ind w:left="720"/>
        <w:rPr>
          <w:rFonts w:eastAsia="Times New Roman" w:cstheme="minorHAnsi"/>
          <w:b/>
          <w:bCs/>
        </w:rPr>
      </w:pPr>
      <w:r>
        <w:rPr>
          <w:rFonts w:eastAsia="Times New Roman" w:cstheme="minorHAnsi"/>
          <w:b/>
          <w:bCs/>
        </w:rPr>
        <w:br w:type="page"/>
      </w:r>
    </w:p>
    <w:p w14:paraId="4002A2CE" w14:textId="77777777" w:rsidR="003400D8" w:rsidRPr="003400D8" w:rsidRDefault="003400D8" w:rsidP="003400D8">
      <w:pPr>
        <w:spacing w:after="0"/>
        <w:rPr>
          <w:rFonts w:eastAsia="Times New Roman" w:cstheme="minorHAnsi"/>
          <w:b/>
          <w:bCs/>
        </w:rPr>
      </w:pPr>
      <w:r w:rsidRPr="003400D8">
        <w:rPr>
          <w:rFonts w:eastAsia="Times New Roman" w:cstheme="minorHAnsi"/>
          <w:b/>
          <w:bCs/>
        </w:rPr>
        <w:lastRenderedPageBreak/>
        <w:t>Outcomes</w:t>
      </w:r>
    </w:p>
    <w:p w14:paraId="402C8F14" w14:textId="77777777" w:rsidR="003400D8" w:rsidRPr="003400D8" w:rsidRDefault="003400D8" w:rsidP="003400D8">
      <w:pPr>
        <w:pStyle w:val="ListParagraph"/>
        <w:numPr>
          <w:ilvl w:val="0"/>
          <w:numId w:val="23"/>
        </w:numPr>
        <w:spacing w:before="0" w:after="0"/>
        <w:rPr>
          <w:rFonts w:eastAsia="Times New Roman" w:cstheme="minorHAnsi"/>
          <w:bCs/>
        </w:rPr>
      </w:pPr>
      <w:r w:rsidRPr="003400D8">
        <w:rPr>
          <w:rFonts w:eastAsia="Times New Roman" w:cstheme="minorHAnsi"/>
          <w:bCs/>
        </w:rPr>
        <w:t xml:space="preserve">Reduced community outreach. </w:t>
      </w:r>
    </w:p>
    <w:p w14:paraId="0879CEBB" w14:textId="77777777" w:rsidR="003400D8" w:rsidRPr="003400D8" w:rsidRDefault="003400D8" w:rsidP="003400D8">
      <w:pPr>
        <w:pStyle w:val="ListParagraph"/>
        <w:numPr>
          <w:ilvl w:val="0"/>
          <w:numId w:val="23"/>
        </w:numPr>
        <w:spacing w:before="0" w:after="0"/>
        <w:rPr>
          <w:rFonts w:eastAsia="Times New Roman" w:cstheme="minorHAnsi"/>
          <w:bCs/>
        </w:rPr>
      </w:pPr>
      <w:r w:rsidRPr="003400D8">
        <w:rPr>
          <w:rFonts w:eastAsia="Times New Roman" w:cstheme="minorHAnsi"/>
          <w:bCs/>
        </w:rPr>
        <w:t xml:space="preserve">The recipient had a key staff member </w:t>
      </w:r>
      <w:proofErr w:type="gramStart"/>
      <w:r w:rsidRPr="003400D8">
        <w:rPr>
          <w:rFonts w:eastAsia="Times New Roman" w:cstheme="minorHAnsi"/>
          <w:bCs/>
        </w:rPr>
        <w:t>leave</w:t>
      </w:r>
      <w:proofErr w:type="gramEnd"/>
      <w:r w:rsidRPr="003400D8">
        <w:rPr>
          <w:rFonts w:eastAsia="Times New Roman" w:cstheme="minorHAnsi"/>
          <w:bCs/>
        </w:rPr>
        <w:t xml:space="preserve"> and they were unable to finish the project. </w:t>
      </w:r>
    </w:p>
    <w:p w14:paraId="43FC94F4" w14:textId="77777777" w:rsidR="003400D8" w:rsidRPr="003400D8" w:rsidRDefault="003400D8" w:rsidP="003400D8">
      <w:pPr>
        <w:pStyle w:val="Heading4"/>
      </w:pPr>
      <w:proofErr w:type="spellStart"/>
      <w:r w:rsidRPr="003400D8">
        <w:t>Futurewise</w:t>
      </w:r>
      <w:proofErr w:type="spellEnd"/>
    </w:p>
    <w:p w14:paraId="4BEB373F"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Project Title</w:t>
      </w:r>
    </w:p>
    <w:p w14:paraId="19B3473A"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color w:val="000000"/>
        </w:rPr>
        <w:t>Algona/Auburn Groundwater Plume Community Education and Participation  </w:t>
      </w:r>
      <w:r w:rsidRPr="003400D8">
        <w:rPr>
          <w:rFonts w:eastAsia="Times New Roman" w:cstheme="minorHAnsi"/>
          <w:b/>
          <w:bCs/>
          <w:color w:val="000000"/>
        </w:rPr>
        <w:t xml:space="preserve"> </w:t>
      </w:r>
    </w:p>
    <w:p w14:paraId="0DC03FA9" w14:textId="77777777" w:rsidR="003400D8" w:rsidRPr="003400D8" w:rsidRDefault="003400D8" w:rsidP="003400D8">
      <w:pPr>
        <w:shd w:val="clear" w:color="auto" w:fill="FFFFFF"/>
        <w:spacing w:after="0"/>
        <w:rPr>
          <w:rFonts w:eastAsia="Times New Roman" w:cstheme="minorHAnsi"/>
          <w:b/>
          <w:bCs/>
          <w:color w:val="000000"/>
        </w:rPr>
      </w:pPr>
    </w:p>
    <w:p w14:paraId="2356E3BA"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Agreement Number</w:t>
      </w:r>
    </w:p>
    <w:p w14:paraId="576B2C4A"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W2RPPG-1719-Future-00006</w:t>
      </w:r>
    </w:p>
    <w:p w14:paraId="458EE4EE"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Total Cost</w:t>
      </w:r>
    </w:p>
    <w:p w14:paraId="15F15455"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$125,627</w:t>
      </w:r>
    </w:p>
    <w:p w14:paraId="663CFA7F"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Ecology Share</w:t>
      </w:r>
    </w:p>
    <w:p w14:paraId="4C62CE20"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$119,990</w:t>
      </w:r>
    </w:p>
    <w:p w14:paraId="058A825C"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Total Disbursed</w:t>
      </w:r>
    </w:p>
    <w:p w14:paraId="2DB7CA01"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$31,809</w:t>
      </w:r>
    </w:p>
    <w:p w14:paraId="7ECD663F"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Project Description</w:t>
      </w:r>
    </w:p>
    <w:p w14:paraId="28D86F95"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 xml:space="preserve">Through this project, </w:t>
      </w:r>
      <w:proofErr w:type="spellStart"/>
      <w:r w:rsidRPr="003400D8">
        <w:rPr>
          <w:rFonts w:eastAsia="Times New Roman" w:cstheme="minorHAnsi"/>
          <w:color w:val="000000"/>
        </w:rPr>
        <w:t>Futurewise</w:t>
      </w:r>
      <w:proofErr w:type="spellEnd"/>
      <w:r w:rsidRPr="003400D8">
        <w:rPr>
          <w:rFonts w:eastAsia="Times New Roman" w:cstheme="minorHAnsi"/>
          <w:color w:val="000000"/>
        </w:rPr>
        <w:t xml:space="preserve"> facilitated community education and participation related to groundwater plumes associated with the Boeing Fabrication Auburn site, through targeted outreach and activities for audiences of immediate residents, greater area residents, students and their parents, and businesses in the cities of Algona and Auburn.</w:t>
      </w:r>
    </w:p>
    <w:p w14:paraId="123D61CD"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Overall Goal</w:t>
      </w:r>
    </w:p>
    <w:p w14:paraId="57DDB190"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 xml:space="preserve">The overall goal was to engage audiences (residents, businesses, students) in Algona and Auburn in Ecology’s cleanup process so that they understand the investigation and cleanup, are comfortable giving public comment and input, and are assisted with understanding the technical details. </w:t>
      </w:r>
    </w:p>
    <w:p w14:paraId="6EF1D513"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Outcomes</w:t>
      </w:r>
    </w:p>
    <w:p w14:paraId="4E882C18" w14:textId="77777777" w:rsidR="003400D8" w:rsidRPr="003400D8" w:rsidRDefault="003400D8" w:rsidP="003400D8">
      <w:pPr>
        <w:pStyle w:val="ListParagraph"/>
        <w:numPr>
          <w:ilvl w:val="0"/>
          <w:numId w:val="23"/>
        </w:numPr>
        <w:shd w:val="clear" w:color="auto" w:fill="FFFFFF"/>
        <w:spacing w:before="0" w:after="0"/>
        <w:rPr>
          <w:rFonts w:eastAsia="Times New Roman" w:cstheme="minorHAnsi"/>
          <w:b/>
          <w:bCs/>
          <w:color w:val="000000"/>
        </w:rPr>
      </w:pPr>
      <w:r w:rsidRPr="003400D8">
        <w:rPr>
          <w:rFonts w:eastAsia="Times New Roman" w:cstheme="minorHAnsi"/>
          <w:bCs/>
          <w:color w:val="000000"/>
        </w:rPr>
        <w:t xml:space="preserve">Ecology’s Remedial Investigation/Feasibility Study that was a required precursor to implementing this project was not completed during the grant </w:t>
      </w:r>
      <w:proofErr w:type="gramStart"/>
      <w:r w:rsidRPr="003400D8">
        <w:rPr>
          <w:rFonts w:eastAsia="Times New Roman" w:cstheme="minorHAnsi"/>
          <w:bCs/>
          <w:color w:val="000000"/>
        </w:rPr>
        <w:t>period</w:t>
      </w:r>
      <w:proofErr w:type="gramEnd"/>
      <w:r w:rsidRPr="003400D8">
        <w:rPr>
          <w:rFonts w:eastAsia="Times New Roman" w:cstheme="minorHAnsi"/>
          <w:bCs/>
          <w:color w:val="000000"/>
        </w:rPr>
        <w:t xml:space="preserve"> so </w:t>
      </w:r>
      <w:proofErr w:type="spellStart"/>
      <w:r w:rsidRPr="003400D8">
        <w:rPr>
          <w:rFonts w:eastAsia="Times New Roman" w:cstheme="minorHAnsi"/>
          <w:bCs/>
          <w:color w:val="000000"/>
        </w:rPr>
        <w:t>Futurewise</w:t>
      </w:r>
      <w:proofErr w:type="spellEnd"/>
      <w:r w:rsidRPr="003400D8">
        <w:rPr>
          <w:rFonts w:eastAsia="Times New Roman" w:cstheme="minorHAnsi"/>
          <w:bCs/>
          <w:color w:val="000000"/>
        </w:rPr>
        <w:t xml:space="preserve"> was unable to complete part of their agreement. </w:t>
      </w:r>
    </w:p>
    <w:p w14:paraId="591067AA" w14:textId="77777777" w:rsidR="003400D8" w:rsidRPr="003400D8" w:rsidRDefault="003400D8" w:rsidP="003400D8">
      <w:pPr>
        <w:pStyle w:val="ListParagraph"/>
        <w:numPr>
          <w:ilvl w:val="0"/>
          <w:numId w:val="23"/>
        </w:numPr>
        <w:shd w:val="clear" w:color="auto" w:fill="FFFFFF"/>
        <w:spacing w:before="0" w:after="0"/>
        <w:rPr>
          <w:rFonts w:eastAsia="Times New Roman" w:cstheme="minorHAnsi"/>
          <w:b/>
          <w:bCs/>
          <w:color w:val="000000"/>
        </w:rPr>
      </w:pPr>
      <w:r w:rsidRPr="003400D8">
        <w:rPr>
          <w:rFonts w:eastAsia="Times New Roman" w:cstheme="minorHAnsi"/>
          <w:bCs/>
          <w:color w:val="000000"/>
        </w:rPr>
        <w:t>Hosted the 2018 Algona Days Health Fair, which brought health vendors to the public.</w:t>
      </w:r>
    </w:p>
    <w:p w14:paraId="6565C184" w14:textId="77777777" w:rsidR="003400D8" w:rsidRDefault="003400D8" w:rsidP="003400D8">
      <w:pPr>
        <w:pStyle w:val="ListParagraph"/>
        <w:numPr>
          <w:ilvl w:val="0"/>
          <w:numId w:val="23"/>
        </w:numPr>
        <w:shd w:val="clear" w:color="auto" w:fill="FFFFFF"/>
        <w:spacing w:before="0" w:after="0"/>
        <w:rPr>
          <w:rFonts w:eastAsia="Times New Roman" w:cstheme="minorHAnsi"/>
          <w:bCs/>
          <w:color w:val="000000"/>
        </w:rPr>
      </w:pPr>
      <w:r w:rsidRPr="003400D8">
        <w:rPr>
          <w:rFonts w:eastAsia="Times New Roman" w:cstheme="minorHAnsi"/>
          <w:bCs/>
          <w:color w:val="000000"/>
        </w:rPr>
        <w:t xml:space="preserve">Engaged 125 youth in green certification training through the Toxics and Teens pilot.  </w:t>
      </w:r>
    </w:p>
    <w:p w14:paraId="0BBDE037" w14:textId="77777777" w:rsidR="003400D8" w:rsidRDefault="003400D8">
      <w:pPr>
        <w:ind w:left="720"/>
        <w:rPr>
          <w:rFonts w:eastAsia="Times New Roman" w:cstheme="minorHAnsi"/>
          <w:bCs/>
          <w:color w:val="000000"/>
        </w:rPr>
      </w:pPr>
      <w:r>
        <w:rPr>
          <w:rFonts w:eastAsia="Times New Roman" w:cstheme="minorHAnsi"/>
          <w:bCs/>
          <w:color w:val="000000"/>
        </w:rPr>
        <w:br w:type="page"/>
      </w:r>
    </w:p>
    <w:p w14:paraId="0E4F49BE" w14:textId="77777777" w:rsidR="003400D8" w:rsidRPr="003400D8" w:rsidRDefault="003400D8" w:rsidP="003400D8">
      <w:pPr>
        <w:pStyle w:val="Heading3"/>
      </w:pPr>
      <w:bookmarkStart w:id="39" w:name="_Toc109894037"/>
      <w:r w:rsidRPr="003400D8">
        <w:lastRenderedPageBreak/>
        <w:t>Waste Management Projects</w:t>
      </w:r>
      <w:bookmarkEnd w:id="39"/>
    </w:p>
    <w:p w14:paraId="12CCB480" w14:textId="77777777" w:rsidR="003400D8" w:rsidRPr="005A0A26" w:rsidRDefault="003400D8" w:rsidP="003400D8">
      <w:pPr>
        <w:pStyle w:val="Heading4"/>
      </w:pPr>
      <w:r w:rsidRPr="005A0A26">
        <w:t>Zero Waste Washington</w:t>
      </w:r>
    </w:p>
    <w:p w14:paraId="523547FF"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Project Title</w:t>
      </w:r>
    </w:p>
    <w:p w14:paraId="6117F600" w14:textId="77777777" w:rsidR="003400D8" w:rsidRPr="003400D8" w:rsidRDefault="003400D8" w:rsidP="003400D8">
      <w:pPr>
        <w:shd w:val="clear" w:color="auto" w:fill="FFFFFF"/>
        <w:spacing w:after="150"/>
        <w:rPr>
          <w:rFonts w:eastAsia="Times New Roman" w:cstheme="minorHAnsi"/>
          <w:b/>
          <w:bCs/>
          <w:color w:val="000000"/>
        </w:rPr>
      </w:pPr>
      <w:r w:rsidRPr="003400D8">
        <w:rPr>
          <w:rFonts w:eastAsia="Times New Roman" w:cstheme="minorHAnsi"/>
          <w:color w:val="000000"/>
        </w:rPr>
        <w:t>Repair cafés for waste prevention in Tacoma </w:t>
      </w:r>
      <w:r w:rsidRPr="003400D8">
        <w:rPr>
          <w:rFonts w:eastAsia="Times New Roman" w:cstheme="minorHAnsi"/>
          <w:b/>
          <w:bCs/>
          <w:color w:val="000000"/>
        </w:rPr>
        <w:t xml:space="preserve"> </w:t>
      </w:r>
    </w:p>
    <w:p w14:paraId="6F453B35"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Agreement Number</w:t>
      </w:r>
    </w:p>
    <w:p w14:paraId="4DFD5EF5"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W2RPPG-1719-ZeWaWa-00049</w:t>
      </w:r>
    </w:p>
    <w:p w14:paraId="0C30BCD7"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Total Cost</w:t>
      </w:r>
    </w:p>
    <w:p w14:paraId="44C943CB"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$120,000</w:t>
      </w:r>
    </w:p>
    <w:p w14:paraId="783AABB8"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Ecology Share</w:t>
      </w:r>
    </w:p>
    <w:p w14:paraId="7DDA9E09"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$120,000</w:t>
      </w:r>
    </w:p>
    <w:p w14:paraId="46EDCA90"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Total Disbursed</w:t>
      </w:r>
    </w:p>
    <w:p w14:paraId="2B80C391"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$120,000</w:t>
      </w:r>
    </w:p>
    <w:p w14:paraId="05DB4F92"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Project Description</w:t>
      </w:r>
    </w:p>
    <w:p w14:paraId="498848DD"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Zero Waste Washington, in partnership with the Tacoma Tool Library, created and held repair cafés and conducted waste prevention education.</w:t>
      </w:r>
    </w:p>
    <w:p w14:paraId="0C60224D"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Overall Goal</w:t>
      </w:r>
    </w:p>
    <w:p w14:paraId="5F10998B"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 xml:space="preserve">The goal of this project was to educate the public and create repair café events for waste prevention so that fewer resources are consumed and fewer GHGs are emitted in the extraction, production, transportation, and disposal of consumer products. </w:t>
      </w:r>
    </w:p>
    <w:p w14:paraId="1ADF64D5"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Outcomes</w:t>
      </w:r>
    </w:p>
    <w:p w14:paraId="072BF21C" w14:textId="77777777" w:rsidR="003400D8" w:rsidRPr="003400D8" w:rsidRDefault="003400D8" w:rsidP="003400D8">
      <w:pPr>
        <w:pStyle w:val="ListParagraph"/>
        <w:numPr>
          <w:ilvl w:val="0"/>
          <w:numId w:val="23"/>
        </w:numPr>
        <w:shd w:val="clear" w:color="auto" w:fill="FFFFFF"/>
        <w:spacing w:before="0" w:after="0"/>
        <w:rPr>
          <w:rFonts w:eastAsia="Times New Roman" w:cstheme="minorHAnsi"/>
          <w:bCs/>
          <w:color w:val="000000"/>
        </w:rPr>
      </w:pPr>
      <w:r w:rsidRPr="003400D8">
        <w:rPr>
          <w:rFonts w:eastAsia="Times New Roman" w:cstheme="minorHAnsi"/>
          <w:bCs/>
          <w:color w:val="000000"/>
        </w:rPr>
        <w:t>Conducted outreach at 14 community events.</w:t>
      </w:r>
    </w:p>
    <w:p w14:paraId="3BF3CE86" w14:textId="77777777" w:rsidR="003400D8" w:rsidRPr="003400D8" w:rsidRDefault="003400D8" w:rsidP="003400D8">
      <w:pPr>
        <w:pStyle w:val="ListParagraph"/>
        <w:numPr>
          <w:ilvl w:val="0"/>
          <w:numId w:val="23"/>
        </w:numPr>
        <w:shd w:val="clear" w:color="auto" w:fill="FFFFFF"/>
        <w:spacing w:before="0" w:after="0"/>
        <w:rPr>
          <w:rFonts w:eastAsia="Times New Roman" w:cstheme="minorHAnsi"/>
          <w:bCs/>
          <w:color w:val="000000"/>
        </w:rPr>
      </w:pPr>
      <w:r w:rsidRPr="003400D8">
        <w:rPr>
          <w:rFonts w:eastAsia="Times New Roman" w:cstheme="minorHAnsi"/>
          <w:bCs/>
          <w:color w:val="000000"/>
        </w:rPr>
        <w:t xml:space="preserve">Conducted 12 Fix-It Fairs that served 654 community members. </w:t>
      </w:r>
    </w:p>
    <w:p w14:paraId="1346C6EB" w14:textId="77777777" w:rsidR="003400D8" w:rsidRPr="003400D8" w:rsidRDefault="003400D8" w:rsidP="003400D8">
      <w:pPr>
        <w:pStyle w:val="ListParagraph"/>
        <w:numPr>
          <w:ilvl w:val="0"/>
          <w:numId w:val="23"/>
        </w:numPr>
        <w:shd w:val="clear" w:color="auto" w:fill="FFFFFF"/>
        <w:spacing w:before="0" w:after="0"/>
        <w:rPr>
          <w:rFonts w:eastAsia="Times New Roman" w:cstheme="minorHAnsi"/>
          <w:bCs/>
          <w:color w:val="000000"/>
        </w:rPr>
      </w:pPr>
      <w:r w:rsidRPr="003400D8">
        <w:rPr>
          <w:rFonts w:eastAsia="Times New Roman" w:cstheme="minorHAnsi"/>
          <w:bCs/>
          <w:color w:val="000000"/>
        </w:rPr>
        <w:t xml:space="preserve">Repaired 326 items preventing 1984 pounds of landfilled waste. </w:t>
      </w:r>
    </w:p>
    <w:p w14:paraId="1D49EFDA" w14:textId="77777777" w:rsidR="003400D8" w:rsidRDefault="003400D8" w:rsidP="003400D8">
      <w:pPr>
        <w:spacing w:after="0"/>
        <w:rPr>
          <w:rFonts w:asciiTheme="majorHAnsi" w:hAnsiTheme="majorHAnsi"/>
          <w:b/>
        </w:rPr>
      </w:pPr>
    </w:p>
    <w:p w14:paraId="388346CD" w14:textId="77777777" w:rsidR="003400D8" w:rsidRPr="00383D87" w:rsidRDefault="003400D8" w:rsidP="003400D8">
      <w:pPr>
        <w:pStyle w:val="Heading4"/>
      </w:pPr>
      <w:r w:rsidRPr="00383D87">
        <w:t>Columbia Springs</w:t>
      </w:r>
    </w:p>
    <w:p w14:paraId="1F4000B0"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Project Title</w:t>
      </w:r>
    </w:p>
    <w:p w14:paraId="75672E16"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Clark County Repair Cafe </w:t>
      </w:r>
    </w:p>
    <w:p w14:paraId="125FED25"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Agreement Number</w:t>
      </w:r>
    </w:p>
    <w:p w14:paraId="05194E55"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W2RPPG-1719-ColSpr-00001</w:t>
      </w:r>
    </w:p>
    <w:p w14:paraId="36DEB499"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Total Cost</w:t>
      </w:r>
    </w:p>
    <w:p w14:paraId="18C32162"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$120,000</w:t>
      </w:r>
    </w:p>
    <w:p w14:paraId="10E4713D"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Ecology Share</w:t>
      </w:r>
    </w:p>
    <w:p w14:paraId="26D8F353"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$120,000</w:t>
      </w:r>
    </w:p>
    <w:p w14:paraId="6BFB7989"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Total Disbursed</w:t>
      </w:r>
    </w:p>
    <w:p w14:paraId="29727A6D"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$119,915</w:t>
      </w:r>
    </w:p>
    <w:p w14:paraId="27CF729A"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lastRenderedPageBreak/>
        <w:t>Project Description</w:t>
      </w:r>
    </w:p>
    <w:p w14:paraId="5C6C50F7"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Columbia Springs held a series of Repair Cafés - free community events where skilled 'fixers' volunteer to lend their skills to residents who bring in their broken items for repair.</w:t>
      </w:r>
    </w:p>
    <w:p w14:paraId="426AF776"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Overall Goal</w:t>
      </w:r>
    </w:p>
    <w:p w14:paraId="1CA43AA4"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 xml:space="preserve">The overall goal was to reduce the number of household items sent to the landfill and to inspire a “repair” mindset in the community. </w:t>
      </w:r>
    </w:p>
    <w:p w14:paraId="636A7813"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Outcomes</w:t>
      </w:r>
    </w:p>
    <w:p w14:paraId="068D4A38" w14:textId="77777777" w:rsidR="003400D8" w:rsidRPr="003400D8" w:rsidRDefault="003400D8" w:rsidP="003400D8">
      <w:pPr>
        <w:pStyle w:val="ListParagraph"/>
        <w:numPr>
          <w:ilvl w:val="0"/>
          <w:numId w:val="25"/>
        </w:numPr>
        <w:shd w:val="clear" w:color="auto" w:fill="FFFFFF"/>
        <w:spacing w:before="0" w:after="0"/>
        <w:rPr>
          <w:rFonts w:eastAsia="Times New Roman" w:cstheme="minorHAnsi"/>
          <w:bCs/>
          <w:color w:val="000000"/>
        </w:rPr>
      </w:pPr>
      <w:r w:rsidRPr="003400D8">
        <w:rPr>
          <w:rFonts w:eastAsia="Times New Roman" w:cstheme="minorHAnsi"/>
          <w:bCs/>
          <w:color w:val="000000"/>
        </w:rPr>
        <w:t xml:space="preserve">Held 15 repair event serving over 1,622 clients. </w:t>
      </w:r>
    </w:p>
    <w:p w14:paraId="75650D99" w14:textId="77777777" w:rsidR="003400D8" w:rsidRPr="003400D8" w:rsidRDefault="003400D8" w:rsidP="003400D8">
      <w:pPr>
        <w:pStyle w:val="ListParagraph"/>
        <w:numPr>
          <w:ilvl w:val="0"/>
          <w:numId w:val="25"/>
        </w:numPr>
        <w:shd w:val="clear" w:color="auto" w:fill="FFFFFF"/>
        <w:spacing w:before="0" w:after="0"/>
        <w:rPr>
          <w:rFonts w:eastAsia="Times New Roman" w:cstheme="minorHAnsi"/>
          <w:bCs/>
          <w:color w:val="000000"/>
        </w:rPr>
      </w:pPr>
      <w:r w:rsidRPr="003400D8">
        <w:rPr>
          <w:rFonts w:eastAsia="Times New Roman" w:cstheme="minorHAnsi"/>
          <w:bCs/>
          <w:color w:val="000000"/>
        </w:rPr>
        <w:t xml:space="preserve">Repaired over 1,600 items by utilizing 1,885 volunteer hours. </w:t>
      </w:r>
    </w:p>
    <w:p w14:paraId="40C79CD2" w14:textId="77777777" w:rsidR="003400D8" w:rsidRPr="003400D8" w:rsidRDefault="003400D8" w:rsidP="00B6641C">
      <w:pPr>
        <w:pStyle w:val="ListParagraph"/>
        <w:numPr>
          <w:ilvl w:val="0"/>
          <w:numId w:val="25"/>
        </w:numPr>
        <w:shd w:val="clear" w:color="auto" w:fill="FFFFFF"/>
        <w:spacing w:before="0" w:after="0"/>
        <w:rPr>
          <w:rFonts w:asciiTheme="majorHAnsi" w:hAnsiTheme="majorHAnsi"/>
          <w:b/>
        </w:rPr>
      </w:pPr>
      <w:r w:rsidRPr="003400D8">
        <w:rPr>
          <w:rFonts w:eastAsia="Times New Roman" w:cstheme="minorHAnsi"/>
          <w:bCs/>
          <w:color w:val="000000"/>
        </w:rPr>
        <w:t>Held 3 formal trainings for volunteers increasing their volunteer base from 20 to 150.</w:t>
      </w:r>
    </w:p>
    <w:p w14:paraId="44D7F00B" w14:textId="77777777" w:rsidR="003400D8" w:rsidRDefault="003400D8" w:rsidP="003400D8">
      <w:pPr>
        <w:pStyle w:val="Paragraph"/>
        <w:keepNext/>
        <w:jc w:val="center"/>
      </w:pPr>
      <w:r w:rsidRPr="00383D87">
        <w:rPr>
          <w:rFonts w:asciiTheme="majorHAnsi" w:eastAsia="Times New Roman" w:hAnsiTheme="majorHAnsi" w:cs="Times New Roman"/>
          <w:b/>
          <w:bCs/>
          <w:noProof/>
          <w:color w:val="000000"/>
        </w:rPr>
        <w:drawing>
          <wp:inline distT="0" distB="0" distL="0" distR="0" wp14:anchorId="371E554F" wp14:editId="21BB7EF5">
            <wp:extent cx="3632200" cy="3658818"/>
            <wp:effectExtent l="0" t="0" r="6350" b="0"/>
            <wp:docPr id="5" name="Picture 5" title="Figure 4 - Columbia Springs repair event curtesy of Columbia Sp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goo461\Pictures\ColumbiaSpringsR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41615" cy="3668302"/>
                    </a:xfrm>
                    <a:prstGeom prst="rect">
                      <a:avLst/>
                    </a:prstGeom>
                    <a:noFill/>
                    <a:ln>
                      <a:noFill/>
                    </a:ln>
                  </pic:spPr>
                </pic:pic>
              </a:graphicData>
            </a:graphic>
          </wp:inline>
        </w:drawing>
      </w:r>
    </w:p>
    <w:p w14:paraId="2B20A1FA" w14:textId="77777777" w:rsidR="00452A1E" w:rsidRDefault="003400D8" w:rsidP="003400D8">
      <w:pPr>
        <w:pStyle w:val="Caption"/>
        <w:jc w:val="center"/>
      </w:pPr>
      <w:bookmarkStart w:id="40" w:name="_Toc109893633"/>
      <w:r>
        <w:t xml:space="preserve">Figure </w:t>
      </w:r>
      <w:fldSimple w:instr=" SEQ Figure \* ARABIC ">
        <w:r w:rsidR="00CD0AFD">
          <w:rPr>
            <w:noProof/>
          </w:rPr>
          <w:t>4</w:t>
        </w:r>
      </w:fldSimple>
      <w:r>
        <w:t xml:space="preserve"> - </w:t>
      </w:r>
      <w:r w:rsidRPr="005D2146">
        <w:t>Columbia Springs repair event curtesy of Columbia Springs</w:t>
      </w:r>
      <w:bookmarkEnd w:id="40"/>
    </w:p>
    <w:p w14:paraId="1DF2AE57" w14:textId="77777777" w:rsidR="003400D8" w:rsidRDefault="003400D8" w:rsidP="003400D8">
      <w:pPr>
        <w:pStyle w:val="Heading4"/>
      </w:pPr>
      <w:r w:rsidRPr="009E0FBB">
        <w:t>Seattle Tilth</w:t>
      </w:r>
    </w:p>
    <w:p w14:paraId="02171421"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Project Title</w:t>
      </w:r>
    </w:p>
    <w:p w14:paraId="4A6BE545"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Community Education Around Food Waste Prevention </w:t>
      </w:r>
    </w:p>
    <w:p w14:paraId="28475326"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Agreement Number</w:t>
      </w:r>
    </w:p>
    <w:p w14:paraId="534DA36F"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W2RPPG-1719-SeaTil-00003</w:t>
      </w:r>
    </w:p>
    <w:p w14:paraId="6483AFDD"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Total Cost</w:t>
      </w:r>
    </w:p>
    <w:p w14:paraId="2AFEA99F"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$283,780</w:t>
      </w:r>
    </w:p>
    <w:p w14:paraId="06BE07AA"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Ecology Share</w:t>
      </w:r>
    </w:p>
    <w:p w14:paraId="4338C280"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$120,000</w:t>
      </w:r>
    </w:p>
    <w:p w14:paraId="738A75C0"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lastRenderedPageBreak/>
        <w:t>Total Disbursed</w:t>
      </w:r>
    </w:p>
    <w:p w14:paraId="21D42B02"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$111,036</w:t>
      </w:r>
    </w:p>
    <w:p w14:paraId="6382A0B3"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Project Description</w:t>
      </w:r>
    </w:p>
    <w:p w14:paraId="255BDCFA"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 xml:space="preserve">Seattle Tilth provided education and outreach through two mechanisms: a series of classes, workshops and community meals with messaging on wasted food prevention; and a stewardship-driven volunteer training program with an emphasis on waste reduction. </w:t>
      </w:r>
    </w:p>
    <w:p w14:paraId="50393684"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Overall Goal</w:t>
      </w:r>
    </w:p>
    <w:p w14:paraId="3DED3BAC"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 xml:space="preserve">The overall goal was to increase understanding of the wasted food issue among low-income communities and to decrease the amount of consumer food that goes to waste in King County. </w:t>
      </w:r>
    </w:p>
    <w:p w14:paraId="51170788"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Outcomes</w:t>
      </w:r>
    </w:p>
    <w:p w14:paraId="7B88C245" w14:textId="77777777" w:rsidR="003400D8" w:rsidRPr="003400D8" w:rsidRDefault="003400D8" w:rsidP="003400D8">
      <w:pPr>
        <w:pStyle w:val="ListParagraph"/>
        <w:numPr>
          <w:ilvl w:val="0"/>
          <w:numId w:val="26"/>
        </w:numPr>
        <w:shd w:val="clear" w:color="auto" w:fill="FFFFFF"/>
        <w:spacing w:before="0" w:after="0"/>
        <w:rPr>
          <w:rFonts w:eastAsia="Times New Roman" w:cstheme="minorHAnsi"/>
          <w:bCs/>
          <w:color w:val="000000"/>
        </w:rPr>
      </w:pPr>
      <w:r w:rsidRPr="003400D8">
        <w:rPr>
          <w:rFonts w:eastAsia="Times New Roman" w:cstheme="minorHAnsi"/>
          <w:bCs/>
          <w:color w:val="000000"/>
        </w:rPr>
        <w:t>Hosted 12 community kitchen meals emphasizing food waste prevention with 800 participants.</w:t>
      </w:r>
    </w:p>
    <w:p w14:paraId="4891D76A" w14:textId="77777777" w:rsidR="003400D8" w:rsidRPr="003400D8" w:rsidRDefault="003400D8" w:rsidP="003400D8">
      <w:pPr>
        <w:pStyle w:val="ListParagraph"/>
        <w:numPr>
          <w:ilvl w:val="0"/>
          <w:numId w:val="26"/>
        </w:numPr>
        <w:shd w:val="clear" w:color="auto" w:fill="FFFFFF"/>
        <w:spacing w:before="0" w:after="0"/>
        <w:rPr>
          <w:rFonts w:eastAsia="Times New Roman" w:cstheme="minorHAnsi"/>
          <w:bCs/>
          <w:color w:val="000000"/>
        </w:rPr>
      </w:pPr>
      <w:r w:rsidRPr="003400D8">
        <w:rPr>
          <w:rFonts w:eastAsia="Times New Roman" w:cstheme="minorHAnsi"/>
          <w:bCs/>
          <w:color w:val="000000"/>
        </w:rPr>
        <w:t>Delivered 19 classes and workshops on food waste prevention with 634 participants.</w:t>
      </w:r>
    </w:p>
    <w:p w14:paraId="1E01CB36" w14:textId="77777777" w:rsidR="003400D8" w:rsidRPr="003400D8" w:rsidRDefault="003400D8" w:rsidP="003400D8">
      <w:pPr>
        <w:pStyle w:val="ListParagraph"/>
        <w:numPr>
          <w:ilvl w:val="0"/>
          <w:numId w:val="26"/>
        </w:numPr>
        <w:shd w:val="clear" w:color="auto" w:fill="FFFFFF"/>
        <w:spacing w:before="0" w:after="0"/>
        <w:rPr>
          <w:rFonts w:eastAsia="Times New Roman" w:cstheme="minorHAnsi"/>
          <w:bCs/>
          <w:color w:val="000000"/>
        </w:rPr>
      </w:pPr>
      <w:r w:rsidRPr="003400D8">
        <w:rPr>
          <w:rFonts w:eastAsia="Times New Roman" w:cstheme="minorHAnsi"/>
          <w:bCs/>
          <w:color w:val="000000"/>
        </w:rPr>
        <w:t>Trained 55 volunteers on food waste prevention who volunteered 150 hours at more than 50 events reaching 1,000 individuals.</w:t>
      </w:r>
    </w:p>
    <w:p w14:paraId="45DD97F4" w14:textId="77777777" w:rsidR="003400D8" w:rsidRDefault="003400D8" w:rsidP="003400D8">
      <w:pPr>
        <w:pStyle w:val="Heading4"/>
      </w:pPr>
      <w:r w:rsidRPr="003400D8">
        <w:t>Latino Community Fund of Washington</w:t>
      </w:r>
    </w:p>
    <w:p w14:paraId="611B5477"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Project Title</w:t>
      </w:r>
    </w:p>
    <w:p w14:paraId="7084377D"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Bilingual Waste Management Education and Outreach for Latino Community </w:t>
      </w:r>
    </w:p>
    <w:p w14:paraId="1B51A395"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Agreement Number</w:t>
      </w:r>
    </w:p>
    <w:p w14:paraId="25FD57A2"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W2RPPG-1719-LatCFW-00048</w:t>
      </w:r>
    </w:p>
    <w:p w14:paraId="0317A6CA"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Total Cost</w:t>
      </w:r>
    </w:p>
    <w:p w14:paraId="3D664B0E"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$110,000</w:t>
      </w:r>
    </w:p>
    <w:p w14:paraId="185A305B"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Ecology Share</w:t>
      </w:r>
    </w:p>
    <w:p w14:paraId="56FDDC7D"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$110,000</w:t>
      </w:r>
    </w:p>
    <w:p w14:paraId="6400818C"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Total Disbursed</w:t>
      </w:r>
    </w:p>
    <w:p w14:paraId="0276C569"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$110,000</w:t>
      </w:r>
    </w:p>
    <w:p w14:paraId="217FEFB0"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Project Description</w:t>
      </w:r>
    </w:p>
    <w:p w14:paraId="441B02AA"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The Latino Community Fund of Washington provided bilingual education and outreach to Latino community members in Central Washington in waste management practices. The project emphasized access to information and resources about waste management practices for primarily Spanish-speaking community members through education workshops in Spanish, and translating materials into Spanish, as needed.</w:t>
      </w:r>
    </w:p>
    <w:p w14:paraId="5B42086D"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Overall Goal</w:t>
      </w:r>
    </w:p>
    <w:p w14:paraId="0F4A212E"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 xml:space="preserve">The overall goal was to increase awareness, information, and culturally relevant resources among non-English and </w:t>
      </w:r>
      <w:proofErr w:type="gramStart"/>
      <w:r w:rsidRPr="003400D8">
        <w:rPr>
          <w:rFonts w:eastAsia="Times New Roman" w:cstheme="minorHAnsi"/>
          <w:color w:val="000000"/>
        </w:rPr>
        <w:t>English speaking</w:t>
      </w:r>
      <w:proofErr w:type="gramEnd"/>
      <w:r w:rsidRPr="003400D8">
        <w:rPr>
          <w:rFonts w:eastAsia="Times New Roman" w:cstheme="minorHAnsi"/>
          <w:color w:val="000000"/>
        </w:rPr>
        <w:t xml:space="preserve"> Latino residents in Yakima County about sustainability and environment, and their relevance to our communities. This </w:t>
      </w:r>
      <w:proofErr w:type="gramStart"/>
      <w:r w:rsidRPr="003400D8">
        <w:rPr>
          <w:rFonts w:eastAsia="Times New Roman" w:cstheme="minorHAnsi"/>
          <w:color w:val="000000"/>
        </w:rPr>
        <w:t>lead</w:t>
      </w:r>
      <w:proofErr w:type="gramEnd"/>
      <w:r w:rsidRPr="003400D8">
        <w:rPr>
          <w:rFonts w:eastAsia="Times New Roman" w:cstheme="minorHAnsi"/>
          <w:color w:val="000000"/>
        </w:rPr>
        <w:t xml:space="preserve"> to an increase in community readiness to learn and implement waste management practices.</w:t>
      </w:r>
    </w:p>
    <w:p w14:paraId="29E7A48C"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lastRenderedPageBreak/>
        <w:t>Outcomes</w:t>
      </w:r>
    </w:p>
    <w:p w14:paraId="36A06999" w14:textId="77777777" w:rsidR="003400D8" w:rsidRPr="003400D8" w:rsidRDefault="003400D8" w:rsidP="003400D8">
      <w:pPr>
        <w:pStyle w:val="ListParagraph"/>
        <w:numPr>
          <w:ilvl w:val="0"/>
          <w:numId w:val="27"/>
        </w:numPr>
        <w:shd w:val="clear" w:color="auto" w:fill="FFFFFF"/>
        <w:spacing w:before="0" w:after="0"/>
        <w:rPr>
          <w:rFonts w:eastAsia="Times New Roman" w:cstheme="minorHAnsi"/>
          <w:bCs/>
          <w:color w:val="000000"/>
        </w:rPr>
      </w:pPr>
      <w:r w:rsidRPr="003400D8">
        <w:rPr>
          <w:rFonts w:eastAsia="Times New Roman" w:cstheme="minorHAnsi"/>
          <w:bCs/>
          <w:color w:val="000000"/>
        </w:rPr>
        <w:t xml:space="preserve">Conducted a survey of 700 Latino community members to assess their knowledge of waste management issues. </w:t>
      </w:r>
    </w:p>
    <w:p w14:paraId="42FFEB26" w14:textId="77777777" w:rsidR="003400D8" w:rsidRPr="003400D8" w:rsidRDefault="003400D8" w:rsidP="003400D8">
      <w:pPr>
        <w:pStyle w:val="ListParagraph"/>
        <w:numPr>
          <w:ilvl w:val="0"/>
          <w:numId w:val="27"/>
        </w:numPr>
        <w:shd w:val="clear" w:color="auto" w:fill="FFFFFF"/>
        <w:spacing w:before="0" w:after="0"/>
        <w:rPr>
          <w:rFonts w:eastAsia="Times New Roman" w:cstheme="minorHAnsi"/>
          <w:bCs/>
          <w:color w:val="000000"/>
        </w:rPr>
      </w:pPr>
      <w:r w:rsidRPr="003400D8">
        <w:rPr>
          <w:rFonts w:eastAsia="Times New Roman" w:cstheme="minorHAnsi"/>
          <w:bCs/>
          <w:color w:val="000000"/>
        </w:rPr>
        <w:t xml:space="preserve">Held a series of 10 workshops for community members to connect them with local waste management resources. </w:t>
      </w:r>
    </w:p>
    <w:p w14:paraId="6EECDF1A" w14:textId="77777777" w:rsidR="003400D8" w:rsidRPr="003400D8" w:rsidRDefault="003400D8" w:rsidP="003400D8">
      <w:pPr>
        <w:pStyle w:val="Heading4"/>
      </w:pPr>
      <w:r w:rsidRPr="003400D8">
        <w:t>Seattle Tilth (fiscal sponsor for South King Tool Library)</w:t>
      </w:r>
    </w:p>
    <w:p w14:paraId="1037E188"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Project Title</w:t>
      </w:r>
    </w:p>
    <w:p w14:paraId="4AD3E643" w14:textId="77777777" w:rsidR="003400D8" w:rsidRPr="003400D8" w:rsidRDefault="003400D8" w:rsidP="003400D8">
      <w:pPr>
        <w:shd w:val="clear" w:color="auto" w:fill="FFFFFF"/>
        <w:spacing w:after="150"/>
        <w:rPr>
          <w:rFonts w:eastAsia="Times New Roman" w:cstheme="minorHAnsi"/>
          <w:color w:val="336699"/>
        </w:rPr>
      </w:pPr>
      <w:r w:rsidRPr="003400D8">
        <w:rPr>
          <w:rFonts w:eastAsia="Times New Roman" w:cstheme="minorHAnsi"/>
          <w:color w:val="000000"/>
        </w:rPr>
        <w:t>South King Tool Library </w:t>
      </w:r>
    </w:p>
    <w:p w14:paraId="3E357999"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Agreement Number</w:t>
      </w:r>
    </w:p>
    <w:p w14:paraId="2486B395"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W2RPPG-1719-SeaTil-00015</w:t>
      </w:r>
    </w:p>
    <w:p w14:paraId="5EA41C2A"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Total Cost</w:t>
      </w:r>
    </w:p>
    <w:p w14:paraId="58D96A92"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$154,148</w:t>
      </w:r>
    </w:p>
    <w:p w14:paraId="27DA51C9"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Ecology Share</w:t>
      </w:r>
    </w:p>
    <w:p w14:paraId="7D805153"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$104,530</w:t>
      </w:r>
    </w:p>
    <w:p w14:paraId="3EBCDE08"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Total Disbursed</w:t>
      </w:r>
    </w:p>
    <w:p w14:paraId="6E9E9C90" w14:textId="77777777" w:rsidR="003400D8" w:rsidRPr="003400D8" w:rsidRDefault="003400D8" w:rsidP="003400D8">
      <w:pPr>
        <w:shd w:val="clear" w:color="auto" w:fill="FFFFFF"/>
        <w:spacing w:after="0"/>
        <w:rPr>
          <w:rFonts w:eastAsia="Times New Roman" w:cstheme="minorHAnsi"/>
          <w:color w:val="000000"/>
        </w:rPr>
      </w:pPr>
      <w:r w:rsidRPr="003400D8">
        <w:rPr>
          <w:rFonts w:eastAsia="Times New Roman" w:cstheme="minorHAnsi"/>
          <w:color w:val="000000"/>
        </w:rPr>
        <w:t>$104,530</w:t>
      </w:r>
    </w:p>
    <w:p w14:paraId="55E94157" w14:textId="77777777" w:rsidR="003400D8" w:rsidRPr="003400D8" w:rsidRDefault="003400D8" w:rsidP="003400D8">
      <w:pPr>
        <w:shd w:val="clear" w:color="auto" w:fill="FFFFFF"/>
        <w:spacing w:after="0"/>
        <w:rPr>
          <w:rFonts w:eastAsia="Times New Roman" w:cstheme="minorHAnsi"/>
          <w:b/>
          <w:bCs/>
          <w:color w:val="000000"/>
        </w:rPr>
      </w:pPr>
    </w:p>
    <w:p w14:paraId="707C7859"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Project Description</w:t>
      </w:r>
    </w:p>
    <w:p w14:paraId="7221F50D"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Through a fiscal sponsorship from Seattle Tilth, the South King Tool Library established and promoted usage of a tool lending library to reduce waste and educate the public about waste management and environmental stewardship in South King and North Pierce Counties.</w:t>
      </w:r>
    </w:p>
    <w:p w14:paraId="1BC2E458"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Overall Goal</w:t>
      </w:r>
    </w:p>
    <w:p w14:paraId="1EBEB7BF"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The overall goal of this project was to open a public tool lending library that serves South King and North Pierce Counties, providing outreach and education and maximizing the life of tools, property and household goods through community sharing and tool recycling.</w:t>
      </w:r>
    </w:p>
    <w:p w14:paraId="159BE192"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Outcomes</w:t>
      </w:r>
    </w:p>
    <w:p w14:paraId="182966F2" w14:textId="77777777" w:rsidR="003400D8" w:rsidRPr="003400D8" w:rsidRDefault="003400D8" w:rsidP="003400D8">
      <w:pPr>
        <w:pStyle w:val="ListParagraph"/>
        <w:numPr>
          <w:ilvl w:val="0"/>
          <w:numId w:val="28"/>
        </w:numPr>
        <w:shd w:val="clear" w:color="auto" w:fill="FFFFFF"/>
        <w:spacing w:before="0" w:after="0"/>
        <w:rPr>
          <w:rFonts w:eastAsia="Times New Roman" w:cstheme="minorHAnsi"/>
          <w:bCs/>
          <w:color w:val="000000"/>
        </w:rPr>
      </w:pPr>
      <w:r w:rsidRPr="003400D8">
        <w:rPr>
          <w:rFonts w:eastAsia="Times New Roman" w:cstheme="minorHAnsi"/>
          <w:bCs/>
          <w:color w:val="000000"/>
        </w:rPr>
        <w:t xml:space="preserve">Reached 8,000 community members at events and meetings. </w:t>
      </w:r>
    </w:p>
    <w:p w14:paraId="075F21A4" w14:textId="77777777" w:rsidR="003400D8" w:rsidRPr="003400D8" w:rsidRDefault="003400D8" w:rsidP="003400D8">
      <w:pPr>
        <w:pStyle w:val="ListParagraph"/>
        <w:numPr>
          <w:ilvl w:val="0"/>
          <w:numId w:val="28"/>
        </w:numPr>
        <w:shd w:val="clear" w:color="auto" w:fill="FFFFFF"/>
        <w:spacing w:before="0" w:after="0"/>
        <w:rPr>
          <w:rFonts w:eastAsia="Times New Roman" w:cstheme="minorHAnsi"/>
          <w:bCs/>
          <w:color w:val="000000"/>
        </w:rPr>
      </w:pPr>
      <w:r w:rsidRPr="003400D8">
        <w:rPr>
          <w:rFonts w:eastAsia="Times New Roman" w:cstheme="minorHAnsi"/>
          <w:bCs/>
          <w:color w:val="000000"/>
        </w:rPr>
        <w:t xml:space="preserve">Registered 161 households with the South King Tool Library. </w:t>
      </w:r>
    </w:p>
    <w:p w14:paraId="679A4E3E" w14:textId="77777777" w:rsidR="003400D8" w:rsidRPr="003400D8" w:rsidRDefault="003400D8" w:rsidP="003400D8">
      <w:pPr>
        <w:pStyle w:val="ListParagraph"/>
        <w:numPr>
          <w:ilvl w:val="0"/>
          <w:numId w:val="28"/>
        </w:numPr>
        <w:shd w:val="clear" w:color="auto" w:fill="FFFFFF"/>
        <w:spacing w:before="0" w:after="0"/>
        <w:rPr>
          <w:rFonts w:eastAsia="Times New Roman" w:cstheme="minorHAnsi"/>
          <w:bCs/>
          <w:color w:val="000000"/>
        </w:rPr>
      </w:pPr>
      <w:r w:rsidRPr="003400D8">
        <w:rPr>
          <w:rFonts w:eastAsia="Times New Roman" w:cstheme="minorHAnsi"/>
          <w:bCs/>
          <w:color w:val="000000"/>
        </w:rPr>
        <w:t>Repaired 962 items from 246 households at Repair Cafes.</w:t>
      </w:r>
    </w:p>
    <w:p w14:paraId="25B88D2C" w14:textId="77777777" w:rsidR="003400D8" w:rsidRPr="003400D8" w:rsidRDefault="003400D8" w:rsidP="003400D8">
      <w:pPr>
        <w:pStyle w:val="ListParagraph"/>
        <w:numPr>
          <w:ilvl w:val="0"/>
          <w:numId w:val="28"/>
        </w:numPr>
        <w:shd w:val="clear" w:color="auto" w:fill="FFFFFF"/>
        <w:spacing w:before="0" w:after="0"/>
        <w:rPr>
          <w:rFonts w:eastAsia="Times New Roman" w:cstheme="minorHAnsi"/>
          <w:bCs/>
          <w:color w:val="000000"/>
        </w:rPr>
      </w:pPr>
      <w:r w:rsidRPr="003400D8">
        <w:rPr>
          <w:rFonts w:eastAsia="Times New Roman" w:cstheme="minorHAnsi"/>
          <w:bCs/>
          <w:color w:val="000000"/>
        </w:rPr>
        <w:t xml:space="preserve">Repaired 90% of items brought into the Repair Cafes. </w:t>
      </w:r>
    </w:p>
    <w:p w14:paraId="340C92FF" w14:textId="77777777" w:rsidR="003400D8" w:rsidRPr="003400D8" w:rsidRDefault="003400D8" w:rsidP="003400D8">
      <w:pPr>
        <w:pStyle w:val="Heading4"/>
        <w:rPr>
          <w:rStyle w:val="Heading4Char"/>
        </w:rPr>
      </w:pPr>
      <w:r w:rsidRPr="003400D8">
        <w:t>Sustainable Connections</w:t>
      </w:r>
    </w:p>
    <w:p w14:paraId="61701B73"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Project Title</w:t>
      </w:r>
    </w:p>
    <w:p w14:paraId="24D9EA50"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color w:val="000000"/>
        </w:rPr>
        <w:t>Toward Zero Waste—Food Redistribution Initiative in Whatcom County </w:t>
      </w:r>
      <w:r w:rsidRPr="003400D8">
        <w:rPr>
          <w:rFonts w:eastAsia="Times New Roman" w:cstheme="minorHAnsi"/>
          <w:b/>
          <w:bCs/>
          <w:color w:val="000000"/>
        </w:rPr>
        <w:t xml:space="preserve"> </w:t>
      </w:r>
    </w:p>
    <w:p w14:paraId="56FEC93E" w14:textId="77777777" w:rsidR="003400D8" w:rsidRPr="003400D8" w:rsidRDefault="003400D8" w:rsidP="003400D8">
      <w:pPr>
        <w:shd w:val="clear" w:color="auto" w:fill="FFFFFF"/>
        <w:spacing w:after="0"/>
        <w:rPr>
          <w:rFonts w:eastAsia="Times New Roman" w:cstheme="minorHAnsi"/>
          <w:b/>
          <w:bCs/>
          <w:color w:val="000000"/>
        </w:rPr>
      </w:pPr>
    </w:p>
    <w:p w14:paraId="077B229F"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Agreement Number</w:t>
      </w:r>
    </w:p>
    <w:p w14:paraId="19EBF219"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W2RPPG-1719-SusCon-00022</w:t>
      </w:r>
    </w:p>
    <w:p w14:paraId="0BB375BD" w14:textId="77777777" w:rsidR="003400D8" w:rsidRDefault="003400D8">
      <w:pPr>
        <w:ind w:left="720"/>
        <w:rPr>
          <w:rFonts w:eastAsia="Times New Roman" w:cstheme="minorHAnsi"/>
          <w:b/>
          <w:bCs/>
          <w:color w:val="000000"/>
        </w:rPr>
      </w:pPr>
      <w:r>
        <w:rPr>
          <w:rFonts w:eastAsia="Times New Roman" w:cstheme="minorHAnsi"/>
          <w:b/>
          <w:bCs/>
          <w:color w:val="000000"/>
        </w:rPr>
        <w:br w:type="page"/>
      </w:r>
    </w:p>
    <w:p w14:paraId="7EB8802A"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lastRenderedPageBreak/>
        <w:t>Total Cost</w:t>
      </w:r>
    </w:p>
    <w:p w14:paraId="0719C76B"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$100,000</w:t>
      </w:r>
    </w:p>
    <w:p w14:paraId="0304069A"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Ecology Share</w:t>
      </w:r>
    </w:p>
    <w:p w14:paraId="4C7DF44C"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$100,000</w:t>
      </w:r>
    </w:p>
    <w:p w14:paraId="1711E3DA"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Total Disbursed</w:t>
      </w:r>
    </w:p>
    <w:p w14:paraId="245EDD51"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$100,000</w:t>
      </w:r>
    </w:p>
    <w:p w14:paraId="665D2BF7"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Project Description</w:t>
      </w:r>
    </w:p>
    <w:p w14:paraId="1F6C7DC5"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Toward Zero Waste—Food Redistribution Initiative reduced the amount of food going to the landfill from restaurants and events by redistributing unclaimed food to those in need of hot meals.</w:t>
      </w:r>
    </w:p>
    <w:p w14:paraId="2021BCA5"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Overall Goal</w:t>
      </w:r>
    </w:p>
    <w:p w14:paraId="494EC3C2"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The overall goal of the Toward Zero Waste-Food Redistribution Initiative was to reduce restaurant and event food from the waste stream, provide hot meals to those in need, and educate businesses and the public on reducing wasted food.</w:t>
      </w:r>
    </w:p>
    <w:p w14:paraId="6DB8BDB2"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Outcomes</w:t>
      </w:r>
    </w:p>
    <w:p w14:paraId="635235CC" w14:textId="77777777" w:rsidR="003400D8" w:rsidRPr="003400D8" w:rsidRDefault="003400D8" w:rsidP="003400D8">
      <w:pPr>
        <w:pStyle w:val="ListParagraph"/>
        <w:numPr>
          <w:ilvl w:val="0"/>
          <w:numId w:val="29"/>
        </w:numPr>
        <w:shd w:val="clear" w:color="auto" w:fill="FFFFFF"/>
        <w:spacing w:before="0" w:after="0"/>
        <w:rPr>
          <w:rFonts w:eastAsia="Times New Roman" w:cstheme="minorHAnsi"/>
          <w:bCs/>
          <w:color w:val="000000"/>
        </w:rPr>
      </w:pPr>
      <w:r w:rsidRPr="003400D8">
        <w:rPr>
          <w:rFonts w:eastAsia="Times New Roman" w:cstheme="minorHAnsi"/>
          <w:bCs/>
          <w:color w:val="000000"/>
        </w:rPr>
        <w:t xml:space="preserve">Recovered a total of 52,692 pounds of food. </w:t>
      </w:r>
    </w:p>
    <w:p w14:paraId="63E6AEBF" w14:textId="77777777" w:rsidR="003400D8" w:rsidRPr="003400D8" w:rsidRDefault="003400D8" w:rsidP="003400D8">
      <w:pPr>
        <w:pStyle w:val="ListParagraph"/>
        <w:numPr>
          <w:ilvl w:val="0"/>
          <w:numId w:val="30"/>
        </w:numPr>
        <w:shd w:val="clear" w:color="auto" w:fill="FFFFFF"/>
        <w:spacing w:before="0" w:after="0"/>
        <w:rPr>
          <w:rFonts w:eastAsia="Times New Roman" w:cstheme="minorHAnsi"/>
          <w:bCs/>
          <w:color w:val="000000"/>
        </w:rPr>
      </w:pPr>
      <w:r w:rsidRPr="003400D8">
        <w:rPr>
          <w:rFonts w:eastAsia="Times New Roman" w:cstheme="minorHAnsi"/>
          <w:bCs/>
          <w:color w:val="000000"/>
        </w:rPr>
        <w:t>49,341 pounds for human consumption for a total of 39,061 meals</w:t>
      </w:r>
    </w:p>
    <w:p w14:paraId="23CAB4D9" w14:textId="77777777" w:rsidR="003400D8" w:rsidRPr="003400D8" w:rsidRDefault="003400D8" w:rsidP="003400D8">
      <w:pPr>
        <w:pStyle w:val="ListParagraph"/>
        <w:numPr>
          <w:ilvl w:val="0"/>
          <w:numId w:val="30"/>
        </w:numPr>
        <w:shd w:val="clear" w:color="auto" w:fill="FFFFFF"/>
        <w:spacing w:before="0" w:after="0"/>
        <w:rPr>
          <w:rFonts w:eastAsia="Times New Roman" w:cstheme="minorHAnsi"/>
          <w:bCs/>
          <w:color w:val="000000"/>
        </w:rPr>
      </w:pPr>
      <w:r w:rsidRPr="003400D8">
        <w:rPr>
          <w:rFonts w:eastAsia="Times New Roman" w:cstheme="minorHAnsi"/>
          <w:bCs/>
          <w:color w:val="000000"/>
        </w:rPr>
        <w:t xml:space="preserve">2,267 pounds not served due to food safety. </w:t>
      </w:r>
    </w:p>
    <w:p w14:paraId="3288AC0B" w14:textId="77777777" w:rsidR="003400D8" w:rsidRPr="003400D8" w:rsidRDefault="003400D8" w:rsidP="003400D8">
      <w:pPr>
        <w:pStyle w:val="ListParagraph"/>
        <w:numPr>
          <w:ilvl w:val="0"/>
          <w:numId w:val="30"/>
        </w:numPr>
        <w:shd w:val="clear" w:color="auto" w:fill="FFFFFF"/>
        <w:spacing w:before="0" w:after="0"/>
        <w:rPr>
          <w:rFonts w:eastAsia="Times New Roman" w:cstheme="minorHAnsi"/>
          <w:bCs/>
          <w:color w:val="000000"/>
        </w:rPr>
      </w:pPr>
      <w:r w:rsidRPr="003400D8">
        <w:rPr>
          <w:rFonts w:eastAsia="Times New Roman" w:cstheme="minorHAnsi"/>
          <w:bCs/>
          <w:color w:val="000000"/>
        </w:rPr>
        <w:t xml:space="preserve">3,351 </w:t>
      </w:r>
      <w:proofErr w:type="gramStart"/>
      <w:r w:rsidRPr="003400D8">
        <w:rPr>
          <w:rFonts w:eastAsia="Times New Roman" w:cstheme="minorHAnsi"/>
          <w:bCs/>
          <w:color w:val="000000"/>
        </w:rPr>
        <w:t>pound</w:t>
      </w:r>
      <w:proofErr w:type="gramEnd"/>
      <w:r w:rsidRPr="003400D8">
        <w:rPr>
          <w:rFonts w:eastAsia="Times New Roman" w:cstheme="minorHAnsi"/>
          <w:bCs/>
          <w:color w:val="000000"/>
        </w:rPr>
        <w:t xml:space="preserve"> redistributed for animal consumption.</w:t>
      </w:r>
    </w:p>
    <w:p w14:paraId="403CF937" w14:textId="77777777" w:rsidR="003400D8" w:rsidRPr="003400D8" w:rsidRDefault="003400D8" w:rsidP="003400D8">
      <w:pPr>
        <w:pStyle w:val="Heading4"/>
        <w:rPr>
          <w:rFonts w:asciiTheme="majorHAnsi" w:hAnsiTheme="majorHAnsi"/>
        </w:rPr>
      </w:pPr>
      <w:r w:rsidRPr="003400D8">
        <w:t>Pacific Northwest Pollution Prevention Resource Center</w:t>
      </w:r>
    </w:p>
    <w:p w14:paraId="7E3176F0" w14:textId="77777777" w:rsidR="003400D8" w:rsidRPr="003400D8" w:rsidRDefault="003400D8" w:rsidP="003400D8">
      <w:pPr>
        <w:spacing w:after="0"/>
        <w:rPr>
          <w:rFonts w:eastAsia="Times New Roman" w:cstheme="minorHAnsi"/>
          <w:b/>
          <w:bCs/>
        </w:rPr>
      </w:pPr>
      <w:r w:rsidRPr="003400D8">
        <w:rPr>
          <w:rFonts w:eastAsia="Times New Roman" w:cstheme="minorHAnsi"/>
          <w:b/>
          <w:bCs/>
        </w:rPr>
        <w:t>Project Title</w:t>
      </w:r>
    </w:p>
    <w:p w14:paraId="4AACCBB9" w14:textId="77777777" w:rsidR="003400D8" w:rsidRPr="003400D8" w:rsidRDefault="003400D8" w:rsidP="003400D8">
      <w:pPr>
        <w:spacing w:after="150"/>
        <w:rPr>
          <w:rFonts w:eastAsia="Times New Roman" w:cstheme="minorHAnsi"/>
        </w:rPr>
      </w:pPr>
      <w:r w:rsidRPr="003400D8">
        <w:rPr>
          <w:rFonts w:eastAsia="Times New Roman" w:cstheme="minorHAnsi"/>
        </w:rPr>
        <w:t>Reducing Contaminants to Puget Sound from Boatyard and Do-It-Yourselfers </w:t>
      </w:r>
    </w:p>
    <w:p w14:paraId="62105FD5" w14:textId="77777777" w:rsidR="003400D8" w:rsidRPr="003400D8" w:rsidRDefault="003400D8" w:rsidP="003400D8">
      <w:pPr>
        <w:spacing w:after="0"/>
        <w:rPr>
          <w:rFonts w:eastAsia="Times New Roman" w:cstheme="minorHAnsi"/>
          <w:b/>
          <w:bCs/>
        </w:rPr>
      </w:pPr>
      <w:r w:rsidRPr="003400D8">
        <w:rPr>
          <w:rFonts w:eastAsia="Times New Roman" w:cstheme="minorHAnsi"/>
          <w:b/>
          <w:bCs/>
        </w:rPr>
        <w:t>Agreement Number</w:t>
      </w:r>
    </w:p>
    <w:p w14:paraId="2939503D" w14:textId="77777777" w:rsidR="003400D8" w:rsidRPr="003400D8" w:rsidRDefault="003400D8" w:rsidP="003400D8">
      <w:pPr>
        <w:spacing w:after="150"/>
        <w:rPr>
          <w:rFonts w:eastAsia="Times New Roman" w:cstheme="minorHAnsi"/>
        </w:rPr>
      </w:pPr>
      <w:r w:rsidRPr="003400D8">
        <w:rPr>
          <w:rFonts w:eastAsia="Times New Roman" w:cstheme="minorHAnsi"/>
        </w:rPr>
        <w:t>W2RPPG-1719-PNPPRC-00052</w:t>
      </w:r>
    </w:p>
    <w:p w14:paraId="16C7F02E" w14:textId="77777777" w:rsidR="003400D8" w:rsidRPr="003400D8" w:rsidRDefault="003400D8" w:rsidP="003400D8">
      <w:pPr>
        <w:spacing w:after="0"/>
        <w:rPr>
          <w:rFonts w:eastAsia="Times New Roman" w:cstheme="minorHAnsi"/>
          <w:b/>
          <w:bCs/>
        </w:rPr>
      </w:pPr>
      <w:r w:rsidRPr="003400D8">
        <w:rPr>
          <w:rFonts w:eastAsia="Times New Roman" w:cstheme="minorHAnsi"/>
          <w:b/>
          <w:bCs/>
        </w:rPr>
        <w:t>Total Cost</w:t>
      </w:r>
    </w:p>
    <w:p w14:paraId="0F55DB26" w14:textId="77777777" w:rsidR="003400D8" w:rsidRPr="003400D8" w:rsidRDefault="003400D8" w:rsidP="003400D8">
      <w:pPr>
        <w:spacing w:after="150"/>
        <w:rPr>
          <w:rFonts w:eastAsia="Times New Roman" w:cstheme="minorHAnsi"/>
        </w:rPr>
      </w:pPr>
      <w:r w:rsidRPr="003400D8">
        <w:rPr>
          <w:rFonts w:eastAsia="Times New Roman" w:cstheme="minorHAnsi"/>
        </w:rPr>
        <w:t>$94,130</w:t>
      </w:r>
    </w:p>
    <w:p w14:paraId="6BC4EA63" w14:textId="77777777" w:rsidR="003400D8" w:rsidRPr="003400D8" w:rsidRDefault="003400D8" w:rsidP="003400D8">
      <w:pPr>
        <w:spacing w:after="0"/>
        <w:rPr>
          <w:rFonts w:eastAsia="Times New Roman" w:cstheme="minorHAnsi"/>
          <w:b/>
          <w:bCs/>
        </w:rPr>
      </w:pPr>
      <w:r w:rsidRPr="003400D8">
        <w:rPr>
          <w:rFonts w:eastAsia="Times New Roman" w:cstheme="minorHAnsi"/>
          <w:b/>
          <w:bCs/>
        </w:rPr>
        <w:t>Ecology Share</w:t>
      </w:r>
    </w:p>
    <w:p w14:paraId="7C60D0E5" w14:textId="77777777" w:rsidR="003400D8" w:rsidRPr="003400D8" w:rsidRDefault="003400D8" w:rsidP="003400D8">
      <w:pPr>
        <w:spacing w:after="150"/>
        <w:rPr>
          <w:rFonts w:eastAsia="Times New Roman" w:cstheme="minorHAnsi"/>
        </w:rPr>
      </w:pPr>
      <w:r w:rsidRPr="003400D8">
        <w:rPr>
          <w:rFonts w:eastAsia="Times New Roman" w:cstheme="minorHAnsi"/>
        </w:rPr>
        <w:t>$94,130</w:t>
      </w:r>
    </w:p>
    <w:p w14:paraId="293AE7FD"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Total Disbursed</w:t>
      </w:r>
    </w:p>
    <w:p w14:paraId="53E2A60E" w14:textId="77777777" w:rsidR="003400D8" w:rsidRPr="003400D8" w:rsidRDefault="003400D8" w:rsidP="003400D8">
      <w:pPr>
        <w:shd w:val="clear" w:color="auto" w:fill="FFFFFF"/>
        <w:spacing w:after="0"/>
        <w:rPr>
          <w:rFonts w:eastAsia="Times New Roman" w:cstheme="minorHAnsi"/>
          <w:color w:val="000000"/>
        </w:rPr>
      </w:pPr>
      <w:r w:rsidRPr="003400D8">
        <w:rPr>
          <w:rFonts w:eastAsia="Times New Roman" w:cstheme="minorHAnsi"/>
          <w:color w:val="000000"/>
        </w:rPr>
        <w:t>$94,017</w:t>
      </w:r>
    </w:p>
    <w:p w14:paraId="39095C6D" w14:textId="77777777" w:rsidR="003400D8" w:rsidRPr="003400D8" w:rsidRDefault="003400D8" w:rsidP="003400D8">
      <w:pPr>
        <w:shd w:val="clear" w:color="auto" w:fill="FFFFFF"/>
        <w:spacing w:after="0"/>
        <w:rPr>
          <w:rFonts w:eastAsia="Times New Roman" w:cstheme="minorHAnsi"/>
          <w:color w:val="000000"/>
        </w:rPr>
      </w:pPr>
    </w:p>
    <w:p w14:paraId="372B864F" w14:textId="77777777" w:rsidR="003400D8" w:rsidRPr="003400D8" w:rsidRDefault="003400D8" w:rsidP="003400D8">
      <w:pPr>
        <w:spacing w:after="0"/>
        <w:rPr>
          <w:rFonts w:eastAsia="Times New Roman" w:cstheme="minorHAnsi"/>
          <w:b/>
          <w:bCs/>
        </w:rPr>
      </w:pPr>
      <w:r w:rsidRPr="003400D8">
        <w:rPr>
          <w:rFonts w:eastAsia="Times New Roman" w:cstheme="minorHAnsi"/>
          <w:b/>
          <w:bCs/>
        </w:rPr>
        <w:t>Project Description</w:t>
      </w:r>
    </w:p>
    <w:p w14:paraId="1BCC4DD5" w14:textId="77777777" w:rsidR="003400D8" w:rsidRPr="003400D8" w:rsidRDefault="003400D8" w:rsidP="003400D8">
      <w:pPr>
        <w:spacing w:after="150"/>
        <w:rPr>
          <w:rFonts w:eastAsia="Times New Roman" w:cstheme="minorHAnsi"/>
        </w:rPr>
      </w:pPr>
      <w:r w:rsidRPr="003400D8">
        <w:rPr>
          <w:rFonts w:eastAsia="Times New Roman" w:cstheme="minorHAnsi"/>
        </w:rPr>
        <w:t xml:space="preserve">The project provided commercial boatyard operators and boat owners education and technical assistance on restoration and refinishing best management practices, and toxics alternatives assessments. </w:t>
      </w:r>
    </w:p>
    <w:p w14:paraId="07D2A2A6" w14:textId="77777777" w:rsidR="003400D8" w:rsidRDefault="003400D8">
      <w:pPr>
        <w:ind w:left="720"/>
        <w:rPr>
          <w:rFonts w:eastAsia="Times New Roman" w:cstheme="minorHAnsi"/>
          <w:b/>
          <w:bCs/>
        </w:rPr>
      </w:pPr>
      <w:r>
        <w:rPr>
          <w:rFonts w:eastAsia="Times New Roman" w:cstheme="minorHAnsi"/>
          <w:b/>
          <w:bCs/>
        </w:rPr>
        <w:br w:type="page"/>
      </w:r>
    </w:p>
    <w:p w14:paraId="36B66B9C" w14:textId="77777777" w:rsidR="003400D8" w:rsidRPr="003400D8" w:rsidRDefault="003400D8" w:rsidP="003400D8">
      <w:pPr>
        <w:spacing w:after="0"/>
        <w:rPr>
          <w:rFonts w:eastAsia="Times New Roman" w:cstheme="minorHAnsi"/>
          <w:b/>
          <w:bCs/>
        </w:rPr>
      </w:pPr>
      <w:r w:rsidRPr="003400D8">
        <w:rPr>
          <w:rFonts w:eastAsia="Times New Roman" w:cstheme="minorHAnsi"/>
          <w:b/>
          <w:bCs/>
        </w:rPr>
        <w:lastRenderedPageBreak/>
        <w:t>Overall Goal</w:t>
      </w:r>
    </w:p>
    <w:p w14:paraId="0F4B0715" w14:textId="77777777" w:rsidR="003400D8" w:rsidRPr="003400D8" w:rsidRDefault="003400D8" w:rsidP="003400D8">
      <w:pPr>
        <w:spacing w:after="150"/>
        <w:rPr>
          <w:rFonts w:eastAsia="Times New Roman" w:cstheme="minorHAnsi"/>
        </w:rPr>
      </w:pPr>
      <w:r w:rsidRPr="003400D8">
        <w:rPr>
          <w:rFonts w:eastAsia="Times New Roman" w:cstheme="minorHAnsi"/>
        </w:rPr>
        <w:t>The overall goal was to reduce toxics pollution, including PCBs, phthalates, heavy metals and other paint biocides, to Puget Sound.</w:t>
      </w:r>
    </w:p>
    <w:p w14:paraId="4C5B6813" w14:textId="77777777" w:rsidR="003400D8" w:rsidRPr="003400D8" w:rsidRDefault="003400D8" w:rsidP="003400D8">
      <w:pPr>
        <w:spacing w:after="0"/>
        <w:rPr>
          <w:rFonts w:eastAsia="Times New Roman" w:cstheme="minorHAnsi"/>
          <w:b/>
          <w:bCs/>
        </w:rPr>
      </w:pPr>
      <w:r w:rsidRPr="003400D8">
        <w:rPr>
          <w:rFonts w:eastAsia="Times New Roman" w:cstheme="minorHAnsi"/>
          <w:b/>
          <w:bCs/>
        </w:rPr>
        <w:t>Outcomes</w:t>
      </w:r>
    </w:p>
    <w:p w14:paraId="69B48AA0" w14:textId="77777777" w:rsidR="003400D8" w:rsidRPr="003400D8" w:rsidRDefault="003400D8" w:rsidP="003400D8">
      <w:pPr>
        <w:pStyle w:val="ListParagraph"/>
        <w:numPr>
          <w:ilvl w:val="0"/>
          <w:numId w:val="29"/>
        </w:numPr>
        <w:spacing w:before="0" w:after="160" w:line="252" w:lineRule="auto"/>
        <w:rPr>
          <w:rFonts w:cstheme="minorHAnsi"/>
        </w:rPr>
      </w:pPr>
      <w:r w:rsidRPr="003400D8">
        <w:rPr>
          <w:rFonts w:cstheme="minorHAnsi"/>
        </w:rPr>
        <w:t>One boatyard in a lower-income Washington community added dangerous waste collection for paint dust.</w:t>
      </w:r>
    </w:p>
    <w:p w14:paraId="4E370147" w14:textId="77777777" w:rsidR="003400D8" w:rsidRPr="003400D8" w:rsidRDefault="003400D8" w:rsidP="003400D8">
      <w:pPr>
        <w:pStyle w:val="ListParagraph"/>
        <w:numPr>
          <w:ilvl w:val="0"/>
          <w:numId w:val="29"/>
        </w:numPr>
        <w:spacing w:before="0" w:after="160" w:line="252" w:lineRule="auto"/>
        <w:rPr>
          <w:rFonts w:cstheme="minorHAnsi"/>
        </w:rPr>
      </w:pPr>
      <w:r w:rsidRPr="003400D8">
        <w:rPr>
          <w:rFonts w:cstheme="minorHAnsi"/>
        </w:rPr>
        <w:t>One boatyard extended zinc anode recycling to all boaters (not just previous customers.</w:t>
      </w:r>
    </w:p>
    <w:p w14:paraId="2F38E2E0" w14:textId="77777777" w:rsidR="003400D8" w:rsidRPr="003400D8" w:rsidRDefault="003400D8" w:rsidP="003400D8">
      <w:pPr>
        <w:pStyle w:val="ListParagraph"/>
        <w:numPr>
          <w:ilvl w:val="0"/>
          <w:numId w:val="29"/>
        </w:numPr>
        <w:spacing w:before="0" w:after="160" w:line="252" w:lineRule="auto"/>
        <w:rPr>
          <w:rFonts w:cstheme="minorHAnsi"/>
        </w:rPr>
      </w:pPr>
      <w:r w:rsidRPr="003400D8">
        <w:rPr>
          <w:rFonts w:cstheme="minorHAnsi"/>
        </w:rPr>
        <w:t>One marine retailer started offering zinc and anode recycling services.</w:t>
      </w:r>
    </w:p>
    <w:p w14:paraId="34647C4C" w14:textId="77777777" w:rsidR="003400D8" w:rsidRPr="003400D8" w:rsidRDefault="003400D8" w:rsidP="003400D8">
      <w:pPr>
        <w:pStyle w:val="ListParagraph"/>
        <w:numPr>
          <w:ilvl w:val="0"/>
          <w:numId w:val="29"/>
        </w:numPr>
        <w:spacing w:before="0" w:after="160" w:line="252" w:lineRule="auto"/>
        <w:rPr>
          <w:rFonts w:cstheme="minorHAnsi"/>
        </w:rPr>
      </w:pPr>
      <w:r w:rsidRPr="003400D8">
        <w:rPr>
          <w:rFonts w:cstheme="minorHAnsi"/>
        </w:rPr>
        <w:t xml:space="preserve">Facebook post relating to anodes </w:t>
      </w:r>
      <w:r w:rsidRPr="003400D8">
        <w:rPr>
          <w:rFonts w:cstheme="minorHAnsi"/>
          <w:color w:val="000000" w:themeColor="text1"/>
        </w:rPr>
        <w:t xml:space="preserve">with </w:t>
      </w:r>
      <w:r w:rsidRPr="003400D8">
        <w:rPr>
          <w:rFonts w:cstheme="minorHAnsi"/>
          <w:bCs/>
          <w:color w:val="000000" w:themeColor="text1"/>
        </w:rPr>
        <w:t>165,021 impressions</w:t>
      </w:r>
      <w:r w:rsidRPr="003400D8">
        <w:rPr>
          <w:rFonts w:cstheme="minorHAnsi"/>
          <w:color w:val="000000" w:themeColor="text1"/>
        </w:rPr>
        <w:t xml:space="preserve"> </w:t>
      </w:r>
      <w:r w:rsidRPr="003400D8">
        <w:rPr>
          <w:rFonts w:cstheme="minorHAnsi"/>
        </w:rPr>
        <w:t xml:space="preserve">(people who saw the anodes ad) and </w:t>
      </w:r>
      <w:r w:rsidRPr="003400D8">
        <w:rPr>
          <w:rFonts w:cstheme="minorHAnsi"/>
          <w:b/>
          <w:bCs/>
        </w:rPr>
        <w:t>277</w:t>
      </w:r>
      <w:r w:rsidRPr="003400D8">
        <w:rPr>
          <w:rFonts w:cstheme="minorHAnsi"/>
        </w:rPr>
        <w:t xml:space="preserve"> clicks to watch the video and learn more. </w:t>
      </w:r>
    </w:p>
    <w:p w14:paraId="0E01500C" w14:textId="77777777" w:rsidR="003400D8" w:rsidRPr="003400D8" w:rsidRDefault="003400D8" w:rsidP="003400D8">
      <w:pPr>
        <w:shd w:val="clear" w:color="auto" w:fill="FFFFFF"/>
        <w:spacing w:after="0"/>
        <w:rPr>
          <w:rFonts w:eastAsia="Times New Roman" w:cstheme="minorHAnsi"/>
          <w:b/>
          <w:bCs/>
          <w:color w:val="000000"/>
          <w:sz w:val="20"/>
          <w:szCs w:val="20"/>
        </w:rPr>
      </w:pPr>
      <w:r w:rsidRPr="003400D8">
        <w:rPr>
          <w:rFonts w:cstheme="minorHAnsi"/>
        </w:rPr>
        <w:t>YouTube video “Antifouling Paint Removal Best Practices” with 2,821 views at the time of this publication.</w:t>
      </w:r>
    </w:p>
    <w:p w14:paraId="63688711" w14:textId="77777777" w:rsidR="003400D8" w:rsidRPr="00B8140C" w:rsidRDefault="003400D8" w:rsidP="003400D8">
      <w:pPr>
        <w:pStyle w:val="Heading4"/>
        <w:rPr>
          <w:rFonts w:ascii="Verdana" w:hAnsi="Verdana"/>
          <w:color w:val="000000"/>
          <w:sz w:val="20"/>
          <w:szCs w:val="20"/>
        </w:rPr>
      </w:pPr>
      <w:r w:rsidRPr="002925DC">
        <w:t>Thurston County Food Bank</w:t>
      </w:r>
    </w:p>
    <w:p w14:paraId="3C12858C"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Project Title</w:t>
      </w:r>
    </w:p>
    <w:p w14:paraId="2D9A14B1"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Waste Less Food Program </w:t>
      </w:r>
    </w:p>
    <w:p w14:paraId="0B18930F"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Agreement Number</w:t>
      </w:r>
    </w:p>
    <w:p w14:paraId="48CE683C"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W2RPPG-1719-ThCoFB-00065</w:t>
      </w:r>
    </w:p>
    <w:p w14:paraId="3181B212"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Total Cost</w:t>
      </w:r>
    </w:p>
    <w:p w14:paraId="57992212"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$85,650</w:t>
      </w:r>
    </w:p>
    <w:p w14:paraId="28BCFBF6"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Ecology Share</w:t>
      </w:r>
    </w:p>
    <w:p w14:paraId="751AC3A9"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$85,650</w:t>
      </w:r>
    </w:p>
    <w:p w14:paraId="1ED12C8C"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Total Disbursed</w:t>
      </w:r>
    </w:p>
    <w:p w14:paraId="59A6BDF7"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$85,563</w:t>
      </w:r>
    </w:p>
    <w:p w14:paraId="6CD29507"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Project Description</w:t>
      </w:r>
    </w:p>
    <w:p w14:paraId="65AC27C0"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This project is a collaborative effort to divert perishable, edible food from the waste stream to hunger relief agencies and ultimately low and moderate-income households. The project leverages the relationship the RECIPIENT has with North Thurston Public Schools and the community support of local hunger relief agencies to create greater community awareness and to build a sustainable food recovery system and model.</w:t>
      </w:r>
    </w:p>
    <w:p w14:paraId="187DD47B"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Overall Goal</w:t>
      </w:r>
    </w:p>
    <w:p w14:paraId="2E4D4375" w14:textId="77777777" w:rsid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The goal of this project is to divert more food waste from disposal. The project will engage businesses to encourage donations and changes in current practices, it will engage students and their families creating a better understanding of the issues and leading to behavior changes at home, and it will reach the public to increase the number of volunteers supporting food diversion and behavior change. Strategies will include an innovative educational art project, school garden activities, targeted media, and public presentations.</w:t>
      </w:r>
    </w:p>
    <w:p w14:paraId="6521B1FF" w14:textId="77777777" w:rsidR="003400D8" w:rsidRDefault="003400D8">
      <w:pPr>
        <w:ind w:left="720"/>
        <w:rPr>
          <w:rFonts w:eastAsia="Times New Roman" w:cstheme="minorHAnsi"/>
          <w:color w:val="000000"/>
        </w:rPr>
      </w:pPr>
      <w:r>
        <w:rPr>
          <w:rFonts w:eastAsia="Times New Roman" w:cstheme="minorHAnsi"/>
          <w:color w:val="000000"/>
        </w:rPr>
        <w:br w:type="page"/>
      </w:r>
    </w:p>
    <w:p w14:paraId="58B68350"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lastRenderedPageBreak/>
        <w:t>Outcomes</w:t>
      </w:r>
    </w:p>
    <w:p w14:paraId="6CD881AE" w14:textId="77777777" w:rsidR="003400D8" w:rsidRPr="003400D8" w:rsidRDefault="003400D8" w:rsidP="003400D8">
      <w:pPr>
        <w:pStyle w:val="ListParagraph"/>
        <w:numPr>
          <w:ilvl w:val="0"/>
          <w:numId w:val="29"/>
        </w:numPr>
        <w:shd w:val="clear" w:color="auto" w:fill="FFFFFF"/>
        <w:spacing w:before="0" w:after="0"/>
        <w:rPr>
          <w:rFonts w:eastAsia="Times New Roman" w:cstheme="minorHAnsi"/>
          <w:color w:val="000000"/>
        </w:rPr>
      </w:pPr>
      <w:r w:rsidRPr="003400D8">
        <w:rPr>
          <w:rFonts w:eastAsia="Times New Roman" w:cstheme="minorHAnsi"/>
          <w:color w:val="000000"/>
        </w:rPr>
        <w:t xml:space="preserve">One thousand one hundred students from North Thurston Public School District created stencil art used in public art demonstration. </w:t>
      </w:r>
    </w:p>
    <w:p w14:paraId="48F3E673" w14:textId="77777777" w:rsidR="003400D8" w:rsidRPr="003400D8" w:rsidRDefault="003400D8" w:rsidP="003400D8">
      <w:pPr>
        <w:pStyle w:val="ListParagraph"/>
        <w:numPr>
          <w:ilvl w:val="0"/>
          <w:numId w:val="29"/>
        </w:numPr>
        <w:shd w:val="clear" w:color="auto" w:fill="FFFFFF"/>
        <w:spacing w:before="0" w:after="0"/>
        <w:rPr>
          <w:rFonts w:eastAsia="Times New Roman" w:cstheme="minorHAnsi"/>
          <w:color w:val="000000"/>
        </w:rPr>
      </w:pPr>
      <w:r w:rsidRPr="003400D8">
        <w:rPr>
          <w:rFonts w:eastAsia="Times New Roman" w:cstheme="minorHAnsi"/>
          <w:color w:val="000000"/>
        </w:rPr>
        <w:t>Sixty-five school district administration, teachers, students and community members experienced artwork unveiling and viewing.</w:t>
      </w:r>
    </w:p>
    <w:p w14:paraId="4FDC9587" w14:textId="77777777" w:rsidR="003400D8" w:rsidRPr="003400D8" w:rsidRDefault="003400D8" w:rsidP="003400D8">
      <w:pPr>
        <w:pStyle w:val="ListParagraph"/>
        <w:numPr>
          <w:ilvl w:val="0"/>
          <w:numId w:val="29"/>
        </w:numPr>
        <w:shd w:val="clear" w:color="auto" w:fill="FFFFFF"/>
        <w:spacing w:before="0" w:after="0"/>
        <w:rPr>
          <w:rFonts w:eastAsia="Times New Roman" w:cstheme="minorHAnsi"/>
          <w:color w:val="000000"/>
        </w:rPr>
      </w:pPr>
      <w:r w:rsidRPr="003400D8">
        <w:rPr>
          <w:rFonts w:eastAsia="Times New Roman" w:cstheme="minorHAnsi"/>
          <w:color w:val="000000"/>
        </w:rPr>
        <w:t xml:space="preserve">Two thousand, four hundred and </w:t>
      </w:r>
      <w:proofErr w:type="gramStart"/>
      <w:r w:rsidRPr="003400D8">
        <w:rPr>
          <w:rFonts w:eastAsia="Times New Roman" w:cstheme="minorHAnsi"/>
          <w:color w:val="000000"/>
        </w:rPr>
        <w:t>eighty six</w:t>
      </w:r>
      <w:proofErr w:type="gramEnd"/>
      <w:r w:rsidRPr="003400D8">
        <w:rPr>
          <w:rFonts w:eastAsia="Times New Roman" w:cstheme="minorHAnsi"/>
          <w:color w:val="000000"/>
        </w:rPr>
        <w:t xml:space="preserve"> students participated in school garden field trips and volunteering.</w:t>
      </w:r>
    </w:p>
    <w:p w14:paraId="5C614E62" w14:textId="77777777" w:rsidR="003400D8" w:rsidRPr="003400D8" w:rsidRDefault="003400D8" w:rsidP="003400D8">
      <w:pPr>
        <w:pStyle w:val="ListParagraph"/>
        <w:numPr>
          <w:ilvl w:val="0"/>
          <w:numId w:val="29"/>
        </w:numPr>
        <w:shd w:val="clear" w:color="auto" w:fill="FFFFFF"/>
        <w:spacing w:before="0" w:after="0"/>
        <w:rPr>
          <w:rFonts w:eastAsia="Times New Roman" w:cstheme="minorHAnsi"/>
          <w:color w:val="000000"/>
        </w:rPr>
      </w:pPr>
      <w:r w:rsidRPr="003400D8">
        <w:rPr>
          <w:rFonts w:eastAsia="Times New Roman" w:cstheme="minorHAnsi"/>
          <w:color w:val="000000"/>
        </w:rPr>
        <w:t>Grocery food rescue grew from 12 to 19 locations.</w:t>
      </w:r>
    </w:p>
    <w:p w14:paraId="1C08E67D" w14:textId="77777777" w:rsidR="003400D8" w:rsidRPr="003400D8" w:rsidRDefault="003400D8" w:rsidP="003400D8">
      <w:pPr>
        <w:pStyle w:val="ListParagraph"/>
        <w:numPr>
          <w:ilvl w:val="0"/>
          <w:numId w:val="29"/>
        </w:numPr>
        <w:shd w:val="clear" w:color="auto" w:fill="FFFFFF"/>
        <w:spacing w:before="0" w:after="0"/>
        <w:rPr>
          <w:rFonts w:eastAsia="Times New Roman" w:cstheme="minorHAnsi"/>
          <w:color w:val="000000"/>
        </w:rPr>
      </w:pPr>
      <w:r w:rsidRPr="003400D8">
        <w:rPr>
          <w:rFonts w:eastAsia="Times New Roman" w:cstheme="minorHAnsi"/>
          <w:color w:val="000000"/>
        </w:rPr>
        <w:t>Restaurant food rescue grew from 26 to 47 locations.</w:t>
      </w:r>
    </w:p>
    <w:p w14:paraId="1C7EF792" w14:textId="77777777" w:rsidR="003400D8" w:rsidRPr="003400D8" w:rsidRDefault="003400D8" w:rsidP="003400D8">
      <w:pPr>
        <w:pStyle w:val="ListParagraph"/>
        <w:numPr>
          <w:ilvl w:val="0"/>
          <w:numId w:val="29"/>
        </w:numPr>
        <w:shd w:val="clear" w:color="auto" w:fill="FFFFFF"/>
        <w:spacing w:before="0" w:after="0"/>
        <w:rPr>
          <w:rFonts w:eastAsia="Times New Roman" w:cstheme="minorHAnsi"/>
          <w:color w:val="000000"/>
        </w:rPr>
      </w:pPr>
      <w:r w:rsidRPr="003400D8">
        <w:rPr>
          <w:rFonts w:eastAsia="Times New Roman" w:cstheme="minorHAnsi"/>
          <w:color w:val="000000"/>
        </w:rPr>
        <w:t xml:space="preserve">School food rescue grew from six to nine locations. </w:t>
      </w:r>
    </w:p>
    <w:p w14:paraId="4DEC4B51" w14:textId="77777777" w:rsidR="003400D8" w:rsidRPr="003400D8" w:rsidRDefault="003400D8" w:rsidP="003400D8">
      <w:pPr>
        <w:pStyle w:val="ListParagraph"/>
        <w:numPr>
          <w:ilvl w:val="0"/>
          <w:numId w:val="29"/>
        </w:numPr>
        <w:shd w:val="clear" w:color="auto" w:fill="FFFFFF"/>
        <w:spacing w:before="0" w:after="0"/>
        <w:rPr>
          <w:rFonts w:eastAsia="Times New Roman" w:cstheme="minorHAnsi"/>
          <w:color w:val="000000"/>
        </w:rPr>
      </w:pPr>
      <w:r w:rsidRPr="003400D8">
        <w:rPr>
          <w:rFonts w:eastAsia="Times New Roman" w:cstheme="minorHAnsi"/>
          <w:color w:val="000000"/>
        </w:rPr>
        <w:t xml:space="preserve">Five donor </w:t>
      </w:r>
      <w:proofErr w:type="gramStart"/>
      <w:r w:rsidRPr="003400D8">
        <w:rPr>
          <w:rFonts w:eastAsia="Times New Roman" w:cstheme="minorHAnsi"/>
          <w:color w:val="000000"/>
        </w:rPr>
        <w:t>businesses’</w:t>
      </w:r>
      <w:proofErr w:type="gramEnd"/>
      <w:r w:rsidRPr="003400D8">
        <w:rPr>
          <w:rFonts w:eastAsia="Times New Roman" w:cstheme="minorHAnsi"/>
          <w:color w:val="000000"/>
        </w:rPr>
        <w:t xml:space="preserve"> gave 2,544,491 pounds of food, an increase from 1,794,952 pounds in the prior 2 years.</w:t>
      </w:r>
    </w:p>
    <w:p w14:paraId="7D1253DD" w14:textId="77777777" w:rsidR="003400D8" w:rsidRPr="003400D8" w:rsidRDefault="003400D8" w:rsidP="003400D8">
      <w:pPr>
        <w:pStyle w:val="Heading4"/>
      </w:pPr>
      <w:r w:rsidRPr="003400D8">
        <w:t>Reuse Works</w:t>
      </w:r>
    </w:p>
    <w:p w14:paraId="432845A3" w14:textId="77777777" w:rsidR="003400D8" w:rsidRPr="003400D8" w:rsidRDefault="003400D8" w:rsidP="003400D8">
      <w:pPr>
        <w:spacing w:after="0"/>
        <w:rPr>
          <w:rFonts w:eastAsia="Times New Roman" w:cstheme="minorHAnsi"/>
          <w:b/>
          <w:bCs/>
        </w:rPr>
      </w:pPr>
      <w:r w:rsidRPr="003400D8">
        <w:rPr>
          <w:rFonts w:eastAsia="Times New Roman" w:cstheme="minorHAnsi"/>
          <w:b/>
          <w:bCs/>
        </w:rPr>
        <w:t>Project Title</w:t>
      </w:r>
    </w:p>
    <w:p w14:paraId="7B045DE5" w14:textId="77777777" w:rsidR="003400D8" w:rsidRPr="003400D8" w:rsidRDefault="003400D8" w:rsidP="003400D8">
      <w:pPr>
        <w:spacing w:after="150"/>
        <w:rPr>
          <w:rFonts w:eastAsia="Times New Roman" w:cstheme="minorHAnsi"/>
        </w:rPr>
      </w:pPr>
      <w:r w:rsidRPr="003400D8">
        <w:rPr>
          <w:rFonts w:eastAsia="Times New Roman" w:cstheme="minorHAnsi"/>
        </w:rPr>
        <w:t>Whatcom County Textile Waste Project </w:t>
      </w:r>
    </w:p>
    <w:p w14:paraId="719318AB" w14:textId="77777777" w:rsidR="003400D8" w:rsidRPr="003400D8" w:rsidRDefault="003400D8" w:rsidP="003400D8">
      <w:pPr>
        <w:spacing w:after="0"/>
        <w:rPr>
          <w:rFonts w:eastAsia="Times New Roman" w:cstheme="minorHAnsi"/>
          <w:b/>
          <w:bCs/>
        </w:rPr>
      </w:pPr>
      <w:r w:rsidRPr="003400D8">
        <w:rPr>
          <w:rFonts w:eastAsia="Times New Roman" w:cstheme="minorHAnsi"/>
          <w:b/>
          <w:bCs/>
        </w:rPr>
        <w:t>Agreement Number</w:t>
      </w:r>
    </w:p>
    <w:p w14:paraId="33264957" w14:textId="77777777" w:rsidR="003400D8" w:rsidRPr="003400D8" w:rsidRDefault="003400D8" w:rsidP="003400D8">
      <w:pPr>
        <w:spacing w:after="150"/>
        <w:rPr>
          <w:rFonts w:eastAsia="Times New Roman" w:cstheme="minorHAnsi"/>
        </w:rPr>
      </w:pPr>
      <w:r w:rsidRPr="003400D8">
        <w:rPr>
          <w:rFonts w:eastAsia="Times New Roman" w:cstheme="minorHAnsi"/>
        </w:rPr>
        <w:t>W2RPPG-1719-ReUWor-00031</w:t>
      </w:r>
    </w:p>
    <w:p w14:paraId="5ED853C3" w14:textId="77777777" w:rsidR="003400D8" w:rsidRPr="003400D8" w:rsidRDefault="003400D8" w:rsidP="003400D8">
      <w:pPr>
        <w:spacing w:after="0"/>
        <w:rPr>
          <w:rFonts w:eastAsia="Times New Roman" w:cstheme="minorHAnsi"/>
          <w:b/>
          <w:bCs/>
        </w:rPr>
      </w:pPr>
      <w:r w:rsidRPr="003400D8">
        <w:rPr>
          <w:rFonts w:eastAsia="Times New Roman" w:cstheme="minorHAnsi"/>
          <w:b/>
          <w:bCs/>
        </w:rPr>
        <w:t>Total Cost</w:t>
      </w:r>
    </w:p>
    <w:p w14:paraId="2C1252C8" w14:textId="77777777" w:rsidR="003400D8" w:rsidRPr="003400D8" w:rsidRDefault="003400D8" w:rsidP="003400D8">
      <w:pPr>
        <w:spacing w:after="150"/>
        <w:rPr>
          <w:rFonts w:eastAsia="Times New Roman" w:cstheme="minorHAnsi"/>
        </w:rPr>
      </w:pPr>
      <w:r w:rsidRPr="003400D8">
        <w:rPr>
          <w:rFonts w:eastAsia="Times New Roman" w:cstheme="minorHAnsi"/>
        </w:rPr>
        <w:t>$83,566</w:t>
      </w:r>
    </w:p>
    <w:p w14:paraId="55FE8E8F" w14:textId="77777777" w:rsidR="003400D8" w:rsidRPr="003400D8" w:rsidRDefault="003400D8" w:rsidP="003400D8">
      <w:pPr>
        <w:spacing w:after="0"/>
        <w:rPr>
          <w:rFonts w:eastAsia="Times New Roman" w:cstheme="minorHAnsi"/>
          <w:b/>
          <w:bCs/>
        </w:rPr>
      </w:pPr>
      <w:r w:rsidRPr="003400D8">
        <w:rPr>
          <w:rFonts w:eastAsia="Times New Roman" w:cstheme="minorHAnsi"/>
          <w:b/>
          <w:bCs/>
        </w:rPr>
        <w:t>Ecology Share</w:t>
      </w:r>
    </w:p>
    <w:p w14:paraId="21AFDDDE" w14:textId="77777777" w:rsidR="003400D8" w:rsidRPr="003400D8" w:rsidRDefault="003400D8" w:rsidP="003400D8">
      <w:pPr>
        <w:spacing w:after="150"/>
        <w:rPr>
          <w:rFonts w:eastAsia="Times New Roman" w:cstheme="minorHAnsi"/>
        </w:rPr>
      </w:pPr>
      <w:r w:rsidRPr="003400D8">
        <w:rPr>
          <w:rFonts w:eastAsia="Times New Roman" w:cstheme="minorHAnsi"/>
        </w:rPr>
        <w:t>$83,566</w:t>
      </w:r>
    </w:p>
    <w:p w14:paraId="72DF3FEC"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Total Disbursed</w:t>
      </w:r>
    </w:p>
    <w:p w14:paraId="79A43C5D" w14:textId="77777777" w:rsidR="003400D8" w:rsidRPr="003400D8" w:rsidRDefault="003400D8" w:rsidP="003400D8">
      <w:pPr>
        <w:shd w:val="clear" w:color="auto" w:fill="FFFFFF"/>
        <w:spacing w:after="0"/>
        <w:rPr>
          <w:rFonts w:eastAsia="Times New Roman" w:cstheme="minorHAnsi"/>
          <w:color w:val="000000"/>
        </w:rPr>
      </w:pPr>
      <w:r w:rsidRPr="003400D8">
        <w:rPr>
          <w:rFonts w:eastAsia="Times New Roman" w:cstheme="minorHAnsi"/>
          <w:color w:val="000000"/>
        </w:rPr>
        <w:t>$78,755</w:t>
      </w:r>
    </w:p>
    <w:p w14:paraId="2CACB0E6" w14:textId="77777777" w:rsidR="003400D8" w:rsidRPr="003400D8" w:rsidRDefault="003400D8" w:rsidP="003400D8">
      <w:pPr>
        <w:shd w:val="clear" w:color="auto" w:fill="FFFFFF"/>
        <w:spacing w:after="0"/>
        <w:rPr>
          <w:rFonts w:eastAsia="Times New Roman" w:cstheme="minorHAnsi"/>
          <w:color w:val="000000"/>
        </w:rPr>
      </w:pPr>
    </w:p>
    <w:p w14:paraId="780B3DCB" w14:textId="77777777" w:rsidR="003400D8" w:rsidRPr="003400D8" w:rsidRDefault="003400D8" w:rsidP="003400D8">
      <w:pPr>
        <w:spacing w:after="0"/>
        <w:rPr>
          <w:rFonts w:eastAsia="Times New Roman" w:cstheme="minorHAnsi"/>
          <w:b/>
          <w:bCs/>
        </w:rPr>
      </w:pPr>
      <w:r w:rsidRPr="003400D8">
        <w:rPr>
          <w:rFonts w:eastAsia="Times New Roman" w:cstheme="minorHAnsi"/>
          <w:b/>
          <w:bCs/>
        </w:rPr>
        <w:t>Project Description</w:t>
      </w:r>
    </w:p>
    <w:p w14:paraId="624E9792" w14:textId="77777777" w:rsidR="003400D8" w:rsidRPr="003400D8" w:rsidRDefault="003400D8" w:rsidP="003400D8">
      <w:pPr>
        <w:spacing w:after="150"/>
        <w:rPr>
          <w:rFonts w:eastAsia="Times New Roman" w:cstheme="minorHAnsi"/>
        </w:rPr>
      </w:pPr>
      <w:proofErr w:type="spellStart"/>
      <w:r w:rsidRPr="003400D8">
        <w:rPr>
          <w:rFonts w:eastAsia="Times New Roman" w:cstheme="minorHAnsi"/>
        </w:rPr>
        <w:t>ReUse</w:t>
      </w:r>
      <w:proofErr w:type="spellEnd"/>
      <w:r w:rsidRPr="003400D8">
        <w:rPr>
          <w:rFonts w:eastAsia="Times New Roman" w:cstheme="minorHAnsi"/>
        </w:rPr>
        <w:t xml:space="preserve"> Works conducted community education and engagement to increase awareness around textile waste issues and promote community-based solutions for textile waste reduction via responsible use, reuse, and disposal. </w:t>
      </w:r>
    </w:p>
    <w:p w14:paraId="7C199B92" w14:textId="77777777" w:rsidR="003400D8" w:rsidRPr="003400D8" w:rsidRDefault="003400D8" w:rsidP="003400D8">
      <w:pPr>
        <w:spacing w:after="0"/>
        <w:rPr>
          <w:rFonts w:eastAsia="Times New Roman" w:cstheme="minorHAnsi"/>
          <w:b/>
          <w:bCs/>
        </w:rPr>
      </w:pPr>
      <w:r w:rsidRPr="003400D8">
        <w:rPr>
          <w:rFonts w:eastAsia="Times New Roman" w:cstheme="minorHAnsi"/>
          <w:b/>
          <w:bCs/>
        </w:rPr>
        <w:t>Overall Goal</w:t>
      </w:r>
    </w:p>
    <w:p w14:paraId="7D722094" w14:textId="77777777" w:rsidR="003400D8" w:rsidRPr="003400D8" w:rsidRDefault="003400D8" w:rsidP="003400D8">
      <w:pPr>
        <w:spacing w:after="150"/>
        <w:rPr>
          <w:rFonts w:eastAsia="Times New Roman" w:cstheme="minorHAnsi"/>
        </w:rPr>
      </w:pPr>
      <w:r w:rsidRPr="003400D8">
        <w:rPr>
          <w:rFonts w:eastAsia="Times New Roman" w:cstheme="minorHAnsi"/>
        </w:rPr>
        <w:t>The overall goal of the project was to raise awareness about the issue of textile waste and provide community resources including information on where to donate unwanted textiles, how to responsibly purchase long-lasting clothing, and how to repair and repurpose textiles.</w:t>
      </w:r>
    </w:p>
    <w:p w14:paraId="1E58C760" w14:textId="77777777" w:rsidR="003400D8" w:rsidRPr="003400D8" w:rsidRDefault="003400D8" w:rsidP="003400D8">
      <w:pPr>
        <w:spacing w:after="0"/>
        <w:rPr>
          <w:rFonts w:eastAsia="Times New Roman" w:cstheme="minorHAnsi"/>
          <w:b/>
          <w:bCs/>
        </w:rPr>
      </w:pPr>
      <w:r w:rsidRPr="003400D8">
        <w:rPr>
          <w:rFonts w:eastAsia="Times New Roman" w:cstheme="minorHAnsi"/>
          <w:b/>
          <w:bCs/>
        </w:rPr>
        <w:t>Outcomes</w:t>
      </w:r>
    </w:p>
    <w:p w14:paraId="4EE58038" w14:textId="77777777" w:rsidR="003400D8" w:rsidRDefault="003400D8" w:rsidP="003400D8">
      <w:pPr>
        <w:pStyle w:val="ListParagraph"/>
        <w:numPr>
          <w:ilvl w:val="0"/>
          <w:numId w:val="29"/>
        </w:numPr>
        <w:spacing w:before="0" w:after="0"/>
        <w:rPr>
          <w:rFonts w:eastAsia="Times New Roman" w:cstheme="minorHAnsi"/>
          <w:bCs/>
        </w:rPr>
      </w:pPr>
      <w:r w:rsidRPr="003400D8">
        <w:rPr>
          <w:rFonts w:eastAsia="Times New Roman" w:cstheme="minorHAnsi"/>
          <w:bCs/>
        </w:rPr>
        <w:t xml:space="preserve">Kept more than 279,500 pounds of textile waste from disposal. </w:t>
      </w:r>
    </w:p>
    <w:p w14:paraId="5574D615" w14:textId="77777777" w:rsidR="003400D8" w:rsidRDefault="003400D8">
      <w:pPr>
        <w:ind w:left="720"/>
        <w:rPr>
          <w:rFonts w:eastAsia="Times New Roman" w:cstheme="minorHAnsi"/>
          <w:bCs/>
        </w:rPr>
      </w:pPr>
      <w:r>
        <w:rPr>
          <w:rFonts w:eastAsia="Times New Roman" w:cstheme="minorHAnsi"/>
          <w:bCs/>
        </w:rPr>
        <w:br w:type="page"/>
      </w:r>
    </w:p>
    <w:p w14:paraId="7E45D97D" w14:textId="77777777" w:rsidR="003400D8" w:rsidRPr="003400D8" w:rsidRDefault="003400D8" w:rsidP="003400D8">
      <w:pPr>
        <w:pStyle w:val="Heading4"/>
      </w:pPr>
      <w:r w:rsidRPr="003400D8">
        <w:lastRenderedPageBreak/>
        <w:t>Capitol Hill Housing Foundation</w:t>
      </w:r>
    </w:p>
    <w:p w14:paraId="58B585E6"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Project Title</w:t>
      </w:r>
    </w:p>
    <w:p w14:paraId="46DE9B33"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CHH Affordable Housing - Healthy Homes Education Program Initiative </w:t>
      </w:r>
    </w:p>
    <w:p w14:paraId="64F4DAC7"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Agreement Number</w:t>
      </w:r>
    </w:p>
    <w:p w14:paraId="2079E9AC"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W2RPPG-1719-CaHiHF-00029</w:t>
      </w:r>
    </w:p>
    <w:p w14:paraId="00063C1D"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Total Cost</w:t>
      </w:r>
    </w:p>
    <w:p w14:paraId="0A3CC2BC"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$104,470</w:t>
      </w:r>
    </w:p>
    <w:p w14:paraId="5807617E"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Ecology Share</w:t>
      </w:r>
    </w:p>
    <w:p w14:paraId="2E33F2F0"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$104,470</w:t>
      </w:r>
    </w:p>
    <w:p w14:paraId="19FBB27D"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Total Disbursed</w:t>
      </w:r>
    </w:p>
    <w:p w14:paraId="67FB1BF5" w14:textId="77777777" w:rsidR="003400D8" w:rsidRPr="003400D8" w:rsidRDefault="003400D8" w:rsidP="003400D8">
      <w:pPr>
        <w:shd w:val="clear" w:color="auto" w:fill="FFFFFF"/>
        <w:spacing w:after="0"/>
        <w:rPr>
          <w:rFonts w:eastAsia="Times New Roman" w:cstheme="minorHAnsi"/>
          <w:color w:val="000000"/>
        </w:rPr>
      </w:pPr>
      <w:r w:rsidRPr="003400D8">
        <w:rPr>
          <w:rFonts w:eastAsia="Times New Roman" w:cstheme="minorHAnsi"/>
          <w:color w:val="000000"/>
        </w:rPr>
        <w:t>$77,690</w:t>
      </w:r>
    </w:p>
    <w:p w14:paraId="276C68D6" w14:textId="77777777" w:rsidR="003400D8" w:rsidRPr="003400D8" w:rsidRDefault="003400D8" w:rsidP="003400D8">
      <w:pPr>
        <w:shd w:val="clear" w:color="auto" w:fill="FFFFFF"/>
        <w:spacing w:after="0"/>
        <w:rPr>
          <w:rFonts w:eastAsia="Times New Roman" w:cstheme="minorHAnsi"/>
          <w:color w:val="000000"/>
        </w:rPr>
      </w:pPr>
    </w:p>
    <w:p w14:paraId="04FEA3A0"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Project Description</w:t>
      </w:r>
    </w:p>
    <w:p w14:paraId="37D7E859"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 xml:space="preserve">Through this project, </w:t>
      </w:r>
      <w:proofErr w:type="spellStart"/>
      <w:r w:rsidRPr="003400D8">
        <w:rPr>
          <w:rFonts w:eastAsia="Times New Roman" w:cstheme="minorHAnsi"/>
          <w:color w:val="000000"/>
        </w:rPr>
        <w:t>Capital</w:t>
      </w:r>
      <w:proofErr w:type="spellEnd"/>
      <w:r w:rsidRPr="003400D8">
        <w:rPr>
          <w:rFonts w:eastAsia="Times New Roman" w:cstheme="minorHAnsi"/>
          <w:color w:val="000000"/>
        </w:rPr>
        <w:t xml:space="preserve"> Hill Housing Foundation developed and implemented the Healthy Homes Education Program guidelines to reduce waste and toxics produced in the construction and operation of their properties. They also implemented a resident education program to support tenants in reducing toxics in their homes.</w:t>
      </w:r>
    </w:p>
    <w:p w14:paraId="70F97326"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Overall Goal</w:t>
      </w:r>
    </w:p>
    <w:p w14:paraId="2CC36A53"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The overall goal of the Healthy Homes Education Program was to create a lasting impact on construction and operations, resident knowledge, behavior, and health, and the broader environment.</w:t>
      </w:r>
    </w:p>
    <w:p w14:paraId="5FD2ACD2"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Outcomes</w:t>
      </w:r>
    </w:p>
    <w:p w14:paraId="303CD6BF" w14:textId="77777777" w:rsidR="003400D8" w:rsidRPr="003400D8" w:rsidRDefault="003400D8" w:rsidP="003400D8">
      <w:pPr>
        <w:pStyle w:val="ListParagraph"/>
        <w:numPr>
          <w:ilvl w:val="0"/>
          <w:numId w:val="29"/>
        </w:numPr>
        <w:shd w:val="clear" w:color="auto" w:fill="FFFFFF"/>
        <w:spacing w:before="0" w:after="0"/>
        <w:rPr>
          <w:rFonts w:eastAsia="Times New Roman" w:cstheme="minorHAnsi"/>
          <w:bCs/>
          <w:color w:val="000000"/>
        </w:rPr>
      </w:pPr>
      <w:r w:rsidRPr="003400D8">
        <w:rPr>
          <w:rFonts w:eastAsia="Times New Roman" w:cstheme="minorHAnsi"/>
          <w:bCs/>
          <w:color w:val="000000"/>
        </w:rPr>
        <w:t>Developed the Healthy Homes Design Guidelines for new properties.</w:t>
      </w:r>
    </w:p>
    <w:p w14:paraId="29072ACA" w14:textId="77777777" w:rsidR="003400D8" w:rsidRPr="003400D8" w:rsidRDefault="003400D8" w:rsidP="003400D8">
      <w:pPr>
        <w:pStyle w:val="ListParagraph"/>
        <w:numPr>
          <w:ilvl w:val="0"/>
          <w:numId w:val="29"/>
        </w:numPr>
        <w:shd w:val="clear" w:color="auto" w:fill="FFFFFF"/>
        <w:spacing w:before="0" w:after="0"/>
        <w:rPr>
          <w:rFonts w:eastAsia="Times New Roman" w:cstheme="minorHAnsi"/>
          <w:bCs/>
          <w:color w:val="000000"/>
        </w:rPr>
      </w:pPr>
      <w:r w:rsidRPr="003400D8">
        <w:rPr>
          <w:rFonts w:eastAsia="Times New Roman" w:cstheme="minorHAnsi"/>
          <w:bCs/>
          <w:color w:val="000000"/>
        </w:rPr>
        <w:t xml:space="preserve">Developed the Healthy Homes Resident Handbook for tenants. </w:t>
      </w:r>
    </w:p>
    <w:p w14:paraId="13015337" w14:textId="77777777" w:rsidR="003400D8" w:rsidRPr="003400D8" w:rsidRDefault="003400D8" w:rsidP="003400D8">
      <w:pPr>
        <w:pStyle w:val="ListParagraph"/>
        <w:numPr>
          <w:ilvl w:val="0"/>
          <w:numId w:val="29"/>
        </w:numPr>
        <w:shd w:val="clear" w:color="auto" w:fill="FFFFFF"/>
        <w:spacing w:before="0" w:after="0"/>
        <w:rPr>
          <w:rFonts w:eastAsia="Times New Roman" w:cstheme="minorHAnsi"/>
          <w:bCs/>
          <w:color w:val="000000"/>
        </w:rPr>
      </w:pPr>
      <w:r w:rsidRPr="003400D8">
        <w:rPr>
          <w:rFonts w:eastAsia="Times New Roman" w:cstheme="minorHAnsi"/>
          <w:bCs/>
          <w:color w:val="000000"/>
        </w:rPr>
        <w:t xml:space="preserve">Provided outreach to 101 households in six languages, English, Spanish, Amharic, Vietnamese, Somali, and Tigrinya. </w:t>
      </w:r>
    </w:p>
    <w:p w14:paraId="34E21190" w14:textId="77777777" w:rsidR="003400D8" w:rsidRPr="003400D8" w:rsidRDefault="003400D8" w:rsidP="003400D8">
      <w:pPr>
        <w:pStyle w:val="ListParagraph"/>
        <w:numPr>
          <w:ilvl w:val="0"/>
          <w:numId w:val="29"/>
        </w:numPr>
        <w:shd w:val="clear" w:color="auto" w:fill="FFFFFF"/>
        <w:spacing w:before="0" w:after="0"/>
        <w:rPr>
          <w:rFonts w:eastAsia="Times New Roman" w:cstheme="minorHAnsi"/>
          <w:bCs/>
          <w:color w:val="000000"/>
        </w:rPr>
      </w:pPr>
      <w:r w:rsidRPr="003400D8">
        <w:rPr>
          <w:rFonts w:eastAsia="Times New Roman" w:cstheme="minorHAnsi"/>
          <w:bCs/>
          <w:color w:val="000000"/>
        </w:rPr>
        <w:t>Distributed 200 green cleaning kits at Healthy Homes outreach events.</w:t>
      </w:r>
    </w:p>
    <w:p w14:paraId="5FC89E12" w14:textId="77777777" w:rsidR="003400D8" w:rsidRPr="003400D8" w:rsidRDefault="003400D8" w:rsidP="003400D8">
      <w:pPr>
        <w:pStyle w:val="Heading4"/>
      </w:pPr>
      <w:r w:rsidRPr="003400D8">
        <w:t>Methow Recycles</w:t>
      </w:r>
    </w:p>
    <w:p w14:paraId="2E6513CC"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Project Title</w:t>
      </w:r>
    </w:p>
    <w:p w14:paraId="76B54B3A"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Laying the Foundation for Zero Waste in the Methow Valley </w:t>
      </w:r>
    </w:p>
    <w:p w14:paraId="2413F346"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Agreement Number</w:t>
      </w:r>
    </w:p>
    <w:p w14:paraId="2C687A01"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W2RPPG-1719-MetRec-00016</w:t>
      </w:r>
    </w:p>
    <w:p w14:paraId="3F1D4D55"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Total Cost</w:t>
      </w:r>
    </w:p>
    <w:p w14:paraId="622C8EF8"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$70,690</w:t>
      </w:r>
    </w:p>
    <w:p w14:paraId="627598CF"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Ecology Share</w:t>
      </w:r>
    </w:p>
    <w:p w14:paraId="5474196F" w14:textId="77777777" w:rsid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$70,690</w:t>
      </w:r>
    </w:p>
    <w:p w14:paraId="0500A82C" w14:textId="77777777" w:rsidR="003400D8" w:rsidRDefault="003400D8">
      <w:pPr>
        <w:ind w:left="720"/>
        <w:rPr>
          <w:rFonts w:eastAsia="Times New Roman" w:cstheme="minorHAnsi"/>
          <w:color w:val="000000"/>
        </w:rPr>
      </w:pPr>
      <w:r>
        <w:rPr>
          <w:rFonts w:eastAsia="Times New Roman" w:cstheme="minorHAnsi"/>
          <w:color w:val="000000"/>
        </w:rPr>
        <w:br w:type="page"/>
      </w:r>
    </w:p>
    <w:p w14:paraId="0540423B"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lastRenderedPageBreak/>
        <w:t>Total Disbursed</w:t>
      </w:r>
    </w:p>
    <w:p w14:paraId="0D39854A"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$70,689</w:t>
      </w:r>
    </w:p>
    <w:p w14:paraId="72BB0FAB"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Project Description</w:t>
      </w:r>
    </w:p>
    <w:p w14:paraId="0D54FE46"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 xml:space="preserve">Methow Recycles introduced new waste reduction and reuse offerings, increased access to and simplified recycling and home composting, particularly for those with limited English proficiency. This project reduced the amount of landfilled waste by sharing expertise with others in Okanogan County. </w:t>
      </w:r>
    </w:p>
    <w:p w14:paraId="10AB6D51"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Overall Goal</w:t>
      </w:r>
    </w:p>
    <w:p w14:paraId="1B8D8482" w14:textId="77777777" w:rsidR="003400D8" w:rsidRPr="003400D8" w:rsidRDefault="003400D8" w:rsidP="003400D8">
      <w:pPr>
        <w:shd w:val="clear" w:color="auto" w:fill="FFFFFF"/>
        <w:spacing w:after="150"/>
        <w:rPr>
          <w:rFonts w:eastAsia="Times New Roman" w:cstheme="minorHAnsi"/>
          <w:color w:val="000000"/>
        </w:rPr>
      </w:pPr>
      <w:r w:rsidRPr="003400D8">
        <w:rPr>
          <w:rFonts w:eastAsia="Times New Roman" w:cstheme="minorHAnsi"/>
          <w:color w:val="000000"/>
        </w:rPr>
        <w:t xml:space="preserve">The overall goal was to help the community reduce waste by creating more opportunities for reuse, repairing, sharing, and exchanging materials. </w:t>
      </w:r>
    </w:p>
    <w:p w14:paraId="1F213F07" w14:textId="77777777" w:rsidR="003400D8" w:rsidRPr="003400D8" w:rsidRDefault="003400D8" w:rsidP="003400D8">
      <w:pPr>
        <w:shd w:val="clear" w:color="auto" w:fill="FFFFFF"/>
        <w:spacing w:after="0"/>
        <w:rPr>
          <w:rFonts w:eastAsia="Times New Roman" w:cstheme="minorHAnsi"/>
          <w:b/>
          <w:bCs/>
          <w:color w:val="000000"/>
        </w:rPr>
      </w:pPr>
      <w:r w:rsidRPr="003400D8">
        <w:rPr>
          <w:rFonts w:eastAsia="Times New Roman" w:cstheme="minorHAnsi"/>
          <w:b/>
          <w:bCs/>
          <w:color w:val="000000"/>
        </w:rPr>
        <w:t>Outcomes</w:t>
      </w:r>
    </w:p>
    <w:p w14:paraId="597BB42D" w14:textId="77777777" w:rsidR="003400D8" w:rsidRPr="003400D8" w:rsidRDefault="003400D8" w:rsidP="003400D8">
      <w:pPr>
        <w:pStyle w:val="ListParagraph"/>
        <w:numPr>
          <w:ilvl w:val="0"/>
          <w:numId w:val="31"/>
        </w:numPr>
        <w:shd w:val="clear" w:color="auto" w:fill="FFFFFF"/>
        <w:spacing w:before="0" w:after="0"/>
        <w:rPr>
          <w:rFonts w:eastAsia="Times New Roman" w:cstheme="minorHAnsi"/>
          <w:bCs/>
          <w:color w:val="000000"/>
        </w:rPr>
      </w:pPr>
      <w:r w:rsidRPr="003400D8">
        <w:rPr>
          <w:rFonts w:eastAsia="Times New Roman" w:cstheme="minorHAnsi"/>
          <w:bCs/>
          <w:color w:val="000000"/>
        </w:rPr>
        <w:t>Served 194 community members at 10 repair events.</w:t>
      </w:r>
    </w:p>
    <w:p w14:paraId="79BC0ADF" w14:textId="77777777" w:rsidR="003400D8" w:rsidRPr="003400D8" w:rsidRDefault="003400D8" w:rsidP="003400D8">
      <w:pPr>
        <w:pStyle w:val="ListParagraph"/>
        <w:numPr>
          <w:ilvl w:val="0"/>
          <w:numId w:val="31"/>
        </w:numPr>
        <w:shd w:val="clear" w:color="auto" w:fill="FFFFFF"/>
        <w:spacing w:before="0" w:after="0"/>
        <w:rPr>
          <w:rFonts w:eastAsia="Times New Roman" w:cstheme="minorHAnsi"/>
          <w:bCs/>
          <w:color w:val="000000"/>
        </w:rPr>
      </w:pPr>
      <w:r w:rsidRPr="003400D8">
        <w:rPr>
          <w:rFonts w:eastAsia="Times New Roman" w:cstheme="minorHAnsi"/>
          <w:bCs/>
          <w:color w:val="000000"/>
        </w:rPr>
        <w:t xml:space="preserve">Fixed 219 pf 274 broken items, </w:t>
      </w:r>
      <w:proofErr w:type="gramStart"/>
      <w:r w:rsidRPr="003400D8">
        <w:rPr>
          <w:rFonts w:eastAsia="Times New Roman" w:cstheme="minorHAnsi"/>
          <w:bCs/>
          <w:color w:val="000000"/>
        </w:rPr>
        <w:t>a</w:t>
      </w:r>
      <w:proofErr w:type="gramEnd"/>
      <w:r w:rsidRPr="003400D8">
        <w:rPr>
          <w:rFonts w:eastAsia="Times New Roman" w:cstheme="minorHAnsi"/>
          <w:bCs/>
          <w:color w:val="000000"/>
        </w:rPr>
        <w:t xml:space="preserve"> 80% success rate. </w:t>
      </w:r>
    </w:p>
    <w:p w14:paraId="3DF9F5C3" w14:textId="77777777" w:rsidR="003400D8" w:rsidRPr="003400D8" w:rsidRDefault="003400D8" w:rsidP="003400D8">
      <w:pPr>
        <w:pStyle w:val="ListParagraph"/>
        <w:numPr>
          <w:ilvl w:val="0"/>
          <w:numId w:val="31"/>
        </w:numPr>
        <w:shd w:val="clear" w:color="auto" w:fill="FFFFFF"/>
        <w:spacing w:before="0" w:after="0"/>
        <w:rPr>
          <w:rFonts w:eastAsia="Times New Roman" w:cstheme="minorHAnsi"/>
          <w:bCs/>
          <w:color w:val="000000"/>
        </w:rPr>
      </w:pPr>
      <w:r w:rsidRPr="003400D8">
        <w:rPr>
          <w:rFonts w:eastAsia="Times New Roman" w:cstheme="minorHAnsi"/>
          <w:bCs/>
          <w:color w:val="000000"/>
        </w:rPr>
        <w:t>Repurposed 1,369 items at the Take It or Leave It facility.</w:t>
      </w:r>
    </w:p>
    <w:p w14:paraId="39561148" w14:textId="77777777" w:rsidR="003400D8" w:rsidRDefault="003400D8" w:rsidP="003400D8">
      <w:pPr>
        <w:keepNext/>
        <w:shd w:val="clear" w:color="auto" w:fill="FFFFFF"/>
        <w:spacing w:after="0"/>
        <w:jc w:val="center"/>
      </w:pPr>
      <w:r w:rsidRPr="00B8140C">
        <w:rPr>
          <w:rFonts w:ascii="Calibri Light" w:hAnsi="Calibri Light" w:cs="Calibri Light"/>
          <w:noProof/>
        </w:rPr>
        <w:drawing>
          <wp:inline distT="0" distB="0" distL="0" distR="0" wp14:anchorId="31024CE1" wp14:editId="404C1F57">
            <wp:extent cx="4055533" cy="3041650"/>
            <wp:effectExtent l="0" t="0" r="2540" b="6350"/>
            <wp:docPr id="7" name="Picture 7" title="Figure 5 - Methow Recycles Take It or Leave It facility. Ecolog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ke It or Leave It (outside)_002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64011" cy="3048008"/>
                    </a:xfrm>
                    <a:prstGeom prst="rect">
                      <a:avLst/>
                    </a:prstGeom>
                  </pic:spPr>
                </pic:pic>
              </a:graphicData>
            </a:graphic>
          </wp:inline>
        </w:drawing>
      </w:r>
    </w:p>
    <w:p w14:paraId="35E1D006" w14:textId="77777777" w:rsidR="003400D8" w:rsidRPr="00716359" w:rsidRDefault="003400D8" w:rsidP="003400D8">
      <w:pPr>
        <w:pStyle w:val="Caption"/>
        <w:jc w:val="center"/>
        <w:rPr>
          <w:rFonts w:eastAsia="Times New Roman" w:cstheme="minorHAnsi"/>
          <w:bCs/>
          <w:color w:val="000000"/>
        </w:rPr>
      </w:pPr>
      <w:bookmarkStart w:id="41" w:name="_Toc109893634"/>
      <w:r>
        <w:t xml:space="preserve">Figure </w:t>
      </w:r>
      <w:fldSimple w:instr=" SEQ Figure \* ARABIC ">
        <w:r w:rsidR="00CD0AFD">
          <w:rPr>
            <w:noProof/>
          </w:rPr>
          <w:t>5</w:t>
        </w:r>
      </w:fldSimple>
      <w:r>
        <w:t xml:space="preserve"> - </w:t>
      </w:r>
      <w:r w:rsidRPr="00154F30">
        <w:t>Methow Recycles Take It or Leave It facility. Ecology photo.</w:t>
      </w:r>
      <w:bookmarkEnd w:id="41"/>
    </w:p>
    <w:bookmarkEnd w:id="25"/>
    <w:bookmarkEnd w:id="26"/>
    <w:p w14:paraId="32F639FE" w14:textId="77777777" w:rsidR="00FF280D" w:rsidRDefault="00FF280D" w:rsidP="002F257C">
      <w:pPr>
        <w:rPr>
          <w:rFonts w:asciiTheme="majorHAnsi" w:hAnsiTheme="majorHAnsi" w:cstheme="majorHAnsi"/>
        </w:rPr>
      </w:pPr>
    </w:p>
    <w:sectPr w:rsidR="00FF280D" w:rsidSect="00CA67CF">
      <w:footerReference w:type="default" r:id="rId31"/>
      <w:footerReference w:type="first" r:id="rId32"/>
      <w:pgSz w:w="12240" w:h="15840" w:code="1"/>
      <w:pgMar w:top="1440" w:right="1440" w:bottom="1440" w:left="1440" w:header="576" w:footer="576"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A3038" w14:textId="77777777" w:rsidR="000E0EE0" w:rsidRDefault="000E0EE0" w:rsidP="00402D9A">
      <w:r>
        <w:separator/>
      </w:r>
    </w:p>
  </w:endnote>
  <w:endnote w:type="continuationSeparator" w:id="0">
    <w:p w14:paraId="414B4485" w14:textId="77777777" w:rsidR="000E0EE0" w:rsidRDefault="000E0EE0" w:rsidP="00402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9871C" w14:textId="77777777" w:rsidR="00B6641C" w:rsidRPr="009C4B1B" w:rsidRDefault="00B6641C" w:rsidP="00A54F85">
    <w:pPr>
      <w:pStyle w:val="Footer"/>
      <w:rPr>
        <w:sz w:val="20"/>
      </w:rPr>
    </w:pPr>
    <w:r w:rsidRPr="009C4B1B">
      <w:t xml:space="preserve">Publication </w:t>
    </w:r>
    <w:r w:rsidRPr="009C4B1B">
      <w:rPr>
        <w:highlight w:val="yellow"/>
      </w:rPr>
      <w:t>XX-XX-XXX</w:t>
    </w:r>
    <w:r w:rsidRPr="009C4B1B">
      <w:t xml:space="preserve"> </w:t>
    </w:r>
    <w:r w:rsidRPr="009C4B1B">
      <w:tab/>
    </w:r>
    <w:r w:rsidRPr="009C4B1B">
      <w:rPr>
        <w:highlight w:val="yellow"/>
      </w:rPr>
      <w:t>Short title of the thing</w:t>
    </w:r>
    <w:r>
      <w:br/>
      <w:t>Page 6</w:t>
    </w:r>
    <w:r w:rsidRPr="009C4B1B">
      <w:t xml:space="preserve"> </w:t>
    </w:r>
    <w:r w:rsidRPr="009C4B1B">
      <w:tab/>
    </w:r>
    <w:r w:rsidRPr="009C4B1B">
      <w:rPr>
        <w:highlight w:val="yellow"/>
      </w:rPr>
      <w:t>Month Year</w:t>
    </w:r>
  </w:p>
  <w:p w14:paraId="6640EFD2" w14:textId="77777777" w:rsidR="00B6641C" w:rsidRPr="007A735A" w:rsidRDefault="00B6641C" w:rsidP="009C4B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5863618"/>
      <w:docPartObj>
        <w:docPartGallery w:val="Page Numbers (Bottom of Page)"/>
        <w:docPartUnique/>
      </w:docPartObj>
    </w:sdtPr>
    <w:sdtEndPr>
      <w:rPr>
        <w:noProof/>
      </w:rPr>
    </w:sdtEndPr>
    <w:sdtContent>
      <w:p w14:paraId="1D4F806A" w14:textId="77777777" w:rsidR="00B6641C" w:rsidRDefault="00B6641C">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0DFE2C9E" w14:textId="77777777" w:rsidR="00B6641C" w:rsidRDefault="00B6641C" w:rsidP="009C4B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3C6B6" w14:textId="77777777" w:rsidR="00B6641C" w:rsidRDefault="00B6641C" w:rsidP="00A54F85">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D96BD" w14:textId="4CAE67B3" w:rsidR="00B6641C" w:rsidRPr="00D41121" w:rsidRDefault="00B6641C" w:rsidP="008F3BA1">
    <w:pPr>
      <w:pStyle w:val="Footer"/>
      <w:pBdr>
        <w:top w:val="single" w:sz="12" w:space="3" w:color="auto"/>
      </w:pBdr>
      <w:rPr>
        <w:sz w:val="20"/>
      </w:rPr>
    </w:pPr>
    <w:r w:rsidRPr="009C4B1B">
      <w:t xml:space="preserve">Publication </w:t>
    </w:r>
    <w:r w:rsidR="006E549A">
      <w:t>22-07-034</w:t>
    </w:r>
    <w:r w:rsidRPr="009C4B1B">
      <w:tab/>
    </w:r>
    <w:r>
      <w:t>2017-2019 PPG</w:t>
    </w:r>
    <w:r w:rsidRPr="009C4B1B">
      <w:br/>
      <w:t xml:space="preserve">Page </w:t>
    </w:r>
    <w:r>
      <w:fldChar w:fldCharType="begin"/>
    </w:r>
    <w:r>
      <w:instrText xml:space="preserve"> PAGE   \* MERGEFORMAT </w:instrText>
    </w:r>
    <w:r>
      <w:fldChar w:fldCharType="separate"/>
    </w:r>
    <w:r w:rsidR="008353A4">
      <w:rPr>
        <w:noProof/>
      </w:rPr>
      <w:t>21</w:t>
    </w:r>
    <w:r>
      <w:rPr>
        <w:noProof/>
      </w:rPr>
      <w:fldChar w:fldCharType="end"/>
    </w:r>
    <w:r w:rsidRPr="009C4B1B">
      <w:tab/>
    </w:r>
    <w:r>
      <w:t>July</w:t>
    </w:r>
    <w:r w:rsidRPr="007A2EFB">
      <w:t xml:space="preserve"> 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8AC85" w14:textId="77777777" w:rsidR="00B6641C" w:rsidRPr="009C4B1B" w:rsidRDefault="00B6641C" w:rsidP="009C4B1B">
    <w:pPr>
      <w:pStyle w:val="Footer"/>
      <w:rPr>
        <w:sz w:val="20"/>
      </w:rPr>
    </w:pPr>
    <w:r w:rsidRPr="009C4B1B">
      <w:t xml:space="preserve">Publication </w:t>
    </w:r>
    <w:r w:rsidRPr="009C4B1B">
      <w:rPr>
        <w:highlight w:val="yellow"/>
      </w:rPr>
      <w:t>XX-XX-XXX</w:t>
    </w:r>
    <w:r w:rsidRPr="009C4B1B">
      <w:t xml:space="preserve"> </w:t>
    </w:r>
    <w:r w:rsidRPr="009C4B1B">
      <w:tab/>
    </w:r>
    <w:r w:rsidRPr="009C4B1B">
      <w:rPr>
        <w:highlight w:val="yellow"/>
      </w:rPr>
      <w:t>Short title of the thing</w:t>
    </w:r>
    <w:r w:rsidRPr="009C4B1B">
      <w:br/>
      <w:t xml:space="preserve">Page </w:t>
    </w:r>
    <w:r>
      <w:fldChar w:fldCharType="begin"/>
    </w:r>
    <w:r>
      <w:instrText xml:space="preserve"> PAGE   \* MERGEFORMAT </w:instrText>
    </w:r>
    <w:r>
      <w:fldChar w:fldCharType="separate"/>
    </w:r>
    <w:r>
      <w:rPr>
        <w:noProof/>
      </w:rPr>
      <w:t>1</w:t>
    </w:r>
    <w:r>
      <w:rPr>
        <w:noProof/>
      </w:rPr>
      <w:fldChar w:fldCharType="end"/>
    </w:r>
    <w:r w:rsidRPr="009C4B1B">
      <w:tab/>
    </w:r>
    <w:r w:rsidRPr="009C4B1B">
      <w:rPr>
        <w:highlight w:val="yellow"/>
      </w:rPr>
      <w:t>Month Year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FA8BC" w14:textId="77777777" w:rsidR="000E0EE0" w:rsidRDefault="000E0EE0" w:rsidP="00402D9A">
      <w:r>
        <w:separator/>
      </w:r>
    </w:p>
  </w:footnote>
  <w:footnote w:type="continuationSeparator" w:id="0">
    <w:p w14:paraId="5B8CC3FC" w14:textId="77777777" w:rsidR="000E0EE0" w:rsidRDefault="000E0EE0" w:rsidP="00402D9A">
      <w:r>
        <w:continuationSeparator/>
      </w:r>
    </w:p>
  </w:footnote>
  <w:footnote w:id="1">
    <w:p w14:paraId="44046722" w14:textId="77777777" w:rsidR="00B6641C" w:rsidRPr="00C10989" w:rsidRDefault="00B6641C" w:rsidP="00577EDE">
      <w:pPr>
        <w:pStyle w:val="FootnoteText"/>
        <w:rPr>
          <w:rFonts w:asciiTheme="minorHAnsi" w:hAnsiTheme="minorHAnsi" w:cstheme="minorHAnsi"/>
        </w:rPr>
      </w:pPr>
      <w:r w:rsidRPr="00C10989">
        <w:rPr>
          <w:rStyle w:val="FootnoteReference"/>
          <w:rFonts w:asciiTheme="minorHAnsi" w:hAnsiTheme="minorHAnsi" w:cstheme="minorHAnsi"/>
        </w:rPr>
        <w:footnoteRef/>
      </w:r>
      <w:r w:rsidRPr="00C10989">
        <w:rPr>
          <w:rFonts w:asciiTheme="minorHAnsi" w:hAnsiTheme="minorHAnsi" w:cstheme="minorHAnsi"/>
        </w:rPr>
        <w:t xml:space="preserve"> www.ecology.wa.gov/contact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D5B95"/>
    <w:multiLevelType w:val="hybridMultilevel"/>
    <w:tmpl w:val="77C2E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C60DE"/>
    <w:multiLevelType w:val="hybridMultilevel"/>
    <w:tmpl w:val="CFEE5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F481A"/>
    <w:multiLevelType w:val="hybridMultilevel"/>
    <w:tmpl w:val="7E9EF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FC56CC"/>
    <w:multiLevelType w:val="hybridMultilevel"/>
    <w:tmpl w:val="45BC9B74"/>
    <w:lvl w:ilvl="0" w:tplc="44E0B17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0CA3F32"/>
    <w:multiLevelType w:val="hybridMultilevel"/>
    <w:tmpl w:val="58CCE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401BF1"/>
    <w:multiLevelType w:val="hybridMultilevel"/>
    <w:tmpl w:val="27E4E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1618D1"/>
    <w:multiLevelType w:val="hybridMultilevel"/>
    <w:tmpl w:val="0F603BDC"/>
    <w:lvl w:ilvl="0" w:tplc="B37AC732">
      <w:start w:val="1"/>
      <w:numFmt w:val="decimal"/>
      <w:pStyle w:val="FocusbodyTex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92249E"/>
    <w:multiLevelType w:val="hybridMultilevel"/>
    <w:tmpl w:val="104A28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9B77C6"/>
    <w:multiLevelType w:val="hybridMultilevel"/>
    <w:tmpl w:val="A3F21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8E3099"/>
    <w:multiLevelType w:val="hybridMultilevel"/>
    <w:tmpl w:val="240AF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42565A"/>
    <w:multiLevelType w:val="hybridMultilevel"/>
    <w:tmpl w:val="17E2A4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8BB1AE1"/>
    <w:multiLevelType w:val="hybridMultilevel"/>
    <w:tmpl w:val="3D6A54F8"/>
    <w:lvl w:ilvl="0" w:tplc="3822E65E">
      <w:start w:val="1"/>
      <w:numFmt w:val="bullet"/>
      <w:pStyle w:val="BulletedLis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A010207"/>
    <w:multiLevelType w:val="hybridMultilevel"/>
    <w:tmpl w:val="C94E3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EF5187"/>
    <w:multiLevelType w:val="hybridMultilevel"/>
    <w:tmpl w:val="B90C9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FA0712"/>
    <w:multiLevelType w:val="hybridMultilevel"/>
    <w:tmpl w:val="DC763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A0633D"/>
    <w:multiLevelType w:val="hybridMultilevel"/>
    <w:tmpl w:val="45C2A19C"/>
    <w:lvl w:ilvl="0" w:tplc="5AB8BB62">
      <w:start w:val="300"/>
      <w:numFmt w:val="bullet"/>
      <w:pStyle w:val="ListParagraph"/>
      <w:lvlText w:val=""/>
      <w:lvlJc w:val="left"/>
      <w:pPr>
        <w:ind w:left="630" w:hanging="360"/>
      </w:pPr>
      <w:rPr>
        <w:rFonts w:ascii="Symbol" w:eastAsiaTheme="minorHAnsi" w:hAnsi="Symbol" w:cstheme="minorBidi"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584A54"/>
    <w:multiLevelType w:val="hybridMultilevel"/>
    <w:tmpl w:val="6298B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010FF8"/>
    <w:multiLevelType w:val="hybridMultilevel"/>
    <w:tmpl w:val="81E6F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9524C0"/>
    <w:multiLevelType w:val="hybridMultilevel"/>
    <w:tmpl w:val="3F5E4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DC29A0"/>
    <w:multiLevelType w:val="hybridMultilevel"/>
    <w:tmpl w:val="1DD27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EA386E"/>
    <w:multiLevelType w:val="hybridMultilevel"/>
    <w:tmpl w:val="4330E2DC"/>
    <w:lvl w:ilvl="0" w:tplc="A87C0FCE">
      <w:start w:val="1"/>
      <w:numFmt w:val="bullet"/>
      <w:lvlText w:val=""/>
      <w:lvlJc w:val="left"/>
      <w:pPr>
        <w:ind w:left="720" w:hanging="360"/>
      </w:pPr>
      <w:rPr>
        <w:rFonts w:ascii="Symbol" w:hAnsi="Symbol" w:hint="default"/>
      </w:rPr>
    </w:lvl>
    <w:lvl w:ilvl="1" w:tplc="AF0A9D8C">
      <w:start w:val="1"/>
      <w:numFmt w:val="bullet"/>
      <w:lvlText w:val="o"/>
      <w:lvlJc w:val="left"/>
      <w:pPr>
        <w:ind w:left="1440" w:hanging="360"/>
      </w:pPr>
      <w:rPr>
        <w:rFonts w:ascii="Courier New" w:hAnsi="Courier New" w:hint="default"/>
      </w:rPr>
    </w:lvl>
    <w:lvl w:ilvl="2" w:tplc="7174DBA8">
      <w:start w:val="1"/>
      <w:numFmt w:val="bullet"/>
      <w:lvlText w:val=""/>
      <w:lvlJc w:val="left"/>
      <w:pPr>
        <w:ind w:left="2160" w:hanging="360"/>
      </w:pPr>
      <w:rPr>
        <w:rFonts w:ascii="Wingdings" w:hAnsi="Wingdings" w:hint="default"/>
      </w:rPr>
    </w:lvl>
    <w:lvl w:ilvl="3" w:tplc="404E6392">
      <w:start w:val="1"/>
      <w:numFmt w:val="bullet"/>
      <w:lvlText w:val=""/>
      <w:lvlJc w:val="left"/>
      <w:pPr>
        <w:ind w:left="2880" w:hanging="360"/>
      </w:pPr>
      <w:rPr>
        <w:rFonts w:ascii="Symbol" w:hAnsi="Symbol" w:hint="default"/>
      </w:rPr>
    </w:lvl>
    <w:lvl w:ilvl="4" w:tplc="5F00FCA4">
      <w:start w:val="1"/>
      <w:numFmt w:val="bullet"/>
      <w:lvlText w:val="o"/>
      <w:lvlJc w:val="left"/>
      <w:pPr>
        <w:ind w:left="3600" w:hanging="360"/>
      </w:pPr>
      <w:rPr>
        <w:rFonts w:ascii="Courier New" w:hAnsi="Courier New" w:hint="default"/>
      </w:rPr>
    </w:lvl>
    <w:lvl w:ilvl="5" w:tplc="D58E3F18">
      <w:start w:val="1"/>
      <w:numFmt w:val="bullet"/>
      <w:lvlText w:val=""/>
      <w:lvlJc w:val="left"/>
      <w:pPr>
        <w:ind w:left="4320" w:hanging="360"/>
      </w:pPr>
      <w:rPr>
        <w:rFonts w:ascii="Wingdings" w:hAnsi="Wingdings" w:hint="default"/>
      </w:rPr>
    </w:lvl>
    <w:lvl w:ilvl="6" w:tplc="E9A60DE0">
      <w:start w:val="1"/>
      <w:numFmt w:val="bullet"/>
      <w:lvlText w:val=""/>
      <w:lvlJc w:val="left"/>
      <w:pPr>
        <w:ind w:left="5040" w:hanging="360"/>
      </w:pPr>
      <w:rPr>
        <w:rFonts w:ascii="Symbol" w:hAnsi="Symbol" w:hint="default"/>
      </w:rPr>
    </w:lvl>
    <w:lvl w:ilvl="7" w:tplc="BD783B56">
      <w:start w:val="1"/>
      <w:numFmt w:val="bullet"/>
      <w:lvlText w:val="o"/>
      <w:lvlJc w:val="left"/>
      <w:pPr>
        <w:ind w:left="5760" w:hanging="360"/>
      </w:pPr>
      <w:rPr>
        <w:rFonts w:ascii="Courier New" w:hAnsi="Courier New" w:hint="default"/>
      </w:rPr>
    </w:lvl>
    <w:lvl w:ilvl="8" w:tplc="DC38E952">
      <w:start w:val="1"/>
      <w:numFmt w:val="bullet"/>
      <w:lvlText w:val=""/>
      <w:lvlJc w:val="left"/>
      <w:pPr>
        <w:ind w:left="6480" w:hanging="360"/>
      </w:pPr>
      <w:rPr>
        <w:rFonts w:ascii="Wingdings" w:hAnsi="Wingdings" w:hint="default"/>
      </w:rPr>
    </w:lvl>
  </w:abstractNum>
  <w:abstractNum w:abstractNumId="21" w15:restartNumberingAfterBreak="0">
    <w:nsid w:val="488C6538"/>
    <w:multiLevelType w:val="hybridMultilevel"/>
    <w:tmpl w:val="2A020B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41401C"/>
    <w:multiLevelType w:val="hybridMultilevel"/>
    <w:tmpl w:val="D564F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DD1D2C"/>
    <w:multiLevelType w:val="hybridMultilevel"/>
    <w:tmpl w:val="6B9CDA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313E8C"/>
    <w:multiLevelType w:val="hybridMultilevel"/>
    <w:tmpl w:val="5D089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577A92"/>
    <w:multiLevelType w:val="hybridMultilevel"/>
    <w:tmpl w:val="F3E4F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A80421"/>
    <w:multiLevelType w:val="hybridMultilevel"/>
    <w:tmpl w:val="4664DB26"/>
    <w:lvl w:ilvl="0" w:tplc="52CCE600">
      <w:numFmt w:val="bullet"/>
      <w:lvlText w:val=""/>
      <w:lvlJc w:val="left"/>
      <w:pPr>
        <w:ind w:left="720" w:hanging="360"/>
      </w:pPr>
      <w:rPr>
        <w:rFonts w:ascii="Symbol" w:eastAsia="Calibri" w:hAnsi="Symbol" w:cs="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98971BB"/>
    <w:multiLevelType w:val="hybridMultilevel"/>
    <w:tmpl w:val="0B4A7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195E13"/>
    <w:multiLevelType w:val="hybridMultilevel"/>
    <w:tmpl w:val="0FD4B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8D196E"/>
    <w:multiLevelType w:val="hybridMultilevel"/>
    <w:tmpl w:val="6C102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1705964">
    <w:abstractNumId w:val="11"/>
  </w:num>
  <w:num w:numId="2" w16cid:durableId="1098595050">
    <w:abstractNumId w:val="21"/>
  </w:num>
  <w:num w:numId="3" w16cid:durableId="30810033">
    <w:abstractNumId w:val="4"/>
  </w:num>
  <w:num w:numId="4" w16cid:durableId="1148865125">
    <w:abstractNumId w:val="24"/>
  </w:num>
  <w:num w:numId="5" w16cid:durableId="1619606532">
    <w:abstractNumId w:val="3"/>
  </w:num>
  <w:num w:numId="6" w16cid:durableId="480390147">
    <w:abstractNumId w:val="27"/>
  </w:num>
  <w:num w:numId="7" w16cid:durableId="1512324">
    <w:abstractNumId w:val="6"/>
  </w:num>
  <w:num w:numId="8" w16cid:durableId="1837107678">
    <w:abstractNumId w:val="20"/>
  </w:num>
  <w:num w:numId="9" w16cid:durableId="2145192663">
    <w:abstractNumId w:val="15"/>
  </w:num>
  <w:num w:numId="10" w16cid:durableId="1743483829">
    <w:abstractNumId w:val="1"/>
  </w:num>
  <w:num w:numId="11" w16cid:durableId="878324669">
    <w:abstractNumId w:val="14"/>
  </w:num>
  <w:num w:numId="12" w16cid:durableId="2072539248">
    <w:abstractNumId w:val="3"/>
  </w:num>
  <w:num w:numId="13" w16cid:durableId="1711222523">
    <w:abstractNumId w:val="22"/>
  </w:num>
  <w:num w:numId="14" w16cid:durableId="126431867">
    <w:abstractNumId w:val="26"/>
  </w:num>
  <w:num w:numId="15" w16cid:durableId="2141418406">
    <w:abstractNumId w:val="25"/>
  </w:num>
  <w:num w:numId="16" w16cid:durableId="1149516328">
    <w:abstractNumId w:val="7"/>
  </w:num>
  <w:num w:numId="17" w16cid:durableId="1098403244">
    <w:abstractNumId w:val="12"/>
  </w:num>
  <w:num w:numId="18" w16cid:durableId="1255474503">
    <w:abstractNumId w:val="9"/>
  </w:num>
  <w:num w:numId="19" w16cid:durableId="1984893627">
    <w:abstractNumId w:val="13"/>
  </w:num>
  <w:num w:numId="20" w16cid:durableId="324939445">
    <w:abstractNumId w:val="28"/>
  </w:num>
  <w:num w:numId="21" w16cid:durableId="739838015">
    <w:abstractNumId w:val="29"/>
  </w:num>
  <w:num w:numId="22" w16cid:durableId="795221832">
    <w:abstractNumId w:val="17"/>
  </w:num>
  <w:num w:numId="23" w16cid:durableId="1014959939">
    <w:abstractNumId w:val="8"/>
  </w:num>
  <w:num w:numId="24" w16cid:durableId="786004390">
    <w:abstractNumId w:val="5"/>
  </w:num>
  <w:num w:numId="25" w16cid:durableId="1248536440">
    <w:abstractNumId w:val="2"/>
  </w:num>
  <w:num w:numId="26" w16cid:durableId="661852769">
    <w:abstractNumId w:val="16"/>
  </w:num>
  <w:num w:numId="27" w16cid:durableId="641539532">
    <w:abstractNumId w:val="0"/>
  </w:num>
  <w:num w:numId="28" w16cid:durableId="593318427">
    <w:abstractNumId w:val="19"/>
  </w:num>
  <w:num w:numId="29" w16cid:durableId="309599331">
    <w:abstractNumId w:val="23"/>
  </w:num>
  <w:num w:numId="30" w16cid:durableId="1850868353">
    <w:abstractNumId w:val="10"/>
  </w:num>
  <w:num w:numId="31" w16cid:durableId="8062397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AFD"/>
    <w:rsid w:val="0000765F"/>
    <w:rsid w:val="00007E0E"/>
    <w:rsid w:val="00015CA8"/>
    <w:rsid w:val="0001731C"/>
    <w:rsid w:val="000246FD"/>
    <w:rsid w:val="000A7C28"/>
    <w:rsid w:val="000C11EC"/>
    <w:rsid w:val="000E0EE0"/>
    <w:rsid w:val="000E1199"/>
    <w:rsid w:val="001012C9"/>
    <w:rsid w:val="00103C29"/>
    <w:rsid w:val="001047E5"/>
    <w:rsid w:val="00132116"/>
    <w:rsid w:val="00151260"/>
    <w:rsid w:val="00161CC1"/>
    <w:rsid w:val="00183B3B"/>
    <w:rsid w:val="00192578"/>
    <w:rsid w:val="00192E69"/>
    <w:rsid w:val="001A536B"/>
    <w:rsid w:val="001C7AE9"/>
    <w:rsid w:val="001D55AA"/>
    <w:rsid w:val="001E439B"/>
    <w:rsid w:val="00207FE9"/>
    <w:rsid w:val="00211881"/>
    <w:rsid w:val="00237F3B"/>
    <w:rsid w:val="00244328"/>
    <w:rsid w:val="002605FA"/>
    <w:rsid w:val="00261A08"/>
    <w:rsid w:val="00262D25"/>
    <w:rsid w:val="00291687"/>
    <w:rsid w:val="00291D0C"/>
    <w:rsid w:val="00293C7A"/>
    <w:rsid w:val="0029640A"/>
    <w:rsid w:val="002A4F52"/>
    <w:rsid w:val="002A51AD"/>
    <w:rsid w:val="002B4A10"/>
    <w:rsid w:val="002C555D"/>
    <w:rsid w:val="002D2AA9"/>
    <w:rsid w:val="002E648D"/>
    <w:rsid w:val="002F257C"/>
    <w:rsid w:val="0031787B"/>
    <w:rsid w:val="00325EFF"/>
    <w:rsid w:val="003400D8"/>
    <w:rsid w:val="00361FEC"/>
    <w:rsid w:val="0037612C"/>
    <w:rsid w:val="00397AF6"/>
    <w:rsid w:val="003A0E89"/>
    <w:rsid w:val="003B4B21"/>
    <w:rsid w:val="003F42C4"/>
    <w:rsid w:val="003F79E9"/>
    <w:rsid w:val="004010DD"/>
    <w:rsid w:val="00401B83"/>
    <w:rsid w:val="00402D9A"/>
    <w:rsid w:val="004139D2"/>
    <w:rsid w:val="0043035F"/>
    <w:rsid w:val="00452A1E"/>
    <w:rsid w:val="00461E9C"/>
    <w:rsid w:val="00473788"/>
    <w:rsid w:val="0048765C"/>
    <w:rsid w:val="004A452D"/>
    <w:rsid w:val="004E6BE8"/>
    <w:rsid w:val="0050078A"/>
    <w:rsid w:val="00500B10"/>
    <w:rsid w:val="0052537A"/>
    <w:rsid w:val="00562ED5"/>
    <w:rsid w:val="00577EDE"/>
    <w:rsid w:val="0058676A"/>
    <w:rsid w:val="00591042"/>
    <w:rsid w:val="005B2F5B"/>
    <w:rsid w:val="005B4B85"/>
    <w:rsid w:val="005C78EA"/>
    <w:rsid w:val="005D17D1"/>
    <w:rsid w:val="006204F8"/>
    <w:rsid w:val="0062412A"/>
    <w:rsid w:val="00655988"/>
    <w:rsid w:val="00657447"/>
    <w:rsid w:val="00662408"/>
    <w:rsid w:val="00697274"/>
    <w:rsid w:val="006A1A4A"/>
    <w:rsid w:val="006C42A7"/>
    <w:rsid w:val="006E549A"/>
    <w:rsid w:val="006F4ACA"/>
    <w:rsid w:val="0074428F"/>
    <w:rsid w:val="00745D34"/>
    <w:rsid w:val="00764413"/>
    <w:rsid w:val="00766956"/>
    <w:rsid w:val="007702EF"/>
    <w:rsid w:val="007A2EFB"/>
    <w:rsid w:val="007B12B0"/>
    <w:rsid w:val="007B1820"/>
    <w:rsid w:val="007B7C03"/>
    <w:rsid w:val="007D3F8A"/>
    <w:rsid w:val="007D5780"/>
    <w:rsid w:val="007E2792"/>
    <w:rsid w:val="007E6A9E"/>
    <w:rsid w:val="0080672D"/>
    <w:rsid w:val="008353A4"/>
    <w:rsid w:val="00862BDA"/>
    <w:rsid w:val="00871BB4"/>
    <w:rsid w:val="00876F91"/>
    <w:rsid w:val="00882553"/>
    <w:rsid w:val="0088305A"/>
    <w:rsid w:val="008932FA"/>
    <w:rsid w:val="00896E6F"/>
    <w:rsid w:val="008A097E"/>
    <w:rsid w:val="008B2787"/>
    <w:rsid w:val="008B68EC"/>
    <w:rsid w:val="008C24E3"/>
    <w:rsid w:val="008E1607"/>
    <w:rsid w:val="008F3BA1"/>
    <w:rsid w:val="008F723E"/>
    <w:rsid w:val="00915F7A"/>
    <w:rsid w:val="00917443"/>
    <w:rsid w:val="0092699A"/>
    <w:rsid w:val="009320C4"/>
    <w:rsid w:val="00932AD1"/>
    <w:rsid w:val="00932F00"/>
    <w:rsid w:val="00954FD8"/>
    <w:rsid w:val="00962E1E"/>
    <w:rsid w:val="00965B9B"/>
    <w:rsid w:val="009A6A06"/>
    <w:rsid w:val="009B0F13"/>
    <w:rsid w:val="009B4261"/>
    <w:rsid w:val="009B7E00"/>
    <w:rsid w:val="009C4B1B"/>
    <w:rsid w:val="009D58D3"/>
    <w:rsid w:val="009D7C3F"/>
    <w:rsid w:val="009F6CE9"/>
    <w:rsid w:val="00A05B9B"/>
    <w:rsid w:val="00A3107D"/>
    <w:rsid w:val="00A37E70"/>
    <w:rsid w:val="00A426C9"/>
    <w:rsid w:val="00A44441"/>
    <w:rsid w:val="00A54F85"/>
    <w:rsid w:val="00A5742F"/>
    <w:rsid w:val="00A57681"/>
    <w:rsid w:val="00A63D88"/>
    <w:rsid w:val="00A715E6"/>
    <w:rsid w:val="00A746E4"/>
    <w:rsid w:val="00A74D74"/>
    <w:rsid w:val="00A77CD3"/>
    <w:rsid w:val="00A807AC"/>
    <w:rsid w:val="00AA40BD"/>
    <w:rsid w:val="00AB2A05"/>
    <w:rsid w:val="00AD7925"/>
    <w:rsid w:val="00AF39AC"/>
    <w:rsid w:val="00AF5F59"/>
    <w:rsid w:val="00B027AA"/>
    <w:rsid w:val="00B23893"/>
    <w:rsid w:val="00B34E44"/>
    <w:rsid w:val="00B44A19"/>
    <w:rsid w:val="00B44EBF"/>
    <w:rsid w:val="00B6641C"/>
    <w:rsid w:val="00B72415"/>
    <w:rsid w:val="00B7665B"/>
    <w:rsid w:val="00BA181B"/>
    <w:rsid w:val="00BA499B"/>
    <w:rsid w:val="00BD4F63"/>
    <w:rsid w:val="00BF338F"/>
    <w:rsid w:val="00C0211C"/>
    <w:rsid w:val="00C060F4"/>
    <w:rsid w:val="00C10989"/>
    <w:rsid w:val="00C111F8"/>
    <w:rsid w:val="00C3459F"/>
    <w:rsid w:val="00C458CB"/>
    <w:rsid w:val="00C87263"/>
    <w:rsid w:val="00CA45ED"/>
    <w:rsid w:val="00CA67CF"/>
    <w:rsid w:val="00CD0AFD"/>
    <w:rsid w:val="00CE54F9"/>
    <w:rsid w:val="00CF02C3"/>
    <w:rsid w:val="00CF44B2"/>
    <w:rsid w:val="00D047BF"/>
    <w:rsid w:val="00D07221"/>
    <w:rsid w:val="00D2604F"/>
    <w:rsid w:val="00D26F70"/>
    <w:rsid w:val="00D27E21"/>
    <w:rsid w:val="00D359C9"/>
    <w:rsid w:val="00D41121"/>
    <w:rsid w:val="00D52122"/>
    <w:rsid w:val="00D54374"/>
    <w:rsid w:val="00D72729"/>
    <w:rsid w:val="00D74E04"/>
    <w:rsid w:val="00DC487C"/>
    <w:rsid w:val="00DD525B"/>
    <w:rsid w:val="00DF15A3"/>
    <w:rsid w:val="00E015C7"/>
    <w:rsid w:val="00E03A76"/>
    <w:rsid w:val="00E278B7"/>
    <w:rsid w:val="00E336FB"/>
    <w:rsid w:val="00E3385F"/>
    <w:rsid w:val="00E56210"/>
    <w:rsid w:val="00E8294E"/>
    <w:rsid w:val="00E82F34"/>
    <w:rsid w:val="00EA715B"/>
    <w:rsid w:val="00ED2CA0"/>
    <w:rsid w:val="00EE2136"/>
    <w:rsid w:val="00F002EF"/>
    <w:rsid w:val="00F02600"/>
    <w:rsid w:val="00F3014E"/>
    <w:rsid w:val="00F40111"/>
    <w:rsid w:val="00F45B6D"/>
    <w:rsid w:val="00FA7542"/>
    <w:rsid w:val="00FB0221"/>
    <w:rsid w:val="00FC1899"/>
    <w:rsid w:val="00FE4C3D"/>
    <w:rsid w:val="00FF280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9793E1"/>
  <w15:chartTrackingRefBased/>
  <w15:docId w15:val="{E1A040B9-9BD7-4392-A6D1-1F6B70576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40"/>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687"/>
    <w:pPr>
      <w:ind w:left="0"/>
    </w:pPr>
    <w:rPr>
      <w:sz w:val="24"/>
    </w:rPr>
  </w:style>
  <w:style w:type="paragraph" w:styleId="Heading1">
    <w:name w:val="heading 1"/>
    <w:aliases w:val="Title/Heading 1"/>
    <w:next w:val="Normal"/>
    <w:link w:val="Heading1Char"/>
    <w:uiPriority w:val="9"/>
    <w:qFormat/>
    <w:rsid w:val="00192E69"/>
    <w:pPr>
      <w:outlineLvl w:val="0"/>
    </w:pPr>
    <w:rPr>
      <w:rFonts w:ascii="Franklin Gothic Medium" w:hAnsi="Franklin Gothic Medium"/>
      <w:sz w:val="40"/>
      <w:szCs w:val="40"/>
    </w:rPr>
  </w:style>
  <w:style w:type="paragraph" w:styleId="Heading2">
    <w:name w:val="heading 2"/>
    <w:next w:val="Paragraph"/>
    <w:link w:val="Heading2Char"/>
    <w:uiPriority w:val="9"/>
    <w:unhideWhenUsed/>
    <w:qFormat/>
    <w:rsid w:val="00D26F70"/>
    <w:pPr>
      <w:ind w:left="0"/>
      <w:jc w:val="center"/>
      <w:outlineLvl w:val="1"/>
    </w:pPr>
    <w:rPr>
      <w:rFonts w:ascii="Arial" w:hAnsi="Arial" w:cs="Arial"/>
      <w:b/>
      <w:color w:val="44688F"/>
      <w:sz w:val="36"/>
    </w:rPr>
  </w:style>
  <w:style w:type="paragraph" w:styleId="Heading3">
    <w:name w:val="heading 3"/>
    <w:next w:val="Normal"/>
    <w:link w:val="Heading3Char"/>
    <w:uiPriority w:val="9"/>
    <w:unhideWhenUsed/>
    <w:qFormat/>
    <w:rsid w:val="00D26F70"/>
    <w:pPr>
      <w:spacing w:before="240" w:after="120"/>
      <w:ind w:left="0"/>
      <w:outlineLvl w:val="2"/>
    </w:pPr>
    <w:rPr>
      <w:rFonts w:ascii="Arial" w:hAnsi="Arial" w:cs="Arial"/>
      <w:b/>
      <w:color w:val="2E74B5" w:themeColor="accent1" w:themeShade="BF"/>
      <w:sz w:val="32"/>
    </w:rPr>
  </w:style>
  <w:style w:type="paragraph" w:styleId="Heading4">
    <w:name w:val="heading 4"/>
    <w:next w:val="Paragraph"/>
    <w:link w:val="Heading4Char"/>
    <w:uiPriority w:val="9"/>
    <w:unhideWhenUsed/>
    <w:qFormat/>
    <w:rsid w:val="00452A1E"/>
    <w:pPr>
      <w:spacing w:before="240" w:after="120"/>
      <w:ind w:left="0"/>
      <w:outlineLvl w:val="3"/>
    </w:pPr>
    <w:rPr>
      <w:rFonts w:ascii="Arial" w:hAnsi="Arial" w:cs="Arial"/>
      <w:b/>
      <w:sz w:val="28"/>
      <w:u w:val="single"/>
    </w:rPr>
  </w:style>
  <w:style w:type="paragraph" w:styleId="Heading5">
    <w:name w:val="heading 5"/>
    <w:next w:val="Normal"/>
    <w:link w:val="Heading5Char"/>
    <w:uiPriority w:val="9"/>
    <w:unhideWhenUsed/>
    <w:qFormat/>
    <w:rsid w:val="00917443"/>
    <w:pPr>
      <w:spacing w:after="120"/>
      <w:ind w:left="0"/>
      <w:outlineLvl w:val="4"/>
    </w:pPr>
    <w:rPr>
      <w:rFonts w:ascii="Cambria" w:hAnsi="Cambria" w:cs="Times New Roman"/>
      <w:b/>
      <w:sz w:val="24"/>
    </w:rPr>
  </w:style>
  <w:style w:type="paragraph" w:styleId="Heading6">
    <w:name w:val="heading 6"/>
    <w:next w:val="Paragraph"/>
    <w:link w:val="Heading6Char"/>
    <w:uiPriority w:val="9"/>
    <w:unhideWhenUsed/>
    <w:qFormat/>
    <w:rsid w:val="00917443"/>
    <w:pPr>
      <w:spacing w:after="120"/>
      <w:ind w:left="0"/>
      <w:outlineLvl w:val="5"/>
    </w:pPr>
    <w:rPr>
      <w:rFonts w:ascii="Cambria" w:hAnsi="Cambria"/>
      <w:sz w:val="24"/>
    </w:rPr>
  </w:style>
  <w:style w:type="paragraph" w:styleId="Heading7">
    <w:name w:val="heading 7"/>
    <w:basedOn w:val="Normal"/>
    <w:next w:val="Normal"/>
    <w:link w:val="Heading7Char"/>
    <w:uiPriority w:val="9"/>
    <w:semiHidden/>
    <w:unhideWhenUsed/>
    <w:qFormat/>
    <w:rsid w:val="00E03A76"/>
    <w:pPr>
      <w:keepNext/>
      <w:keepLines/>
      <w:spacing w:before="40" w:after="0"/>
      <w:outlineLvl w:val="6"/>
    </w:pPr>
    <w:rPr>
      <w:rFonts w:asciiTheme="majorHAnsi" w:eastAsiaTheme="majorEastAsia" w:hAnsiTheme="majorHAnsi" w:cstheme="majorBidi"/>
      <w:iCs/>
      <w:color w:val="1F4D78" w:themeColor="accent1" w:themeShade="7F"/>
    </w:rPr>
  </w:style>
  <w:style w:type="paragraph" w:styleId="Heading8">
    <w:name w:val="heading 8"/>
    <w:basedOn w:val="Normal"/>
    <w:next w:val="Normal"/>
    <w:link w:val="Heading8Char"/>
    <w:uiPriority w:val="9"/>
    <w:semiHidden/>
    <w:unhideWhenUsed/>
    <w:qFormat/>
    <w:rsid w:val="004876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876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607"/>
    <w:pPr>
      <w:tabs>
        <w:tab w:val="center" w:pos="4680"/>
        <w:tab w:val="right" w:pos="9360"/>
      </w:tabs>
      <w:spacing w:after="0"/>
    </w:pPr>
  </w:style>
  <w:style w:type="character" w:customStyle="1" w:styleId="HeaderChar">
    <w:name w:val="Header Char"/>
    <w:basedOn w:val="DefaultParagraphFont"/>
    <w:link w:val="Header"/>
    <w:uiPriority w:val="99"/>
    <w:rsid w:val="008E1607"/>
  </w:style>
  <w:style w:type="paragraph" w:styleId="Footer">
    <w:name w:val="footer"/>
    <w:basedOn w:val="Normal"/>
    <w:link w:val="FooterChar"/>
    <w:uiPriority w:val="99"/>
    <w:unhideWhenUsed/>
    <w:rsid w:val="009C4B1B"/>
    <w:pPr>
      <w:tabs>
        <w:tab w:val="right" w:pos="9360"/>
      </w:tabs>
      <w:spacing w:after="0"/>
    </w:pPr>
    <w:rPr>
      <w:color w:val="000000"/>
      <w:sz w:val="22"/>
      <w:szCs w:val="27"/>
    </w:rPr>
  </w:style>
  <w:style w:type="character" w:customStyle="1" w:styleId="FooterChar">
    <w:name w:val="Footer Char"/>
    <w:basedOn w:val="DefaultParagraphFont"/>
    <w:link w:val="Footer"/>
    <w:uiPriority w:val="99"/>
    <w:rsid w:val="009C4B1B"/>
    <w:rPr>
      <w:color w:val="000000"/>
      <w:szCs w:val="27"/>
    </w:rPr>
  </w:style>
  <w:style w:type="table" w:styleId="GridTable2-Accent3">
    <w:name w:val="Grid Table 2 Accent 3"/>
    <w:basedOn w:val="TableNormal"/>
    <w:uiPriority w:val="47"/>
    <w:rsid w:val="008E1607"/>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
    <w:name w:val="Grid Table 1 Light"/>
    <w:basedOn w:val="TableNormal"/>
    <w:uiPriority w:val="46"/>
    <w:rsid w:val="008E1607"/>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semiHidden/>
    <w:rsid w:val="008E1607"/>
    <w:rPr>
      <w:sz w:val="16"/>
      <w:szCs w:val="16"/>
    </w:rPr>
  </w:style>
  <w:style w:type="paragraph" w:styleId="CommentText">
    <w:name w:val="annotation text"/>
    <w:basedOn w:val="Normal"/>
    <w:link w:val="CommentTextChar"/>
    <w:rsid w:val="008E1607"/>
    <w:pPr>
      <w:spacing w:after="12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8E1607"/>
    <w:rPr>
      <w:rFonts w:ascii="Times New Roman" w:eastAsia="Times New Roman" w:hAnsi="Times New Roman" w:cs="Times New Roman"/>
      <w:sz w:val="20"/>
      <w:szCs w:val="20"/>
    </w:rPr>
  </w:style>
  <w:style w:type="paragraph" w:customStyle="1" w:styleId="BulletedList">
    <w:name w:val="Bulleted List"/>
    <w:basedOn w:val="ListParagraph"/>
    <w:link w:val="BulletedListChar"/>
    <w:qFormat/>
    <w:rsid w:val="008E1607"/>
    <w:pPr>
      <w:numPr>
        <w:numId w:val="1"/>
      </w:numPr>
      <w:spacing w:line="259" w:lineRule="auto"/>
      <w:contextualSpacing w:val="0"/>
    </w:pPr>
    <w:rPr>
      <w:rFonts w:ascii="Times New Roman" w:eastAsia="Times New Roman" w:hAnsi="Times New Roman" w:cs="Times New Roman"/>
      <w:szCs w:val="20"/>
    </w:rPr>
  </w:style>
  <w:style w:type="paragraph" w:styleId="FootnoteText">
    <w:name w:val="footnote text"/>
    <w:basedOn w:val="Normal"/>
    <w:link w:val="FootnoteTextChar"/>
    <w:unhideWhenUsed/>
    <w:rsid w:val="008E1607"/>
    <w:pPr>
      <w:spacing w:after="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8E1607"/>
    <w:rPr>
      <w:rFonts w:ascii="Times New Roman" w:eastAsia="Times New Roman" w:hAnsi="Times New Roman" w:cs="Times New Roman"/>
      <w:sz w:val="20"/>
      <w:szCs w:val="20"/>
    </w:rPr>
  </w:style>
  <w:style w:type="character" w:styleId="FootnoteReference">
    <w:name w:val="footnote reference"/>
    <w:basedOn w:val="DefaultParagraphFont"/>
    <w:semiHidden/>
    <w:unhideWhenUsed/>
    <w:rsid w:val="008E1607"/>
    <w:rPr>
      <w:vertAlign w:val="superscript"/>
    </w:rPr>
  </w:style>
  <w:style w:type="paragraph" w:styleId="ListParagraph">
    <w:name w:val="List Paragraph"/>
    <w:basedOn w:val="Normal"/>
    <w:link w:val="ListParagraphChar"/>
    <w:uiPriority w:val="34"/>
    <w:qFormat/>
    <w:rsid w:val="003F42C4"/>
    <w:pPr>
      <w:numPr>
        <w:numId w:val="9"/>
      </w:numPr>
      <w:spacing w:before="120" w:after="120"/>
      <w:contextualSpacing/>
    </w:pPr>
  </w:style>
  <w:style w:type="character" w:styleId="Hyperlink">
    <w:name w:val="Hyperlink"/>
    <w:basedOn w:val="DefaultParagraphFont"/>
    <w:uiPriority w:val="99"/>
    <w:unhideWhenUsed/>
    <w:rsid w:val="008E1607"/>
    <w:rPr>
      <w:color w:val="0563C1" w:themeColor="hyperlink"/>
      <w:u w:val="single"/>
    </w:rPr>
  </w:style>
  <w:style w:type="paragraph" w:styleId="BalloonText">
    <w:name w:val="Balloon Text"/>
    <w:basedOn w:val="Normal"/>
    <w:link w:val="BalloonTextChar"/>
    <w:uiPriority w:val="99"/>
    <w:semiHidden/>
    <w:unhideWhenUsed/>
    <w:rsid w:val="008E160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607"/>
    <w:rPr>
      <w:rFonts w:ascii="Segoe UI" w:hAnsi="Segoe UI" w:cs="Segoe UI"/>
      <w:sz w:val="18"/>
      <w:szCs w:val="18"/>
    </w:rPr>
  </w:style>
  <w:style w:type="character" w:customStyle="1" w:styleId="Heading1Char">
    <w:name w:val="Heading 1 Char"/>
    <w:aliases w:val="Title/Heading 1 Char"/>
    <w:basedOn w:val="DefaultParagraphFont"/>
    <w:link w:val="Heading1"/>
    <w:uiPriority w:val="9"/>
    <w:rsid w:val="00192E69"/>
    <w:rPr>
      <w:rFonts w:ascii="Franklin Gothic Medium" w:hAnsi="Franklin Gothic Medium"/>
      <w:sz w:val="40"/>
      <w:szCs w:val="40"/>
    </w:rPr>
  </w:style>
  <w:style w:type="paragraph" w:styleId="Subtitle">
    <w:name w:val="Subtitle"/>
    <w:basedOn w:val="Normal"/>
    <w:next w:val="Normal"/>
    <w:link w:val="SubtitleChar"/>
    <w:qFormat/>
    <w:rsid w:val="008E1607"/>
    <w:rPr>
      <w:b/>
      <w:sz w:val="32"/>
      <w:szCs w:val="32"/>
    </w:rPr>
  </w:style>
  <w:style w:type="character" w:customStyle="1" w:styleId="SubtitleChar">
    <w:name w:val="Subtitle Char"/>
    <w:basedOn w:val="DefaultParagraphFont"/>
    <w:link w:val="Subtitle"/>
    <w:rsid w:val="008E1607"/>
    <w:rPr>
      <w:b/>
      <w:sz w:val="32"/>
      <w:szCs w:val="32"/>
    </w:rPr>
  </w:style>
  <w:style w:type="paragraph" w:styleId="Title">
    <w:name w:val="Title"/>
    <w:basedOn w:val="Heading1"/>
    <w:link w:val="TitleChar"/>
    <w:uiPriority w:val="10"/>
    <w:rsid w:val="007B7C03"/>
    <w:pPr>
      <w:spacing w:before="2880" w:after="0"/>
      <w:ind w:left="2160"/>
    </w:pPr>
    <w:rPr>
      <w:rFonts w:ascii="Franklin Gothic Demi" w:eastAsia="Times New Roman" w:hAnsi="Franklin Gothic Demi" w:cs="Times New Roman"/>
    </w:rPr>
  </w:style>
  <w:style w:type="character" w:customStyle="1" w:styleId="TitleChar">
    <w:name w:val="Title Char"/>
    <w:basedOn w:val="DefaultParagraphFont"/>
    <w:link w:val="Title"/>
    <w:uiPriority w:val="10"/>
    <w:rsid w:val="007B7C03"/>
    <w:rPr>
      <w:rFonts w:ascii="Franklin Gothic Demi" w:eastAsia="Times New Roman" w:hAnsi="Franklin Gothic Demi" w:cs="Times New Roman"/>
      <w:sz w:val="40"/>
      <w:szCs w:val="40"/>
    </w:rPr>
  </w:style>
  <w:style w:type="paragraph" w:customStyle="1" w:styleId="Paragraph">
    <w:name w:val="Paragraph"/>
    <w:link w:val="ParagraphChar"/>
    <w:qFormat/>
    <w:rsid w:val="00D26F70"/>
    <w:pPr>
      <w:spacing w:after="120"/>
      <w:ind w:left="0"/>
    </w:pPr>
    <w:rPr>
      <w:sz w:val="24"/>
    </w:rPr>
  </w:style>
  <w:style w:type="character" w:customStyle="1" w:styleId="ParagraphChar">
    <w:name w:val="Paragraph Char"/>
    <w:basedOn w:val="DefaultParagraphFont"/>
    <w:link w:val="Paragraph"/>
    <w:rsid w:val="00D26F70"/>
    <w:rPr>
      <w:sz w:val="24"/>
    </w:rPr>
  </w:style>
  <w:style w:type="paragraph" w:styleId="CommentSubject">
    <w:name w:val="annotation subject"/>
    <w:basedOn w:val="CommentText"/>
    <w:next w:val="CommentText"/>
    <w:link w:val="CommentSubjectChar"/>
    <w:uiPriority w:val="99"/>
    <w:semiHidden/>
    <w:unhideWhenUsed/>
    <w:rsid w:val="007B7C03"/>
    <w:pPr>
      <w:spacing w:after="240"/>
      <w:ind w:left="72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B7C03"/>
    <w:rPr>
      <w:rFonts w:ascii="Times New Roman" w:eastAsia="Times New Roman" w:hAnsi="Times New Roman" w:cs="Times New Roman"/>
      <w:b/>
      <w:bCs/>
      <w:sz w:val="20"/>
      <w:szCs w:val="20"/>
    </w:rPr>
  </w:style>
  <w:style w:type="paragraph" w:styleId="Revision">
    <w:name w:val="Revision"/>
    <w:hidden/>
    <w:uiPriority w:val="99"/>
    <w:semiHidden/>
    <w:rsid w:val="002C555D"/>
    <w:pPr>
      <w:spacing w:after="0"/>
      <w:ind w:left="0"/>
    </w:pPr>
  </w:style>
  <w:style w:type="character" w:customStyle="1" w:styleId="Heading2Char">
    <w:name w:val="Heading 2 Char"/>
    <w:basedOn w:val="DefaultParagraphFont"/>
    <w:link w:val="Heading2"/>
    <w:uiPriority w:val="9"/>
    <w:rsid w:val="00D26F70"/>
    <w:rPr>
      <w:rFonts w:ascii="Arial" w:hAnsi="Arial" w:cs="Arial"/>
      <w:b/>
      <w:color w:val="44688F"/>
      <w:sz w:val="36"/>
    </w:rPr>
  </w:style>
  <w:style w:type="character" w:customStyle="1" w:styleId="Heading3Char">
    <w:name w:val="Heading 3 Char"/>
    <w:basedOn w:val="DefaultParagraphFont"/>
    <w:link w:val="Heading3"/>
    <w:uiPriority w:val="9"/>
    <w:rsid w:val="00D26F70"/>
    <w:rPr>
      <w:rFonts w:ascii="Arial" w:hAnsi="Arial" w:cs="Arial"/>
      <w:b/>
      <w:color w:val="2E74B5" w:themeColor="accent1" w:themeShade="BF"/>
      <w:sz w:val="32"/>
    </w:rPr>
  </w:style>
  <w:style w:type="character" w:customStyle="1" w:styleId="Heading4Char">
    <w:name w:val="Heading 4 Char"/>
    <w:basedOn w:val="DefaultParagraphFont"/>
    <w:link w:val="Heading4"/>
    <w:uiPriority w:val="9"/>
    <w:rsid w:val="00452A1E"/>
    <w:rPr>
      <w:rFonts w:ascii="Arial" w:hAnsi="Arial" w:cs="Arial"/>
      <w:b/>
      <w:sz w:val="28"/>
      <w:u w:val="single"/>
    </w:rPr>
  </w:style>
  <w:style w:type="character" w:customStyle="1" w:styleId="Heading5Char">
    <w:name w:val="Heading 5 Char"/>
    <w:basedOn w:val="DefaultParagraphFont"/>
    <w:link w:val="Heading5"/>
    <w:uiPriority w:val="9"/>
    <w:rsid w:val="00917443"/>
    <w:rPr>
      <w:rFonts w:ascii="Cambria" w:hAnsi="Cambria" w:cs="Times New Roman"/>
      <w:b/>
      <w:sz w:val="24"/>
    </w:rPr>
  </w:style>
  <w:style w:type="character" w:customStyle="1" w:styleId="Heading6Char">
    <w:name w:val="Heading 6 Char"/>
    <w:basedOn w:val="DefaultParagraphFont"/>
    <w:link w:val="Heading6"/>
    <w:uiPriority w:val="9"/>
    <w:rsid w:val="00917443"/>
    <w:rPr>
      <w:rFonts w:ascii="Cambria" w:hAnsi="Cambria"/>
      <w:sz w:val="24"/>
    </w:rPr>
  </w:style>
  <w:style w:type="character" w:styleId="PlaceholderText">
    <w:name w:val="Placeholder Text"/>
    <w:basedOn w:val="DefaultParagraphFont"/>
    <w:uiPriority w:val="99"/>
    <w:semiHidden/>
    <w:rsid w:val="009B4261"/>
    <w:rPr>
      <w:color w:val="808080"/>
    </w:rPr>
  </w:style>
  <w:style w:type="paragraph" w:styleId="TOCHeading">
    <w:name w:val="TOC Heading"/>
    <w:basedOn w:val="Heading1"/>
    <w:next w:val="Normal"/>
    <w:uiPriority w:val="39"/>
    <w:unhideWhenUsed/>
    <w:qFormat/>
    <w:rsid w:val="0048765C"/>
    <w:pPr>
      <w:keepNext/>
      <w:keepLines/>
      <w:spacing w:before="240" w:after="0" w:line="259" w:lineRule="auto"/>
      <w:ind w:left="0"/>
      <w:outlineLvl w:val="9"/>
    </w:pPr>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F40111"/>
    <w:pPr>
      <w:tabs>
        <w:tab w:val="right" w:leader="dot" w:pos="9350"/>
      </w:tabs>
      <w:spacing w:before="120" w:after="0"/>
      <w:ind w:left="240"/>
    </w:pPr>
    <w:rPr>
      <w:rFonts w:cstheme="minorHAnsi"/>
      <w:iCs/>
      <w:noProof/>
      <w:sz w:val="20"/>
      <w:szCs w:val="20"/>
    </w:rPr>
  </w:style>
  <w:style w:type="paragraph" w:styleId="TOC1">
    <w:name w:val="toc 1"/>
    <w:basedOn w:val="Normal"/>
    <w:next w:val="Normal"/>
    <w:autoRedefine/>
    <w:uiPriority w:val="39"/>
    <w:unhideWhenUsed/>
    <w:rsid w:val="000246FD"/>
    <w:pPr>
      <w:spacing w:before="240" w:after="120"/>
    </w:pPr>
    <w:rPr>
      <w:rFonts w:cstheme="minorHAnsi"/>
      <w:b/>
      <w:bCs/>
      <w:sz w:val="20"/>
      <w:szCs w:val="20"/>
    </w:rPr>
  </w:style>
  <w:style w:type="paragraph" w:styleId="TOC3">
    <w:name w:val="toc 3"/>
    <w:basedOn w:val="Normal"/>
    <w:next w:val="Normal"/>
    <w:autoRedefine/>
    <w:uiPriority w:val="39"/>
    <w:unhideWhenUsed/>
    <w:rsid w:val="000246FD"/>
    <w:pPr>
      <w:spacing w:after="0"/>
      <w:ind w:left="480"/>
    </w:pPr>
    <w:rPr>
      <w:rFonts w:cstheme="minorHAnsi"/>
      <w:sz w:val="20"/>
      <w:szCs w:val="20"/>
    </w:rPr>
  </w:style>
  <w:style w:type="character" w:customStyle="1" w:styleId="Heading7Char">
    <w:name w:val="Heading 7 Char"/>
    <w:basedOn w:val="DefaultParagraphFont"/>
    <w:link w:val="Heading7"/>
    <w:uiPriority w:val="9"/>
    <w:semiHidden/>
    <w:rsid w:val="00E03A76"/>
    <w:rPr>
      <w:rFonts w:asciiTheme="majorHAnsi" w:eastAsiaTheme="majorEastAsia" w:hAnsiTheme="majorHAnsi" w:cstheme="majorBidi"/>
      <w:iCs/>
      <w:color w:val="1F4D78" w:themeColor="accent1" w:themeShade="7F"/>
      <w:sz w:val="24"/>
    </w:rPr>
  </w:style>
  <w:style w:type="paragraph" w:styleId="TOC4">
    <w:name w:val="toc 4"/>
    <w:basedOn w:val="Normal"/>
    <w:next w:val="Normal"/>
    <w:autoRedefine/>
    <w:uiPriority w:val="39"/>
    <w:unhideWhenUsed/>
    <w:rsid w:val="0048765C"/>
    <w:pPr>
      <w:spacing w:after="0"/>
      <w:ind w:left="720"/>
    </w:pPr>
    <w:rPr>
      <w:rFonts w:cstheme="minorHAnsi"/>
      <w:sz w:val="20"/>
      <w:szCs w:val="20"/>
    </w:rPr>
  </w:style>
  <w:style w:type="paragraph" w:styleId="TOC5">
    <w:name w:val="toc 5"/>
    <w:basedOn w:val="Normal"/>
    <w:next w:val="Normal"/>
    <w:autoRedefine/>
    <w:uiPriority w:val="39"/>
    <w:unhideWhenUsed/>
    <w:rsid w:val="0048765C"/>
    <w:pPr>
      <w:spacing w:after="0"/>
      <w:ind w:left="960"/>
    </w:pPr>
    <w:rPr>
      <w:rFonts w:cstheme="minorHAnsi"/>
      <w:sz w:val="20"/>
      <w:szCs w:val="20"/>
    </w:rPr>
  </w:style>
  <w:style w:type="paragraph" w:styleId="TOC6">
    <w:name w:val="toc 6"/>
    <w:basedOn w:val="Normal"/>
    <w:next w:val="Normal"/>
    <w:autoRedefine/>
    <w:uiPriority w:val="39"/>
    <w:unhideWhenUsed/>
    <w:rsid w:val="0048765C"/>
    <w:pPr>
      <w:spacing w:after="0"/>
      <w:ind w:left="1200"/>
    </w:pPr>
    <w:rPr>
      <w:rFonts w:cstheme="minorHAnsi"/>
      <w:sz w:val="20"/>
      <w:szCs w:val="20"/>
    </w:rPr>
  </w:style>
  <w:style w:type="paragraph" w:styleId="TOC7">
    <w:name w:val="toc 7"/>
    <w:basedOn w:val="Normal"/>
    <w:next w:val="Normal"/>
    <w:autoRedefine/>
    <w:uiPriority w:val="39"/>
    <w:unhideWhenUsed/>
    <w:rsid w:val="0048765C"/>
    <w:pPr>
      <w:spacing w:after="0"/>
      <w:ind w:left="1440"/>
    </w:pPr>
    <w:rPr>
      <w:rFonts w:cstheme="minorHAnsi"/>
      <w:sz w:val="20"/>
      <w:szCs w:val="20"/>
    </w:rPr>
  </w:style>
  <w:style w:type="paragraph" w:styleId="TOC8">
    <w:name w:val="toc 8"/>
    <w:basedOn w:val="Normal"/>
    <w:next w:val="Normal"/>
    <w:autoRedefine/>
    <w:uiPriority w:val="39"/>
    <w:unhideWhenUsed/>
    <w:rsid w:val="0048765C"/>
    <w:pPr>
      <w:spacing w:after="0"/>
      <w:ind w:left="1680"/>
    </w:pPr>
    <w:rPr>
      <w:rFonts w:cstheme="minorHAnsi"/>
      <w:sz w:val="20"/>
      <w:szCs w:val="20"/>
    </w:rPr>
  </w:style>
  <w:style w:type="paragraph" w:styleId="TOC9">
    <w:name w:val="toc 9"/>
    <w:basedOn w:val="Normal"/>
    <w:next w:val="Normal"/>
    <w:autoRedefine/>
    <w:uiPriority w:val="39"/>
    <w:unhideWhenUsed/>
    <w:rsid w:val="0048765C"/>
    <w:pPr>
      <w:spacing w:after="0"/>
      <w:ind w:left="1920"/>
    </w:pPr>
    <w:rPr>
      <w:rFonts w:cstheme="minorHAnsi"/>
      <w:sz w:val="20"/>
      <w:szCs w:val="20"/>
    </w:rPr>
  </w:style>
  <w:style w:type="character" w:customStyle="1" w:styleId="Heading8Char">
    <w:name w:val="Heading 8 Char"/>
    <w:basedOn w:val="DefaultParagraphFont"/>
    <w:link w:val="Heading8"/>
    <w:uiPriority w:val="9"/>
    <w:semiHidden/>
    <w:rsid w:val="0048765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8765C"/>
    <w:rPr>
      <w:rFonts w:asciiTheme="majorHAnsi" w:eastAsiaTheme="majorEastAsia" w:hAnsiTheme="majorHAnsi" w:cstheme="majorBidi"/>
      <w:i/>
      <w:iCs/>
      <w:color w:val="272727" w:themeColor="text1" w:themeTint="D8"/>
      <w:sz w:val="21"/>
      <w:szCs w:val="21"/>
    </w:rPr>
  </w:style>
  <w:style w:type="paragraph" w:customStyle="1" w:styleId="FrontMatterH2">
    <w:name w:val="Front Matter H2"/>
    <w:basedOn w:val="Heading2"/>
    <w:next w:val="Normal"/>
    <w:link w:val="FrontMatterH2Char"/>
    <w:qFormat/>
    <w:rsid w:val="00A746E4"/>
    <w:pPr>
      <w:spacing w:before="240"/>
    </w:pPr>
  </w:style>
  <w:style w:type="paragraph" w:styleId="TableofFigures">
    <w:name w:val="table of figures"/>
    <w:basedOn w:val="Normal"/>
    <w:next w:val="Normal"/>
    <w:uiPriority w:val="99"/>
    <w:unhideWhenUsed/>
    <w:rsid w:val="0052537A"/>
    <w:pPr>
      <w:spacing w:after="0"/>
    </w:pPr>
  </w:style>
  <w:style w:type="character" w:customStyle="1" w:styleId="FrontMatterH2Char">
    <w:name w:val="Front Matter H2 Char"/>
    <w:basedOn w:val="Heading2Char"/>
    <w:link w:val="FrontMatterH2"/>
    <w:rsid w:val="00A746E4"/>
    <w:rPr>
      <w:rFonts w:ascii="Arial" w:hAnsi="Arial" w:cs="Arial"/>
      <w:b/>
      <w:color w:val="2F5496" w:themeColor="accent5" w:themeShade="BF"/>
      <w:sz w:val="36"/>
    </w:rPr>
  </w:style>
  <w:style w:type="paragraph" w:styleId="Caption">
    <w:name w:val="caption"/>
    <w:basedOn w:val="Normal"/>
    <w:next w:val="Normal"/>
    <w:link w:val="CaptionChar"/>
    <w:uiPriority w:val="35"/>
    <w:unhideWhenUsed/>
    <w:qFormat/>
    <w:rsid w:val="005B4B85"/>
    <w:pPr>
      <w:spacing w:after="200"/>
    </w:pPr>
    <w:rPr>
      <w:rFonts w:ascii="Arial" w:hAnsi="Arial" w:cs="Arial"/>
      <w:iCs/>
      <w:sz w:val="22"/>
      <w:szCs w:val="20"/>
    </w:rPr>
  </w:style>
  <w:style w:type="paragraph" w:customStyle="1" w:styleId="H1-BasicCover">
    <w:name w:val="H1-BasicCover"/>
    <w:basedOn w:val="Heading1"/>
    <w:link w:val="H1-BasicCoverChar"/>
    <w:qFormat/>
    <w:rsid w:val="00A63D88"/>
    <w:pPr>
      <w:ind w:left="2880"/>
    </w:pPr>
    <w:rPr>
      <w:noProof/>
      <w:lang w:eastAsia="zh-TW"/>
    </w:rPr>
  </w:style>
  <w:style w:type="paragraph" w:customStyle="1" w:styleId="Sub-BasicCover">
    <w:name w:val="Sub-BasicCover"/>
    <w:basedOn w:val="Subtitle"/>
    <w:link w:val="Sub-BasicCoverChar"/>
    <w:qFormat/>
    <w:rsid w:val="00A63D88"/>
    <w:pPr>
      <w:spacing w:before="480"/>
      <w:ind w:left="2880"/>
    </w:pPr>
  </w:style>
  <w:style w:type="character" w:customStyle="1" w:styleId="H1-BasicCoverChar">
    <w:name w:val="H1-BasicCover Char"/>
    <w:basedOn w:val="Heading1Char"/>
    <w:link w:val="H1-BasicCover"/>
    <w:rsid w:val="00A63D88"/>
    <w:rPr>
      <w:rFonts w:ascii="Franklin Gothic Medium" w:hAnsi="Franklin Gothic Medium"/>
      <w:noProof/>
      <w:sz w:val="40"/>
      <w:szCs w:val="40"/>
      <w:lang w:eastAsia="zh-TW"/>
    </w:rPr>
  </w:style>
  <w:style w:type="paragraph" w:customStyle="1" w:styleId="H1-ModernCover">
    <w:name w:val="H1-ModernCover"/>
    <w:basedOn w:val="Heading1"/>
    <w:next w:val="Normal"/>
    <w:link w:val="H1-ModernCoverChar"/>
    <w:qFormat/>
    <w:rsid w:val="009D7C3F"/>
    <w:pPr>
      <w:spacing w:after="0"/>
      <w:ind w:left="6768" w:hanging="3024"/>
    </w:pPr>
  </w:style>
  <w:style w:type="character" w:customStyle="1" w:styleId="Sub-BasicCoverChar">
    <w:name w:val="Sub-BasicCover Char"/>
    <w:basedOn w:val="SubtitleChar"/>
    <w:link w:val="Sub-BasicCover"/>
    <w:rsid w:val="00A63D88"/>
    <w:rPr>
      <w:b/>
      <w:sz w:val="32"/>
      <w:szCs w:val="32"/>
    </w:rPr>
  </w:style>
  <w:style w:type="paragraph" w:customStyle="1" w:styleId="Subhead-ModernCover">
    <w:name w:val="Subhead-ModernCover"/>
    <w:basedOn w:val="Subtitle"/>
    <w:link w:val="Subhead-ModernCoverChar"/>
    <w:qFormat/>
    <w:rsid w:val="009D7C3F"/>
    <w:pPr>
      <w:spacing w:before="360"/>
      <w:ind w:left="3744"/>
    </w:pPr>
  </w:style>
  <w:style w:type="character" w:customStyle="1" w:styleId="H1-ModernCoverChar">
    <w:name w:val="H1-ModernCover Char"/>
    <w:basedOn w:val="Heading1Char"/>
    <w:link w:val="H1-ModernCover"/>
    <w:rsid w:val="009D7C3F"/>
    <w:rPr>
      <w:rFonts w:ascii="Franklin Gothic Medium" w:hAnsi="Franklin Gothic Medium"/>
      <w:sz w:val="40"/>
      <w:szCs w:val="40"/>
    </w:rPr>
  </w:style>
  <w:style w:type="character" w:styleId="Strong">
    <w:name w:val="Strong"/>
    <w:basedOn w:val="DefaultParagraphFont"/>
    <w:uiPriority w:val="22"/>
    <w:qFormat/>
    <w:rsid w:val="00954FD8"/>
    <w:rPr>
      <w:b/>
      <w:bCs/>
    </w:rPr>
  </w:style>
  <w:style w:type="character" w:customStyle="1" w:styleId="Subhead-ModernCoverChar">
    <w:name w:val="Subhead-ModernCover Char"/>
    <w:basedOn w:val="SubtitleChar"/>
    <w:link w:val="Subhead-ModernCover"/>
    <w:rsid w:val="009D7C3F"/>
    <w:rPr>
      <w:b/>
      <w:sz w:val="32"/>
      <w:szCs w:val="32"/>
    </w:rPr>
  </w:style>
  <w:style w:type="paragraph" w:customStyle="1" w:styleId="Front-H3">
    <w:name w:val="Front-H3"/>
    <w:basedOn w:val="Heading3"/>
    <w:link w:val="Front-H3Char"/>
    <w:qFormat/>
    <w:rsid w:val="00211881"/>
    <w:pPr>
      <w:jc w:val="center"/>
    </w:pPr>
    <w:rPr>
      <w:color w:val="auto"/>
      <w:sz w:val="28"/>
    </w:rPr>
  </w:style>
  <w:style w:type="paragraph" w:customStyle="1" w:styleId="Front-H3b">
    <w:name w:val="Front-H3b"/>
    <w:basedOn w:val="Front-H3"/>
    <w:link w:val="Front-H3bChar"/>
    <w:qFormat/>
    <w:rsid w:val="00211881"/>
    <w:pPr>
      <w:jc w:val="left"/>
    </w:pPr>
    <w:rPr>
      <w:sz w:val="24"/>
    </w:rPr>
  </w:style>
  <w:style w:type="character" w:customStyle="1" w:styleId="Front-H3Char">
    <w:name w:val="Front-H3 Char"/>
    <w:basedOn w:val="Heading3Char"/>
    <w:link w:val="Front-H3"/>
    <w:rsid w:val="00211881"/>
    <w:rPr>
      <w:rFonts w:ascii="Arial" w:hAnsi="Arial" w:cs="Arial"/>
      <w:b/>
      <w:color w:val="2E74B5" w:themeColor="accent1" w:themeShade="BF"/>
      <w:sz w:val="28"/>
    </w:rPr>
  </w:style>
  <w:style w:type="paragraph" w:customStyle="1" w:styleId="Normal2">
    <w:name w:val="Normal2"/>
    <w:basedOn w:val="Normal"/>
    <w:link w:val="Normal2Char"/>
    <w:rsid w:val="00A746E4"/>
    <w:pPr>
      <w:spacing w:after="120"/>
    </w:pPr>
  </w:style>
  <w:style w:type="character" w:customStyle="1" w:styleId="Front-H3bChar">
    <w:name w:val="Front-H3b Char"/>
    <w:basedOn w:val="Front-H3Char"/>
    <w:link w:val="Front-H3b"/>
    <w:rsid w:val="00211881"/>
    <w:rPr>
      <w:rFonts w:ascii="Arial" w:hAnsi="Arial" w:cs="Arial"/>
      <w:b/>
      <w:color w:val="2E74B5" w:themeColor="accent1" w:themeShade="BF"/>
      <w:sz w:val="24"/>
    </w:rPr>
  </w:style>
  <w:style w:type="character" w:customStyle="1" w:styleId="Normal2Char">
    <w:name w:val="Normal2 Char"/>
    <w:basedOn w:val="DefaultParagraphFont"/>
    <w:link w:val="Normal2"/>
    <w:rsid w:val="00A746E4"/>
    <w:rPr>
      <w:sz w:val="24"/>
    </w:rPr>
  </w:style>
  <w:style w:type="paragraph" w:customStyle="1" w:styleId="TitlePage">
    <w:name w:val="TitlePage"/>
    <w:basedOn w:val="Heading1"/>
    <w:link w:val="TitlePageChar"/>
    <w:qFormat/>
    <w:rsid w:val="001012C9"/>
    <w:pPr>
      <w:pBdr>
        <w:bottom w:val="single" w:sz="24" w:space="12" w:color="auto"/>
      </w:pBdr>
      <w:tabs>
        <w:tab w:val="left" w:pos="2970"/>
      </w:tabs>
      <w:spacing w:before="2040"/>
      <w:ind w:left="0"/>
      <w:jc w:val="center"/>
    </w:pPr>
    <w:rPr>
      <w:sz w:val="48"/>
    </w:rPr>
  </w:style>
  <w:style w:type="paragraph" w:customStyle="1" w:styleId="Title-Page">
    <w:name w:val="Title-Page"/>
    <w:basedOn w:val="TitlePage"/>
    <w:link w:val="Title-PageChar"/>
    <w:rsid w:val="00655988"/>
    <w:pPr>
      <w:spacing w:before="2280"/>
    </w:pPr>
  </w:style>
  <w:style w:type="character" w:customStyle="1" w:styleId="TitlePageChar">
    <w:name w:val="TitlePage Char"/>
    <w:basedOn w:val="Heading1Char"/>
    <w:link w:val="TitlePage"/>
    <w:rsid w:val="001012C9"/>
    <w:rPr>
      <w:rFonts w:ascii="Franklin Gothic Medium" w:hAnsi="Franklin Gothic Medium"/>
      <w:sz w:val="48"/>
      <w:szCs w:val="40"/>
    </w:rPr>
  </w:style>
  <w:style w:type="character" w:customStyle="1" w:styleId="Title-PageChar">
    <w:name w:val="Title-Page Char"/>
    <w:basedOn w:val="TitlePageChar"/>
    <w:link w:val="Title-Page"/>
    <w:rsid w:val="00655988"/>
    <w:rPr>
      <w:rFonts w:ascii="Franklin Gothic Medium" w:hAnsi="Franklin Gothic Medium"/>
      <w:b w:val="0"/>
      <w:sz w:val="40"/>
      <w:szCs w:val="40"/>
    </w:rPr>
  </w:style>
  <w:style w:type="paragraph" w:customStyle="1" w:styleId="FocusbodyText">
    <w:name w:val="Focus body Text"/>
    <w:basedOn w:val="Normal"/>
    <w:link w:val="FocusbodyTextChar"/>
    <w:autoRedefine/>
    <w:rsid w:val="001A536B"/>
    <w:pPr>
      <w:numPr>
        <w:numId w:val="7"/>
      </w:numPr>
      <w:spacing w:after="120"/>
    </w:pPr>
    <w:rPr>
      <w:rFonts w:ascii="Cambria" w:hAnsi="Cambria"/>
      <w:sz w:val="22"/>
    </w:rPr>
  </w:style>
  <w:style w:type="character" w:customStyle="1" w:styleId="FocusbodyTextChar">
    <w:name w:val="Focus body Text Char"/>
    <w:basedOn w:val="DefaultParagraphFont"/>
    <w:link w:val="FocusbodyText"/>
    <w:rsid w:val="001A536B"/>
    <w:rPr>
      <w:rFonts w:ascii="Cambria" w:hAnsi="Cambria"/>
    </w:rPr>
  </w:style>
  <w:style w:type="table" w:styleId="TableGrid">
    <w:name w:val="Table Grid"/>
    <w:basedOn w:val="TableNormal"/>
    <w:uiPriority w:val="39"/>
    <w:rsid w:val="001A536B"/>
    <w:pPr>
      <w:spacing w:after="0"/>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
    <w:name w:val="Table cell"/>
    <w:basedOn w:val="Caption"/>
    <w:link w:val="TablecellChar"/>
    <w:qFormat/>
    <w:rsid w:val="001A536B"/>
    <w:pPr>
      <w:keepNext/>
      <w:spacing w:after="0"/>
      <w:jc w:val="right"/>
    </w:pPr>
  </w:style>
  <w:style w:type="character" w:customStyle="1" w:styleId="CaptionChar">
    <w:name w:val="Caption Char"/>
    <w:basedOn w:val="DefaultParagraphFont"/>
    <w:link w:val="Caption"/>
    <w:uiPriority w:val="35"/>
    <w:rsid w:val="001A536B"/>
    <w:rPr>
      <w:rFonts w:ascii="Arial" w:hAnsi="Arial" w:cs="Arial"/>
      <w:iCs/>
      <w:szCs w:val="20"/>
    </w:rPr>
  </w:style>
  <w:style w:type="character" w:customStyle="1" w:styleId="TablecellChar">
    <w:name w:val="Table cell Char"/>
    <w:basedOn w:val="CaptionChar"/>
    <w:link w:val="Tablecell"/>
    <w:rsid w:val="001A536B"/>
    <w:rPr>
      <w:rFonts w:ascii="Arial" w:hAnsi="Arial" w:cs="Arial"/>
      <w:iCs/>
      <w:szCs w:val="20"/>
    </w:rPr>
  </w:style>
  <w:style w:type="paragraph" w:styleId="NoSpacing">
    <w:name w:val="No Spacing"/>
    <w:uiPriority w:val="1"/>
    <w:qFormat/>
    <w:rsid w:val="00BA499B"/>
    <w:pPr>
      <w:spacing w:after="0"/>
      <w:ind w:left="0"/>
    </w:pPr>
    <w:rPr>
      <w:sz w:val="24"/>
    </w:rPr>
  </w:style>
  <w:style w:type="character" w:styleId="FollowedHyperlink">
    <w:name w:val="FollowedHyperlink"/>
    <w:basedOn w:val="DefaultParagraphFont"/>
    <w:uiPriority w:val="99"/>
    <w:semiHidden/>
    <w:unhideWhenUsed/>
    <w:rsid w:val="00291D0C"/>
    <w:rPr>
      <w:color w:val="954F72" w:themeColor="followedHyperlink"/>
      <w:u w:val="single"/>
    </w:rPr>
  </w:style>
  <w:style w:type="character" w:styleId="SubtleEmphasis">
    <w:name w:val="Subtle Emphasis"/>
    <w:basedOn w:val="DefaultParagraphFont"/>
    <w:uiPriority w:val="19"/>
    <w:qFormat/>
    <w:rsid w:val="001012C9"/>
    <w:rPr>
      <w:i w:val="0"/>
      <w:iCs/>
      <w:color w:val="404040" w:themeColor="text1" w:themeTint="BF"/>
    </w:rPr>
  </w:style>
  <w:style w:type="character" w:customStyle="1" w:styleId="ListParagraphChar">
    <w:name w:val="List Paragraph Char"/>
    <w:basedOn w:val="DefaultParagraphFont"/>
    <w:link w:val="ListParagraph"/>
    <w:uiPriority w:val="34"/>
    <w:rsid w:val="007A2EFB"/>
    <w:rPr>
      <w:sz w:val="24"/>
    </w:rPr>
  </w:style>
  <w:style w:type="character" w:customStyle="1" w:styleId="BulletedListChar">
    <w:name w:val="Bulleted List Char"/>
    <w:basedOn w:val="ListParagraphChar"/>
    <w:link w:val="BulletedList"/>
    <w:rsid w:val="0037612C"/>
    <w:rPr>
      <w:rFonts w:ascii="Times New Roman" w:eastAsia="Times New Roman" w:hAnsi="Times New Roman" w:cs="Times New Roman"/>
      <w:sz w:val="24"/>
      <w:szCs w:val="20"/>
    </w:rPr>
  </w:style>
  <w:style w:type="table" w:customStyle="1" w:styleId="TableGrid0">
    <w:name w:val="TableGrid"/>
    <w:rsid w:val="002F257C"/>
    <w:pPr>
      <w:spacing w:after="0"/>
      <w:ind w:left="0"/>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42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hyperlink" Target="https://fortress.wa.gov/doh/wtn/WTNIBL/" TargetMode="Externa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ecology.wa.gov/" TargetMode="Externa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cology.wa.gov/contact" TargetMode="External"/><Relationship Id="rId20" Type="http://schemas.openxmlformats.org/officeDocument/2006/relationships/image" Target="media/image4.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ecy.wa.gov/programs/swfa/grants/ppg.html" TargetMode="External"/><Relationship Id="rId28"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s://apps.ecology.wa.gov/publications/documents/1707027.pdf" TargetMode="External"/><Relationship Id="rId27" Type="http://schemas.openxmlformats.org/officeDocument/2006/relationships/hyperlink" Target="https://www.spokaneriverkeeper.org/map" TargetMode="External"/><Relationship Id="rId30" Type="http://schemas.openxmlformats.org/officeDocument/2006/relationships/image" Target="media/image9.jpeg"/><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ll461\Downloads\2017-2019%20Public%20Participation%20Grant%20Program...1%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emplate xmlns="fecf7ed5-cd98-4f07-98d6-a9872c4bedab">General report</Template>
    <_dlc_DocId xmlns="828db05e-eed2-4fea-bb24-4b2a7c09a23f">37TTY7PUX2XR-1511498301-84</_dlc_DocId>
    <_dlc_DocIdUrl xmlns="828db05e-eed2-4fea-bb24-4b2a7c09a23f">
      <Url>http://awwecology/sites/asi/publications/_layouts/15/DocIdRedir.aspx?ID=37TTY7PUX2XR-1511498301-84</Url>
      <Description>37TTY7PUX2XR-1511498301-84</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B0A72FFFEFAA04C8A8D5ED91B28E4E3" ma:contentTypeVersion="5" ma:contentTypeDescription="Create a new document." ma:contentTypeScope="" ma:versionID="c6384db7d036bfe288ba3c8782d194ea">
  <xsd:schema xmlns:xsd="http://www.w3.org/2001/XMLSchema" xmlns:xs="http://www.w3.org/2001/XMLSchema" xmlns:p="http://schemas.microsoft.com/office/2006/metadata/properties" xmlns:ns2="fecf7ed5-cd98-4f07-98d6-a9872c4bedab" xmlns:ns3="480c4df9-b3e2-4bf1-a21c-7e62dcf758b3" xmlns:ns4="828db05e-eed2-4fea-bb24-4b2a7c09a23f" targetNamespace="http://schemas.microsoft.com/office/2006/metadata/properties" ma:root="true" ma:fieldsID="d656992f6588e6c06c537763d9f304a3" ns2:_="" ns3:_="" ns4:_="">
    <xsd:import namespace="fecf7ed5-cd98-4f07-98d6-a9872c4bedab"/>
    <xsd:import namespace="480c4df9-b3e2-4bf1-a21c-7e62dcf758b3"/>
    <xsd:import namespace="828db05e-eed2-4fea-bb24-4b2a7c09a23f"/>
    <xsd:element name="properties">
      <xsd:complexType>
        <xsd:sequence>
          <xsd:element name="documentManagement">
            <xsd:complexType>
              <xsd:all>
                <xsd:element ref="ns2:Template"/>
                <xsd:element ref="ns3:SharedWithUsers"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f7ed5-cd98-4f07-98d6-a9872c4bedab" elementFormDefault="qualified">
    <xsd:import namespace="http://schemas.microsoft.com/office/2006/documentManagement/types"/>
    <xsd:import namespace="http://schemas.microsoft.com/office/infopath/2007/PartnerControls"/>
    <xsd:element name="Template" ma:index="8" ma:displayName="Template" ma:format="Dropdown" ma:internalName="Template">
      <xsd:simpleType>
        <xsd:union memberTypes="dms:Text">
          <xsd:simpleType>
            <xsd:restriction base="dms:Choice">
              <xsd:enumeration value="Agency request legislation focus sheet"/>
              <xsd:enumeration value="Focus sheet"/>
              <xsd:enumeration value="General Report"/>
              <xsd:enumeration value="Public notice mailer"/>
              <xsd:enumeration value="Report to the Legislatur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480c4df9-b3e2-4bf1-a21c-7e62dcf758b3"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8db05e-eed2-4fea-bb24-4b2a7c09a23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7592E9-A7FD-4676-9BF7-7C338C693352}">
  <ds:schemaRefs>
    <ds:schemaRef ds:uri="http://schemas.microsoft.com/sharepoint/v3/contenttype/forms"/>
  </ds:schemaRefs>
</ds:datastoreItem>
</file>

<file path=customXml/itemProps2.xml><?xml version="1.0" encoding="utf-8"?>
<ds:datastoreItem xmlns:ds="http://schemas.openxmlformats.org/officeDocument/2006/customXml" ds:itemID="{DD477560-5C6B-49CE-8A7A-05F60C378DE4}">
  <ds:schemaRefs>
    <ds:schemaRef ds:uri="http://schemas.microsoft.com/sharepoint/events"/>
  </ds:schemaRefs>
</ds:datastoreItem>
</file>

<file path=customXml/itemProps3.xml><?xml version="1.0" encoding="utf-8"?>
<ds:datastoreItem xmlns:ds="http://schemas.openxmlformats.org/officeDocument/2006/customXml" ds:itemID="{F1A2D86B-FBE1-468C-B018-153106EF5BAA}">
  <ds:schemaRefs>
    <ds:schemaRef ds:uri="http://schemas.openxmlformats.org/officeDocument/2006/bibliography"/>
  </ds:schemaRefs>
</ds:datastoreItem>
</file>

<file path=customXml/itemProps4.xml><?xml version="1.0" encoding="utf-8"?>
<ds:datastoreItem xmlns:ds="http://schemas.openxmlformats.org/officeDocument/2006/customXml" ds:itemID="{0899194D-7A9B-4170-864A-55A954A4945A}">
  <ds:schemaRefs>
    <ds:schemaRef ds:uri="http://schemas.microsoft.com/office/2006/metadata/properties"/>
    <ds:schemaRef ds:uri="http://schemas.microsoft.com/office/infopath/2007/PartnerControls"/>
    <ds:schemaRef ds:uri="fecf7ed5-cd98-4f07-98d6-a9872c4bedab"/>
    <ds:schemaRef ds:uri="828db05e-eed2-4fea-bb24-4b2a7c09a23f"/>
  </ds:schemaRefs>
</ds:datastoreItem>
</file>

<file path=customXml/itemProps5.xml><?xml version="1.0" encoding="utf-8"?>
<ds:datastoreItem xmlns:ds="http://schemas.openxmlformats.org/officeDocument/2006/customXml" ds:itemID="{CF1E1C65-E7EE-485C-8984-04AD87501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f7ed5-cd98-4f07-98d6-a9872c4bedab"/>
    <ds:schemaRef ds:uri="480c4df9-b3e2-4bf1-a21c-7e62dcf758b3"/>
    <ds:schemaRef ds:uri="828db05e-eed2-4fea-bb24-4b2a7c09a2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2017-2019 Public Participation Grant Program...1 (1)</Template>
  <TotalTime>19</TotalTime>
  <Pages>31</Pages>
  <Words>6255</Words>
  <Characters>38595</Characters>
  <Application>Microsoft Office Word</Application>
  <DocSecurity>0</DocSecurity>
  <Lines>1169</Lines>
  <Paragraphs>915</Paragraphs>
  <ScaleCrop>false</ScaleCrop>
  <HeadingPairs>
    <vt:vector size="2" baseType="variant">
      <vt:variant>
        <vt:lpstr>Title</vt:lpstr>
      </vt:variant>
      <vt:variant>
        <vt:i4>1</vt:i4>
      </vt:variant>
    </vt:vector>
  </HeadingPairs>
  <TitlesOfParts>
    <vt:vector size="1" baseType="lpstr">
      <vt:lpstr/>
    </vt:vector>
  </TitlesOfParts>
  <Company>WA Department of Ecology</Company>
  <LinksUpToDate>false</LinksUpToDate>
  <CharactersWithSpaces>43935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Participation Grant - 2017-19 Biennial Report</dc:title>
  <dc:subject/>
  <dc:creator>Elledge, Sarah (ECY)</dc:creator>
  <cp:keywords/>
  <dc:description/>
  <cp:lastModifiedBy>Hayes, Mark (ECY)</cp:lastModifiedBy>
  <cp:revision>4</cp:revision>
  <cp:lastPrinted>2022-07-28T17:29:00Z</cp:lastPrinted>
  <dcterms:created xsi:type="dcterms:W3CDTF">2022-11-03T19:48:00Z</dcterms:created>
  <dcterms:modified xsi:type="dcterms:W3CDTF">2022-12-09T17:46:00Z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0x0101009B0A72FFFEFAA04C8A8D5ED91B28E4E3</vt:lpwstr>
  </property>
  <property fmtid="{D5CDD505-2E9C-101B-9397-08002B2CF9AE}" pid="3" name="_dlc_DocIdItemGuid">
    <vt:lpwstr>b7709cd9-b851-4326-bd25-8f2120c20cc7</vt:lpwstr>
  </property>
  <property fmtid="{D5CDD505-2E9C-101B-9397-08002B2CF9AE}" pid="4" name="New">
    <vt:bool>true</vt:bool>
  </property>
</Properties>
</file>