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891CC" w14:textId="695BBA8B" w:rsidR="009B6A76" w:rsidRPr="00820E68" w:rsidRDefault="00865D21" w:rsidP="00047BEA">
      <w:pPr>
        <w:pStyle w:val="H1-Title"/>
        <w:rPr>
          <w:b/>
          <w:bCs/>
          <w:sz w:val="48"/>
          <w:szCs w:val="48"/>
        </w:rPr>
      </w:pPr>
      <w:r w:rsidRPr="00820E68">
        <w:rPr>
          <w:b/>
          <w:bCs/>
          <w:sz w:val="48"/>
          <w:szCs w:val="48"/>
          <w:lang w:eastAsia="en-US" w:bidi="ar-SA"/>
        </w:rPr>
        <w:drawing>
          <wp:anchor distT="0" distB="0" distL="114300" distR="114300" simplePos="0" relativeHeight="251676672" behindDoc="1" locked="0" layoutInCell="1" allowOverlap="1" wp14:anchorId="2D286D71" wp14:editId="427D169A">
            <wp:simplePos x="0" y="0"/>
            <wp:positionH relativeFrom="column">
              <wp:posOffset>4435622</wp:posOffset>
            </wp:positionH>
            <wp:positionV relativeFrom="paragraph">
              <wp:posOffset>-328930</wp:posOffset>
            </wp:positionV>
            <wp:extent cx="2465705" cy="640080"/>
            <wp:effectExtent l="0" t="0" r="0" b="762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B31" w:rsidRPr="00820E68">
        <w:rPr>
          <w:b/>
          <w:bCs/>
          <w:sz w:val="48"/>
          <w:szCs w:val="48"/>
          <w:lang w:eastAsia="en-US" w:bidi="ar-SA"/>
        </w:rPr>
        <w:drawing>
          <wp:anchor distT="0" distB="0" distL="114300" distR="114300" simplePos="0" relativeHeight="251673600" behindDoc="1" locked="0" layoutInCell="1" allowOverlap="1" wp14:anchorId="48D300D7" wp14:editId="53D8D7A1">
            <wp:simplePos x="0" y="0"/>
            <wp:positionH relativeFrom="margin">
              <wp:posOffset>-476936</wp:posOffset>
            </wp:positionH>
            <wp:positionV relativeFrom="paragraph">
              <wp:posOffset>-457200</wp:posOffset>
            </wp:positionV>
            <wp:extent cx="7802003" cy="218057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291" cy="218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279" w:rsidRPr="00820E68">
        <w:rPr>
          <w:b/>
          <w:bCs/>
          <w:sz w:val="48"/>
          <w:szCs w:val="48"/>
        </w:rPr>
        <w:t>Post-consumer recycled content</w:t>
      </w:r>
      <w:r w:rsidR="004F64A4" w:rsidRPr="00820E68">
        <w:rPr>
          <w:b/>
          <w:bCs/>
          <w:sz w:val="48"/>
          <w:szCs w:val="48"/>
        </w:rPr>
        <w:t xml:space="preserve"> rulemaking</w:t>
      </w:r>
    </w:p>
    <w:p w14:paraId="0F2210FA" w14:textId="46B5B09A" w:rsidR="009B6A76" w:rsidRPr="00820E68" w:rsidRDefault="004F64A4" w:rsidP="00C21279">
      <w:pPr>
        <w:pStyle w:val="Subtitle"/>
        <w:rPr>
          <w:b/>
          <w:bCs/>
          <w:color w:val="FFD768"/>
        </w:rPr>
        <w:sectPr w:rsidR="009B6A76" w:rsidRPr="00820E68" w:rsidSect="0082793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  <w:r w:rsidRPr="00820E68">
        <w:rPr>
          <w:b/>
          <w:bCs/>
          <w:color w:val="FFD768"/>
        </w:rPr>
        <w:t xml:space="preserve">Chapter 173-925 </w:t>
      </w:r>
      <w:r w:rsidR="005F7A00" w:rsidRPr="00820E68">
        <w:rPr>
          <w:b/>
          <w:bCs/>
          <w:color w:val="FFD768"/>
        </w:rPr>
        <w:t>Washington A</w:t>
      </w:r>
      <w:r w:rsidRPr="00820E68">
        <w:rPr>
          <w:b/>
          <w:bCs/>
          <w:color w:val="FFD768"/>
        </w:rPr>
        <w:t>dministrative</w:t>
      </w:r>
      <w:r w:rsidR="005F7A00" w:rsidRPr="00820E68">
        <w:rPr>
          <w:b/>
          <w:bCs/>
          <w:color w:val="FFD768"/>
        </w:rPr>
        <w:t xml:space="preserve"> Code</w:t>
      </w:r>
      <w:r w:rsidR="00242B22" w:rsidRPr="00820E68">
        <w:rPr>
          <w:b/>
          <w:bCs/>
          <w:color w:val="FFD768"/>
        </w:rPr>
        <w:t xml:space="preserve"> (WAC)</w:t>
      </w:r>
      <w:r w:rsidR="005F7A00" w:rsidRPr="00820E68">
        <w:rPr>
          <w:b/>
          <w:bCs/>
          <w:color w:val="FFD768"/>
        </w:rPr>
        <w:t xml:space="preserve"> </w:t>
      </w:r>
    </w:p>
    <w:p w14:paraId="28F20E27" w14:textId="2036FEB6" w:rsidR="009B6A76" w:rsidRDefault="005F7A00" w:rsidP="00430B8C">
      <w:pPr>
        <w:pStyle w:val="Heading2"/>
      </w:pPr>
      <w:r>
        <w:t>Post-consumer recycled content (PCRC) law summary</w:t>
      </w:r>
    </w:p>
    <w:p w14:paraId="2F3E8027" w14:textId="2552756D" w:rsidR="00F02514" w:rsidRDefault="00C21279" w:rsidP="00695E3E">
      <w:pPr>
        <w:pStyle w:val="Body"/>
      </w:pPr>
      <w:r w:rsidRPr="00E35597">
        <w:t xml:space="preserve">In 2021, Washington passed </w:t>
      </w:r>
      <w:r w:rsidR="004F64A4">
        <w:t xml:space="preserve">Chapter </w:t>
      </w:r>
      <w:r w:rsidR="005F7A00">
        <w:t>70A.245</w:t>
      </w:r>
      <w:r w:rsidR="004F64A4" w:rsidRPr="004F64A4">
        <w:t xml:space="preserve"> </w:t>
      </w:r>
      <w:r w:rsidR="004F64A4">
        <w:t>RCW</w:t>
      </w:r>
      <w:r w:rsidR="00695E3E">
        <w:t xml:space="preserve">. This </w:t>
      </w:r>
      <w:r w:rsidR="001908EB">
        <w:t>sets minimum</w:t>
      </w:r>
      <w:r w:rsidR="00BA5A92">
        <w:t xml:space="preserve"> </w:t>
      </w:r>
      <w:r w:rsidRPr="00E35597">
        <w:t>recycled content</w:t>
      </w:r>
      <w:r w:rsidR="001908EB">
        <w:t xml:space="preserve"> requirements for</w:t>
      </w:r>
      <w:r w:rsidRPr="00E35597">
        <w:t xml:space="preserve"> plastic </w:t>
      </w:r>
      <w:r w:rsidR="004F64A4">
        <w:t xml:space="preserve">in </w:t>
      </w:r>
      <w:r w:rsidR="00A50AD7">
        <w:t>categories</w:t>
      </w:r>
      <w:r w:rsidR="004F64A4">
        <w:t xml:space="preserve"> of </w:t>
      </w:r>
      <w:r w:rsidRPr="00E35597">
        <w:t>containers and trash bags.</w:t>
      </w:r>
    </w:p>
    <w:p w14:paraId="39B59046" w14:textId="2B45A0D8" w:rsidR="00695E3E" w:rsidRDefault="005F7A00" w:rsidP="00AF5728">
      <w:pPr>
        <w:pStyle w:val="H3"/>
      </w:pPr>
      <w:r>
        <w:t>Positive impacts</w:t>
      </w:r>
      <w:r w:rsidR="004F64A4">
        <w:t xml:space="preserve"> </w:t>
      </w:r>
      <w:r w:rsidR="00AF5728">
        <w:t>of</w:t>
      </w:r>
      <w:r w:rsidR="004F64A4">
        <w:t xml:space="preserve"> this law</w:t>
      </w:r>
    </w:p>
    <w:p w14:paraId="1EA4EA13" w14:textId="34E49FE6" w:rsidR="00AF5728" w:rsidRDefault="00642F41" w:rsidP="00695E3E">
      <w:pPr>
        <w:pStyle w:val="ListParagraph"/>
        <w:numPr>
          <w:ilvl w:val="0"/>
          <w:numId w:val="19"/>
        </w:numPr>
      </w:pPr>
      <w:r>
        <w:t>Lower</w:t>
      </w:r>
      <w:r w:rsidR="00BA5A92">
        <w:t xml:space="preserve"> virgin plastic production</w:t>
      </w:r>
    </w:p>
    <w:p w14:paraId="4637F6C2" w14:textId="2301AB76" w:rsidR="00695E3E" w:rsidRDefault="00642F41" w:rsidP="00695E3E">
      <w:pPr>
        <w:pStyle w:val="ListParagraph"/>
        <w:numPr>
          <w:ilvl w:val="0"/>
          <w:numId w:val="19"/>
        </w:numPr>
      </w:pPr>
      <w:r>
        <w:t>Higher</w:t>
      </w:r>
      <w:r w:rsidR="005F7A00">
        <w:t xml:space="preserve"> value </w:t>
      </w:r>
      <w:r w:rsidR="001908EB">
        <w:t>of</w:t>
      </w:r>
      <w:r w:rsidR="005F7A00">
        <w:t xml:space="preserve"> </w:t>
      </w:r>
      <w:r w:rsidR="001908EB">
        <w:t>household recycled plastic</w:t>
      </w:r>
    </w:p>
    <w:p w14:paraId="086916DE" w14:textId="121B8458" w:rsidR="00C21279" w:rsidRPr="00C21279" w:rsidRDefault="00AF5728" w:rsidP="00820E68">
      <w:pPr>
        <w:pStyle w:val="ListParagraph"/>
        <w:numPr>
          <w:ilvl w:val="0"/>
          <w:numId w:val="19"/>
        </w:numPr>
        <w:ind w:left="778"/>
      </w:pPr>
      <w:r>
        <w:t>I</w:t>
      </w:r>
      <w:r w:rsidR="00BA5A92">
        <w:t xml:space="preserve">ncentives to improve </w:t>
      </w:r>
      <w:r w:rsidR="00242B22">
        <w:t xml:space="preserve">the </w:t>
      </w:r>
      <w:r w:rsidR="005F7A00">
        <w:t xml:space="preserve">quality </w:t>
      </w:r>
      <w:r w:rsidR="00242B22">
        <w:t xml:space="preserve">of recycled materials </w:t>
      </w:r>
      <w:r w:rsidR="005F7A00">
        <w:t>for</w:t>
      </w:r>
      <w:r w:rsidR="00242B22">
        <w:t xml:space="preserve"> use in</w:t>
      </w:r>
      <w:r w:rsidR="005F7A00">
        <w:t xml:space="preserve"> plastic </w:t>
      </w:r>
      <w:r w:rsidR="004F64A4">
        <w:t xml:space="preserve">containers and </w:t>
      </w:r>
      <w:r w:rsidR="005F7A00">
        <w:t>trash bags</w:t>
      </w:r>
    </w:p>
    <w:p w14:paraId="55952B88" w14:textId="2EC734E9" w:rsidR="009B6A76" w:rsidRDefault="00A7155B" w:rsidP="00C21279">
      <w:pPr>
        <w:pStyle w:val="H3"/>
      </w:pPr>
      <w:r w:rsidRPr="00A7155B">
        <w:t>Rule Proposal</w:t>
      </w:r>
    </w:p>
    <w:p w14:paraId="51E47F88" w14:textId="5577E1EB" w:rsidR="00736D63" w:rsidRDefault="00736D63" w:rsidP="00695E3E">
      <w:pPr>
        <w:pStyle w:val="Body"/>
      </w:pPr>
      <w:r>
        <w:t>The rulemaking process ensures that Ecology’s regulatory development</w:t>
      </w:r>
      <w:r w:rsidR="00695E3E">
        <w:t xml:space="preserve"> is</w:t>
      </w:r>
      <w:r>
        <w:t xml:space="preserve"> consistent and </w:t>
      </w:r>
      <w:r w:rsidR="00714A81">
        <w:t>clear</w:t>
      </w:r>
      <w:r w:rsidR="00695E3E">
        <w:t xml:space="preserve">. </w:t>
      </w:r>
      <w:r w:rsidR="004F64A4">
        <w:t xml:space="preserve">This </w:t>
      </w:r>
      <w:r w:rsidR="00A50AD7">
        <w:t xml:space="preserve">process </w:t>
      </w:r>
      <w:r w:rsidR="00581E39">
        <w:t>offers</w:t>
      </w:r>
      <w:r>
        <w:t xml:space="preserve"> regulated entities and </w:t>
      </w:r>
      <w:proofErr w:type="gramStart"/>
      <w:r w:rsidR="004F64A4">
        <w:t>interested</w:t>
      </w:r>
      <w:proofErr w:type="gramEnd"/>
      <w:r w:rsidR="004F64A4">
        <w:t xml:space="preserve"> parties</w:t>
      </w:r>
      <w:r>
        <w:t xml:space="preserve"> time to understand proposed regulations</w:t>
      </w:r>
      <w:r w:rsidR="002765FD">
        <w:t>. We welcome</w:t>
      </w:r>
      <w:r>
        <w:t xml:space="preserve"> input on our interpretations and decisions.</w:t>
      </w:r>
    </w:p>
    <w:p w14:paraId="1D9CABBB" w14:textId="1F7D8FED" w:rsidR="00695E3E" w:rsidRDefault="004F64A4" w:rsidP="00820E68">
      <w:pPr>
        <w:pStyle w:val="Body"/>
        <w:spacing w:after="200"/>
      </w:pPr>
      <w:r>
        <w:t xml:space="preserve">From February to </w:t>
      </w:r>
      <w:r w:rsidR="003E42A9">
        <w:t>September</w:t>
      </w:r>
      <w:r>
        <w:t xml:space="preserve"> of 2022</w:t>
      </w:r>
      <w:r w:rsidR="00242B22">
        <w:t xml:space="preserve">, Ecology </w:t>
      </w:r>
      <w:r w:rsidR="00581E39">
        <w:t xml:space="preserve">met </w:t>
      </w:r>
      <w:r w:rsidR="00242B22">
        <w:t xml:space="preserve">with </w:t>
      </w:r>
      <w:r w:rsidR="003E42A9">
        <w:t>a</w:t>
      </w:r>
      <w:r w:rsidR="00581E39">
        <w:t xml:space="preserve"> rule</w:t>
      </w:r>
      <w:r w:rsidR="00714A81">
        <w:t>-</w:t>
      </w:r>
      <w:r w:rsidR="00581E39">
        <w:t xml:space="preserve">advisory committee and </w:t>
      </w:r>
      <w:r w:rsidR="003E42A9">
        <w:t xml:space="preserve">other </w:t>
      </w:r>
      <w:r w:rsidR="00242B22">
        <w:t>interested parties</w:t>
      </w:r>
      <w:r w:rsidR="00581E39">
        <w:t xml:space="preserve"> to discuss draft rule language. Comments were</w:t>
      </w:r>
      <w:r w:rsidR="00242B22">
        <w:t xml:space="preserve"> accepted </w:t>
      </w:r>
      <w:r w:rsidR="00581E39">
        <w:t>until November 2022</w:t>
      </w:r>
      <w:r w:rsidR="00242B22">
        <w:t>.</w:t>
      </w:r>
    </w:p>
    <w:p w14:paraId="76153CF8" w14:textId="472DE332" w:rsidR="00242B22" w:rsidRDefault="009356E0" w:rsidP="00695E3E">
      <w:pPr>
        <w:pStyle w:val="Heading4"/>
      </w:pPr>
      <w:r>
        <w:t xml:space="preserve">Definitions </w:t>
      </w:r>
      <w:r w:rsidR="00242B22">
        <w:t xml:space="preserve">include </w:t>
      </w:r>
      <w:r>
        <w:t>in the rule</w:t>
      </w:r>
      <w:r w:rsidR="00642F41">
        <w:t xml:space="preserve"> language</w:t>
      </w:r>
    </w:p>
    <w:p w14:paraId="578707CC" w14:textId="69DE2DCC" w:rsidR="00242B22" w:rsidRPr="00695E3E" w:rsidRDefault="00242B22" w:rsidP="00695E3E">
      <w:pPr>
        <w:pStyle w:val="ListParagraph"/>
        <w:numPr>
          <w:ilvl w:val="0"/>
          <w:numId w:val="21"/>
        </w:numPr>
      </w:pPr>
      <w:r w:rsidRPr="00695E3E">
        <w:t>Beverage and plastic beverage container</w:t>
      </w:r>
      <w:r w:rsidR="0082793C" w:rsidRPr="00695E3E">
        <w:t>s</w:t>
      </w:r>
    </w:p>
    <w:p w14:paraId="1BA719E4" w14:textId="29EEB231" w:rsidR="009356E0" w:rsidRDefault="00242B22" w:rsidP="00695E3E">
      <w:pPr>
        <w:pStyle w:val="ListParagraph"/>
        <w:numPr>
          <w:ilvl w:val="0"/>
          <w:numId w:val="21"/>
        </w:numPr>
      </w:pPr>
      <w:r w:rsidRPr="00695E3E">
        <w:t>Producer</w:t>
      </w:r>
    </w:p>
    <w:p w14:paraId="47D7B744" w14:textId="10F49CFE" w:rsidR="009356E0" w:rsidRDefault="009356E0" w:rsidP="00695E3E">
      <w:pPr>
        <w:pStyle w:val="ListParagraph"/>
        <w:numPr>
          <w:ilvl w:val="0"/>
          <w:numId w:val="21"/>
        </w:numPr>
      </w:pPr>
      <w:r w:rsidRPr="00695E3E">
        <w:t>B</w:t>
      </w:r>
      <w:r w:rsidR="00887747" w:rsidRPr="00695E3E">
        <w:t>rand</w:t>
      </w:r>
    </w:p>
    <w:p w14:paraId="1D50A7BE" w14:textId="79F0E928" w:rsidR="00242B22" w:rsidRPr="00695E3E" w:rsidRDefault="00430B8C" w:rsidP="00695E3E">
      <w:pPr>
        <w:pStyle w:val="ListParagraph"/>
        <w:numPr>
          <w:ilvl w:val="0"/>
          <w:numId w:val="21"/>
        </w:numPr>
      </w:pPr>
      <w:r>
        <w:t>E</w:t>
      </w:r>
      <w:r w:rsidR="00887747" w:rsidRPr="00695E3E">
        <w:t>ntity</w:t>
      </w:r>
    </w:p>
    <w:p w14:paraId="59755557" w14:textId="55156ED9" w:rsidR="00AF5728" w:rsidRDefault="00242B22" w:rsidP="00AF5728">
      <w:pPr>
        <w:pStyle w:val="ListParagraph"/>
        <w:numPr>
          <w:ilvl w:val="0"/>
          <w:numId w:val="21"/>
        </w:numPr>
        <w:spacing w:after="0"/>
      </w:pPr>
      <w:r w:rsidRPr="00695E3E">
        <w:t>PCRC product</w:t>
      </w:r>
      <w:r w:rsidR="00887747" w:rsidRPr="00695E3E">
        <w:t>s and covered product</w:t>
      </w:r>
      <w:r w:rsidR="00AF5728">
        <w:t>s</w:t>
      </w:r>
    </w:p>
    <w:p w14:paraId="7FE833C0" w14:textId="3C72FB7C" w:rsidR="00887747" w:rsidRDefault="00887747" w:rsidP="00AF5728">
      <w:pPr>
        <w:pStyle w:val="ListParagraph"/>
        <w:numPr>
          <w:ilvl w:val="0"/>
          <w:numId w:val="21"/>
        </w:numPr>
        <w:spacing w:after="0"/>
      </w:pPr>
      <w:r w:rsidRPr="00695E3E">
        <w:t>Household cleaning and personal care products</w:t>
      </w:r>
    </w:p>
    <w:p w14:paraId="4D595065" w14:textId="511368F0" w:rsidR="00AF5728" w:rsidRDefault="00AF5728" w:rsidP="00AF5728">
      <w:pPr>
        <w:pStyle w:val="Heading4"/>
      </w:pPr>
      <w:r>
        <w:br w:type="column"/>
      </w:r>
      <w:r w:rsidR="009356E0">
        <w:t>Establish in the</w:t>
      </w:r>
      <w:r w:rsidR="00242B22">
        <w:t xml:space="preserve"> rule</w:t>
      </w:r>
    </w:p>
    <w:p w14:paraId="4B683F69" w14:textId="2F0738E3" w:rsidR="00AF5728" w:rsidRPr="00430B8C" w:rsidRDefault="00AF5728" w:rsidP="00430B8C">
      <w:pPr>
        <w:pStyle w:val="ListParagraph"/>
        <w:numPr>
          <w:ilvl w:val="0"/>
          <w:numId w:val="25"/>
        </w:numPr>
      </w:pPr>
      <w:r w:rsidRPr="00430B8C">
        <w:t>P</w:t>
      </w:r>
      <w:r w:rsidR="00242B22" w:rsidRPr="00430B8C">
        <w:t xml:space="preserve">roducer registration and reporting </w:t>
      </w:r>
      <w:r w:rsidR="007D67BB" w:rsidRPr="00430B8C">
        <w:t>processes</w:t>
      </w:r>
    </w:p>
    <w:p w14:paraId="4FA4C2A8" w14:textId="76198268" w:rsidR="00AF5728" w:rsidRPr="00430B8C" w:rsidRDefault="00AF5728" w:rsidP="00430B8C">
      <w:pPr>
        <w:pStyle w:val="ListParagraph"/>
        <w:numPr>
          <w:ilvl w:val="0"/>
          <w:numId w:val="25"/>
        </w:numPr>
      </w:pPr>
      <w:r w:rsidRPr="00430B8C">
        <w:t>E</w:t>
      </w:r>
      <w:r w:rsidR="00242B22" w:rsidRPr="00430B8C">
        <w:t xml:space="preserve">quitable distribution of </w:t>
      </w:r>
      <w:r w:rsidR="00714A81" w:rsidRPr="00430B8C">
        <w:t>yearly</w:t>
      </w:r>
      <w:r w:rsidR="00242B22" w:rsidRPr="00430B8C">
        <w:t xml:space="preserve"> fees</w:t>
      </w:r>
    </w:p>
    <w:p w14:paraId="11F41D34" w14:textId="3D2FE543" w:rsidR="00242B22" w:rsidRPr="00430B8C" w:rsidRDefault="00AF5728" w:rsidP="00820E68">
      <w:pPr>
        <w:pStyle w:val="ListParagraph"/>
        <w:numPr>
          <w:ilvl w:val="0"/>
          <w:numId w:val="25"/>
        </w:numPr>
        <w:spacing w:after="60"/>
      </w:pPr>
      <w:r w:rsidRPr="00430B8C">
        <w:t>P</w:t>
      </w:r>
      <w:r w:rsidR="00242B22" w:rsidRPr="00430B8C">
        <w:t xml:space="preserve">rocesses for </w:t>
      </w:r>
      <w:r w:rsidR="00887747" w:rsidRPr="00430B8C">
        <w:t xml:space="preserve">adjusting requirements or receiving temporary </w:t>
      </w:r>
      <w:proofErr w:type="gramStart"/>
      <w:r w:rsidR="00887747" w:rsidRPr="00430B8C">
        <w:t>exclusions</w:t>
      </w:r>
      <w:proofErr w:type="gramEnd"/>
    </w:p>
    <w:p w14:paraId="100C643E" w14:textId="0DF5C2AA" w:rsidR="009F30F1" w:rsidRDefault="00887747" w:rsidP="00820E68">
      <w:pPr>
        <w:spacing w:after="60"/>
      </w:pPr>
      <w:r>
        <w:t>Anyone may submit comments</w:t>
      </w:r>
      <w:r w:rsidR="002765FD">
        <w:t>. W</w:t>
      </w:r>
      <w:r>
        <w:t xml:space="preserve">e are </w:t>
      </w:r>
      <w:r w:rsidR="00A50AD7">
        <w:t>chiefly</w:t>
      </w:r>
      <w:r>
        <w:t xml:space="preserve"> interested in input from the entities that must </w:t>
      </w:r>
      <w:r w:rsidR="00A50AD7">
        <w:t>follow</w:t>
      </w:r>
      <w:r>
        <w:t xml:space="preserve"> the law</w:t>
      </w:r>
      <w:r w:rsidR="00AF5728">
        <w:t>.</w:t>
      </w:r>
      <w:r w:rsidR="00EE1A4A">
        <w:t xml:space="preserve"> Comments may express support, concern</w:t>
      </w:r>
      <w:r w:rsidR="00BF1E3F">
        <w:t>s</w:t>
      </w:r>
      <w:r w:rsidR="00EE1A4A">
        <w:t xml:space="preserve">, or </w:t>
      </w:r>
      <w:r w:rsidR="00FC741C">
        <w:t xml:space="preserve">any </w:t>
      </w:r>
      <w:r w:rsidR="00EE1A4A">
        <w:t xml:space="preserve">other </w:t>
      </w:r>
      <w:r w:rsidR="002765FD">
        <w:t xml:space="preserve">relevant </w:t>
      </w:r>
      <w:r w:rsidR="00EE1A4A">
        <w:t>issues.</w:t>
      </w:r>
    </w:p>
    <w:p w14:paraId="154AC098" w14:textId="03C4EA3D" w:rsidR="001908EB" w:rsidRPr="00082E42" w:rsidRDefault="009F30F1" w:rsidP="00820E68">
      <w:pPr>
        <w:spacing w:after="240"/>
      </w:pPr>
      <w:r w:rsidRPr="00082E42">
        <w:t xml:space="preserve">Anyone may </w:t>
      </w:r>
      <w:r w:rsidR="00714A81">
        <w:t>give</w:t>
      </w:r>
      <w:r w:rsidR="00714A81" w:rsidRPr="00082E42">
        <w:t xml:space="preserve"> </w:t>
      </w:r>
      <w:r w:rsidRPr="00082E42">
        <w:t xml:space="preserve">comments on the proposed rule by submitting an </w:t>
      </w:r>
      <w:hyperlink r:id="rId20" w:history="1">
        <w:r w:rsidRPr="00082E42">
          <w:rPr>
            <w:rStyle w:val="Hyperlink"/>
            <w:sz w:val="22"/>
            <w:szCs w:val="20"/>
          </w:rPr>
          <w:t>online comment form</w:t>
        </w:r>
      </w:hyperlink>
      <w:r w:rsidRPr="00082E42">
        <w:t xml:space="preserve"> until 11:59 p.m. PST on July 1, 2023.</w:t>
      </w:r>
    </w:p>
    <w:p w14:paraId="622B7003" w14:textId="5C36F288" w:rsidR="001908EB" w:rsidRDefault="001908EB" w:rsidP="00AF5728">
      <w:pPr>
        <w:pStyle w:val="Heading4"/>
      </w:pPr>
      <w:r>
        <w:t>Important PCRC Rulemaking dates</w:t>
      </w:r>
    </w:p>
    <w:p w14:paraId="27CF91E8" w14:textId="19739562" w:rsidR="001908EB" w:rsidRPr="001908EB" w:rsidRDefault="001908EB" w:rsidP="001908EB">
      <w:pPr>
        <w:pStyle w:val="ListParagraph"/>
        <w:numPr>
          <w:ilvl w:val="0"/>
          <w:numId w:val="17"/>
        </w:numPr>
        <w:rPr>
          <w:szCs w:val="20"/>
        </w:rPr>
      </w:pPr>
      <w:r w:rsidRPr="001908EB">
        <w:rPr>
          <w:szCs w:val="20"/>
        </w:rPr>
        <w:t xml:space="preserve">May 2, 2023 </w:t>
      </w:r>
      <w:r w:rsidR="00FE3990" w:rsidRPr="001908EB">
        <w:rPr>
          <w:szCs w:val="20"/>
        </w:rPr>
        <w:t>–</w:t>
      </w:r>
      <w:r w:rsidRPr="001908EB">
        <w:rPr>
          <w:szCs w:val="20"/>
        </w:rPr>
        <w:t xml:space="preserve"> </w:t>
      </w:r>
      <w:r w:rsidR="00A50AD7">
        <w:rPr>
          <w:szCs w:val="20"/>
        </w:rPr>
        <w:t>P</w:t>
      </w:r>
      <w:r w:rsidR="00FE3990">
        <w:rPr>
          <w:szCs w:val="20"/>
        </w:rPr>
        <w:t xml:space="preserve">roposed rule is posted and </w:t>
      </w:r>
      <w:r w:rsidR="0082793C">
        <w:rPr>
          <w:szCs w:val="20"/>
        </w:rPr>
        <w:t xml:space="preserve">the </w:t>
      </w:r>
      <w:r w:rsidR="00736D63" w:rsidRPr="001908EB">
        <w:rPr>
          <w:szCs w:val="20"/>
        </w:rPr>
        <w:t xml:space="preserve">public comment </w:t>
      </w:r>
      <w:r w:rsidRPr="001908EB">
        <w:rPr>
          <w:szCs w:val="20"/>
        </w:rPr>
        <w:t xml:space="preserve">period </w:t>
      </w:r>
      <w:proofErr w:type="gramStart"/>
      <w:r w:rsidR="00AF5728" w:rsidRPr="001908EB">
        <w:rPr>
          <w:szCs w:val="20"/>
        </w:rPr>
        <w:t>opens</w:t>
      </w:r>
      <w:proofErr w:type="gramEnd"/>
    </w:p>
    <w:p w14:paraId="13BB4683" w14:textId="0536AD35" w:rsidR="001908EB" w:rsidRPr="001908EB" w:rsidRDefault="001908EB" w:rsidP="001908EB">
      <w:pPr>
        <w:pStyle w:val="ListParagraph"/>
        <w:numPr>
          <w:ilvl w:val="0"/>
          <w:numId w:val="17"/>
        </w:numPr>
        <w:rPr>
          <w:szCs w:val="20"/>
        </w:rPr>
      </w:pPr>
      <w:r w:rsidRPr="001908EB">
        <w:rPr>
          <w:szCs w:val="20"/>
        </w:rPr>
        <w:t>June 8, 2023 –</w:t>
      </w:r>
      <w:r w:rsidR="00A50AD7">
        <w:rPr>
          <w:szCs w:val="20"/>
        </w:rPr>
        <w:t xml:space="preserve"> F</w:t>
      </w:r>
      <w:r w:rsidRPr="001908EB">
        <w:rPr>
          <w:szCs w:val="20"/>
        </w:rPr>
        <w:t>irst virtual public hearing</w:t>
      </w:r>
    </w:p>
    <w:p w14:paraId="40734106" w14:textId="0CA96D7A" w:rsidR="001908EB" w:rsidRPr="001908EB" w:rsidRDefault="001908EB" w:rsidP="001908EB">
      <w:pPr>
        <w:pStyle w:val="ListParagraph"/>
        <w:numPr>
          <w:ilvl w:val="0"/>
          <w:numId w:val="17"/>
        </w:numPr>
        <w:rPr>
          <w:szCs w:val="20"/>
        </w:rPr>
      </w:pPr>
      <w:r w:rsidRPr="001908EB">
        <w:rPr>
          <w:szCs w:val="20"/>
        </w:rPr>
        <w:t xml:space="preserve">June </w:t>
      </w:r>
      <w:r w:rsidR="003E42A9">
        <w:rPr>
          <w:szCs w:val="20"/>
        </w:rPr>
        <w:t>15</w:t>
      </w:r>
      <w:r w:rsidRPr="001908EB">
        <w:rPr>
          <w:szCs w:val="20"/>
        </w:rPr>
        <w:t xml:space="preserve">, 2023 – </w:t>
      </w:r>
      <w:r w:rsidR="00A50AD7">
        <w:rPr>
          <w:szCs w:val="20"/>
        </w:rPr>
        <w:t>S</w:t>
      </w:r>
      <w:r w:rsidRPr="001908EB">
        <w:rPr>
          <w:szCs w:val="20"/>
        </w:rPr>
        <w:t>econd virtual public hearing</w:t>
      </w:r>
    </w:p>
    <w:p w14:paraId="62772359" w14:textId="45E481DD" w:rsidR="001908EB" w:rsidRPr="001908EB" w:rsidRDefault="001908EB" w:rsidP="001908EB">
      <w:pPr>
        <w:pStyle w:val="ListParagraph"/>
        <w:numPr>
          <w:ilvl w:val="0"/>
          <w:numId w:val="17"/>
        </w:numPr>
        <w:rPr>
          <w:szCs w:val="20"/>
        </w:rPr>
      </w:pPr>
      <w:r w:rsidRPr="001908EB">
        <w:rPr>
          <w:szCs w:val="20"/>
        </w:rPr>
        <w:t>July 1, 2023 – Public comment</w:t>
      </w:r>
      <w:r w:rsidR="00AE076F">
        <w:rPr>
          <w:szCs w:val="20"/>
        </w:rPr>
        <w:t xml:space="preserve"> period closes</w:t>
      </w:r>
      <w:r w:rsidR="00430B8C">
        <w:rPr>
          <w:szCs w:val="20"/>
        </w:rPr>
        <w:t>.</w:t>
      </w:r>
    </w:p>
    <w:p w14:paraId="5B734994" w14:textId="6A3414CA" w:rsidR="00736D63" w:rsidRPr="001908EB" w:rsidRDefault="001908EB" w:rsidP="00820E68">
      <w:pPr>
        <w:pStyle w:val="ListParagraph"/>
        <w:numPr>
          <w:ilvl w:val="0"/>
          <w:numId w:val="17"/>
        </w:numPr>
        <w:spacing w:after="40"/>
        <w:rPr>
          <w:szCs w:val="20"/>
        </w:rPr>
      </w:pPr>
      <w:r w:rsidRPr="001908EB">
        <w:rPr>
          <w:szCs w:val="20"/>
        </w:rPr>
        <w:t>January 1, 2024 –</w:t>
      </w:r>
      <w:r w:rsidR="00F06C2A">
        <w:rPr>
          <w:szCs w:val="20"/>
        </w:rPr>
        <w:t xml:space="preserve"> </w:t>
      </w:r>
      <w:r w:rsidR="00AE076F">
        <w:rPr>
          <w:szCs w:val="20"/>
        </w:rPr>
        <w:t xml:space="preserve">Chapter </w:t>
      </w:r>
      <w:r w:rsidR="00F06C2A">
        <w:rPr>
          <w:szCs w:val="20"/>
        </w:rPr>
        <w:t>173-925</w:t>
      </w:r>
      <w:r w:rsidRPr="001908EB">
        <w:rPr>
          <w:szCs w:val="20"/>
        </w:rPr>
        <w:t xml:space="preserve"> </w:t>
      </w:r>
      <w:r w:rsidR="00AE076F">
        <w:rPr>
          <w:szCs w:val="20"/>
        </w:rPr>
        <w:t xml:space="preserve">WAC </w:t>
      </w:r>
      <w:r w:rsidR="009356E0" w:rsidRPr="001908EB">
        <w:rPr>
          <w:szCs w:val="20"/>
        </w:rPr>
        <w:t>effective</w:t>
      </w:r>
    </w:p>
    <w:p w14:paraId="2F59CA0E" w14:textId="5AD990E6" w:rsidR="00736D63" w:rsidRPr="00736D63" w:rsidRDefault="00736D63" w:rsidP="00820E68">
      <w:pPr>
        <w:pStyle w:val="Body"/>
        <w:spacing w:after="280"/>
      </w:pPr>
      <w:r w:rsidRPr="00C21279">
        <w:t xml:space="preserve">Visit the </w:t>
      </w:r>
      <w:hyperlink r:id="rId21" w:history="1">
        <w:r w:rsidR="00082E42">
          <w:rPr>
            <w:rStyle w:val="Hyperlink"/>
            <w:rFonts w:ascii="Calibri" w:hAnsi="Calibri"/>
            <w:sz w:val="22"/>
          </w:rPr>
          <w:t>rule webpage</w:t>
        </w:r>
      </w:hyperlink>
      <w:r w:rsidRPr="00C21279">
        <w:t xml:space="preserve"> for more information</w:t>
      </w:r>
      <w:r w:rsidR="00714A81">
        <w:t>. S</w:t>
      </w:r>
      <w:r w:rsidRPr="00C21279">
        <w:t xml:space="preserve">ign up for updates through our </w:t>
      </w:r>
      <w:hyperlink r:id="rId22" w:history="1">
        <w:r w:rsidRPr="00AF5728">
          <w:rPr>
            <w:rStyle w:val="Hyperlink"/>
            <w:rFonts w:ascii="Calibri" w:hAnsi="Calibri"/>
            <w:sz w:val="22"/>
          </w:rPr>
          <w:t>plastic packaging email list</w:t>
        </w:r>
      </w:hyperlink>
      <w:r w:rsidRPr="00C21279">
        <w:t>.</w:t>
      </w:r>
    </w:p>
    <w:p w14:paraId="7A929815" w14:textId="77777777" w:rsidR="001A6BAC" w:rsidRDefault="000431C6" w:rsidP="00820E68">
      <w:pPr>
        <w:pStyle w:val="Heading2"/>
        <w:spacing w:line="240" w:lineRule="auto"/>
      </w:pPr>
      <w:r>
        <w:t>Relat</w:t>
      </w:r>
      <w:r w:rsidR="009040CE">
        <w:t xml:space="preserve">ed </w:t>
      </w:r>
      <w:r>
        <w:t>Information</w:t>
      </w:r>
    </w:p>
    <w:p w14:paraId="27EDE2E1" w14:textId="5A6EF979" w:rsidR="00936D9A" w:rsidRPr="00082E42" w:rsidRDefault="00DE1B7E" w:rsidP="00936D9A">
      <w:pPr>
        <w:pStyle w:val="ListParagraph"/>
        <w:numPr>
          <w:ilvl w:val="0"/>
          <w:numId w:val="15"/>
        </w:numPr>
        <w:rPr>
          <w:rStyle w:val="Hyperlink"/>
          <w:rFonts w:ascii="Calibri" w:hAnsi="Calibri"/>
          <w:color w:val="auto"/>
          <w:sz w:val="22"/>
          <w:u w:val="none"/>
        </w:rPr>
      </w:pPr>
      <w:r w:rsidRPr="00082E42">
        <w:rPr>
          <w:rStyle w:val="Hyperlink"/>
          <w:sz w:val="22"/>
        </w:rPr>
        <w:t xml:space="preserve">Chapter </w:t>
      </w:r>
      <w:r w:rsidR="00F06C2A" w:rsidRPr="00082E42">
        <w:rPr>
          <w:rStyle w:val="Hyperlink"/>
          <w:sz w:val="22"/>
        </w:rPr>
        <w:t xml:space="preserve">173-925 </w:t>
      </w:r>
      <w:hyperlink r:id="rId23" w:tgtFrame="_blank" w:history="1">
        <w:r w:rsidRPr="00082E42">
          <w:rPr>
            <w:rStyle w:val="Hyperlink"/>
            <w:sz w:val="22"/>
          </w:rPr>
          <w:t>WAC</w:t>
        </w:r>
      </w:hyperlink>
      <w:r w:rsidRPr="00082E42">
        <w:rPr>
          <w:rStyle w:val="Hyperlink"/>
          <w:sz w:val="22"/>
        </w:rPr>
        <w:t xml:space="preserve"> </w:t>
      </w:r>
      <w:r w:rsidR="00F06C2A" w:rsidRPr="00082E42">
        <w:rPr>
          <w:rStyle w:val="Hyperlink"/>
          <w:sz w:val="22"/>
        </w:rPr>
        <w:t>Rulemaking</w:t>
      </w:r>
    </w:p>
    <w:p w14:paraId="02C5C6BA" w14:textId="0E6AA4AD" w:rsidR="00F06C2A" w:rsidRPr="00082E42" w:rsidRDefault="002801E6" w:rsidP="00F06C2A">
      <w:pPr>
        <w:pStyle w:val="ListParagraph"/>
        <w:numPr>
          <w:ilvl w:val="0"/>
          <w:numId w:val="18"/>
        </w:numPr>
      </w:pPr>
      <w:hyperlink r:id="rId24" w:history="1">
        <w:r w:rsidR="00F06C2A" w:rsidRPr="00082E42">
          <w:rPr>
            <w:rStyle w:val="Hyperlink"/>
            <w:sz w:val="22"/>
          </w:rPr>
          <w:t>Plastic packaging email updates</w:t>
        </w:r>
      </w:hyperlink>
    </w:p>
    <w:p w14:paraId="6C259B2A" w14:textId="1D62185C" w:rsidR="00936D9A" w:rsidRPr="00082E42" w:rsidRDefault="002801E6" w:rsidP="00F06C2A">
      <w:pPr>
        <w:pStyle w:val="ListParagraph"/>
        <w:numPr>
          <w:ilvl w:val="0"/>
          <w:numId w:val="18"/>
        </w:numPr>
        <w:rPr>
          <w:rStyle w:val="Hyperlink"/>
          <w:rFonts w:ascii="Calibri" w:hAnsi="Calibri"/>
          <w:color w:val="auto"/>
          <w:sz w:val="22"/>
          <w:u w:val="none"/>
        </w:rPr>
      </w:pPr>
      <w:hyperlink r:id="rId25" w:tgtFrame="_blank" w:history="1">
        <w:r w:rsidR="00936D9A" w:rsidRPr="00082E42">
          <w:rPr>
            <w:rStyle w:val="Hyperlink"/>
            <w:sz w:val="22"/>
          </w:rPr>
          <w:t>Post</w:t>
        </w:r>
        <w:r w:rsidR="00F06C2A" w:rsidRPr="00082E42">
          <w:rPr>
            <w:rStyle w:val="Hyperlink"/>
            <w:sz w:val="22"/>
          </w:rPr>
          <w:t>-</w:t>
        </w:r>
        <w:r w:rsidR="00936D9A" w:rsidRPr="00082E42">
          <w:rPr>
            <w:rStyle w:val="Hyperlink"/>
            <w:sz w:val="22"/>
          </w:rPr>
          <w:t>consumer recycled content (PCRC) requirements</w:t>
        </w:r>
      </w:hyperlink>
    </w:p>
    <w:p w14:paraId="280924B9" w14:textId="77777777" w:rsidR="00AF5728" w:rsidRDefault="00AF5728" w:rsidP="00AF5728">
      <w:pPr>
        <w:pStyle w:val="ListParagraph"/>
        <w:sectPr w:rsidR="00AF5728" w:rsidSect="009B6A76">
          <w:footerReference w:type="default" r:id="rId26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1D29884" w14:textId="70AD968D" w:rsidR="00AF5728" w:rsidRPr="00F94630" w:rsidRDefault="00642F41" w:rsidP="00820E68">
      <w:pPr>
        <w:pStyle w:val="FSContactInfo"/>
        <w:spacing w:before="960" w:after="120"/>
        <w:ind w:left="288"/>
      </w:pPr>
      <w:r w:rsidRPr="00F94630">
        <w:drawing>
          <wp:anchor distT="0" distB="0" distL="114300" distR="114300" simplePos="0" relativeHeight="251675648" behindDoc="1" locked="0" layoutInCell="1" allowOverlap="1" wp14:anchorId="30DB2E7E" wp14:editId="40D5127B">
            <wp:simplePos x="0" y="0"/>
            <wp:positionH relativeFrom="column">
              <wp:posOffset>-480060</wp:posOffset>
            </wp:positionH>
            <wp:positionV relativeFrom="paragraph">
              <wp:posOffset>-29210</wp:posOffset>
            </wp:positionV>
            <wp:extent cx="7879080" cy="1493520"/>
            <wp:effectExtent l="0" t="0" r="7620" b="0"/>
            <wp:wrapNone/>
            <wp:docPr id="149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28">
        <w:t>Shannon Jones</w:t>
      </w:r>
      <w:r w:rsidR="00AF5728" w:rsidRPr="00F94630">
        <w:t xml:space="preserve"> </w:t>
      </w:r>
      <w:r w:rsidR="00AF5728" w:rsidRPr="00F94630">
        <w:br/>
      </w:r>
      <w:r w:rsidR="00AF5728">
        <w:t>shannon</w:t>
      </w:r>
      <w:r w:rsidR="00AF5728" w:rsidRPr="00F94630">
        <w:t>.</w:t>
      </w:r>
      <w:r w:rsidR="00AF5728">
        <w:t>jones</w:t>
      </w:r>
      <w:r w:rsidR="00AF5728" w:rsidRPr="00F94630">
        <w:t>@ecy.wa.gov</w:t>
      </w:r>
      <w:r w:rsidR="00AF5728" w:rsidRPr="00F94630">
        <w:br/>
      </w:r>
      <w:r w:rsidR="00AF5728">
        <w:t>360-742-9874</w:t>
      </w:r>
    </w:p>
    <w:p w14:paraId="0731A220" w14:textId="77777777" w:rsidR="00AF5728" w:rsidRDefault="00AF5728" w:rsidP="009356E0">
      <w:pPr>
        <w:pStyle w:val="Body"/>
        <w:spacing w:after="100" w:afterAutospacing="1"/>
        <w:rPr>
          <w:sz w:val="2"/>
          <w:szCs w:val="2"/>
        </w:rPr>
      </w:pPr>
      <w:r w:rsidRPr="0052717F">
        <w:rPr>
          <w:sz w:val="2"/>
          <w:szCs w:val="2"/>
        </w:rPr>
        <w:br w:type="column"/>
      </w:r>
    </w:p>
    <w:p w14:paraId="16255283" w14:textId="49DFD36E" w:rsidR="00AF5728" w:rsidRDefault="00AF5728" w:rsidP="00430B8C">
      <w:pPr>
        <w:pStyle w:val="ADA"/>
        <w:spacing w:before="0" w:after="0"/>
        <w:ind w:left="-288" w:right="-144"/>
        <w:sectPr w:rsidR="00AF5728" w:rsidSect="00AF5728">
          <w:type w:val="continuous"/>
          <w:pgSz w:w="12240" w:h="15840"/>
          <w:pgMar w:top="720" w:right="720" w:bottom="810" w:left="720" w:header="720" w:footer="720" w:gutter="0"/>
          <w:cols w:num="2" w:space="720"/>
          <w:docGrid w:linePitch="360"/>
        </w:sectPr>
      </w:pPr>
      <w:r w:rsidRPr="00B52153">
        <w:t xml:space="preserve">To request an ADA accommodation, contact Ecology by phone at </w:t>
      </w:r>
      <w:r>
        <w:t>360-408-6900</w:t>
      </w:r>
      <w:r w:rsidRPr="00B52153">
        <w:t xml:space="preserve"> or email at </w:t>
      </w:r>
      <w:r>
        <w:t>SWMpublications</w:t>
      </w:r>
      <w:r w:rsidRPr="00B52153">
        <w:t xml:space="preserve">@ecy.wa.gov, or visit https://ecology.wa.gov/accessibility. For Relay </w:t>
      </w:r>
      <w:r>
        <w:t>Service or TTY call 711 or 877-833-6</w:t>
      </w:r>
      <w:r w:rsidRPr="00B52153">
        <w:t>3</w:t>
      </w:r>
      <w:r>
        <w:t>4</w:t>
      </w:r>
      <w:r w:rsidR="00430B8C">
        <w:t>9</w:t>
      </w:r>
    </w:p>
    <w:p w14:paraId="229853C9" w14:textId="77777777" w:rsidR="000431C6" w:rsidRPr="00B52153" w:rsidRDefault="000431C6" w:rsidP="00820E68">
      <w:pPr>
        <w:pStyle w:val="ADA"/>
        <w:spacing w:before="0" w:after="0"/>
        <w:ind w:left="0"/>
      </w:pPr>
    </w:p>
    <w:sectPr w:rsidR="000431C6" w:rsidRPr="00B52153" w:rsidSect="009B6A76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FA0C0" w14:textId="77777777" w:rsidR="00A7693A" w:rsidRDefault="00A7693A" w:rsidP="009B6A76">
      <w:pPr>
        <w:spacing w:after="0" w:line="240" w:lineRule="auto"/>
      </w:pPr>
      <w:r>
        <w:separator/>
      </w:r>
    </w:p>
  </w:endnote>
  <w:endnote w:type="continuationSeparator" w:id="0">
    <w:p w14:paraId="6634AE27" w14:textId="77777777" w:rsidR="00A7693A" w:rsidRDefault="00A7693A" w:rsidP="009B6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4FE8" w14:textId="77777777" w:rsidR="0096638C" w:rsidRDefault="009663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9B017" w14:textId="77777777" w:rsidR="0096638C" w:rsidRDefault="009663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CA18" w14:textId="46DF542B" w:rsidR="0037675D" w:rsidRDefault="0037675D" w:rsidP="005B6908">
    <w:pPr>
      <w:pStyle w:val="Footer"/>
      <w:pBdr>
        <w:top w:val="single" w:sz="12" w:space="3" w:color="44688F"/>
      </w:pBdr>
      <w:tabs>
        <w:tab w:val="clear" w:pos="4680"/>
        <w:tab w:val="clear" w:pos="9360"/>
        <w:tab w:val="center" w:pos="5220"/>
        <w:tab w:val="right" w:pos="10800"/>
      </w:tabs>
      <w:spacing w:before="120"/>
    </w:pPr>
    <w:r>
      <w:t xml:space="preserve">Publication </w:t>
    </w:r>
    <w:r w:rsidR="0096638C" w:rsidRPr="0096638C">
      <w:t>23-07-030</w:t>
    </w:r>
    <w:r w:rsidR="005B6908">
      <w:t xml:space="preserve">| </w:t>
    </w:r>
    <w:r w:rsidR="00430B8C">
      <w:t>April 2023</w:t>
    </w:r>
    <w:r>
      <w:tab/>
    </w:r>
    <w:r>
      <w:tab/>
    </w:r>
    <w:r w:rsidR="00430B8C">
      <w:t>Solid Waste Management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5058C" w14:textId="77777777" w:rsidR="0037675D" w:rsidRDefault="003767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262DD" w14:textId="77777777" w:rsidR="00A7693A" w:rsidRDefault="00A7693A" w:rsidP="009B6A76">
      <w:pPr>
        <w:spacing w:after="0" w:line="240" w:lineRule="auto"/>
      </w:pPr>
      <w:r>
        <w:separator/>
      </w:r>
    </w:p>
  </w:footnote>
  <w:footnote w:type="continuationSeparator" w:id="0">
    <w:p w14:paraId="1BC00ACB" w14:textId="77777777" w:rsidR="00A7693A" w:rsidRDefault="00A7693A" w:rsidP="009B6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1714" w14:textId="77777777" w:rsidR="0096638C" w:rsidRDefault="009663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43F5" w14:textId="77777777" w:rsidR="0096638C" w:rsidRDefault="009663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19625" w14:textId="77777777" w:rsidR="0096638C" w:rsidRDefault="00966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92111"/>
    <w:multiLevelType w:val="hybridMultilevel"/>
    <w:tmpl w:val="884C6B3E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 w15:restartNumberingAfterBreak="0">
    <w:nsid w:val="1054126B"/>
    <w:multiLevelType w:val="multilevel"/>
    <w:tmpl w:val="9FAC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D4573"/>
    <w:multiLevelType w:val="hybridMultilevel"/>
    <w:tmpl w:val="2408A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F300D"/>
    <w:multiLevelType w:val="hybridMultilevel"/>
    <w:tmpl w:val="4672E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D2437"/>
    <w:multiLevelType w:val="hybridMultilevel"/>
    <w:tmpl w:val="0F3CB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14879"/>
    <w:multiLevelType w:val="hybridMultilevel"/>
    <w:tmpl w:val="16680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D2A84"/>
    <w:multiLevelType w:val="hybridMultilevel"/>
    <w:tmpl w:val="28CC6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C01C6"/>
    <w:multiLevelType w:val="hybridMultilevel"/>
    <w:tmpl w:val="F2CE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66698"/>
    <w:multiLevelType w:val="hybridMultilevel"/>
    <w:tmpl w:val="63BE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1153"/>
    <w:multiLevelType w:val="hybridMultilevel"/>
    <w:tmpl w:val="88FE2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A079A"/>
    <w:multiLevelType w:val="hybridMultilevel"/>
    <w:tmpl w:val="7A300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A1CF6"/>
    <w:multiLevelType w:val="hybridMultilevel"/>
    <w:tmpl w:val="78C6A67C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3CFA0712"/>
    <w:multiLevelType w:val="hybridMultilevel"/>
    <w:tmpl w:val="DC763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A5124"/>
    <w:multiLevelType w:val="hybridMultilevel"/>
    <w:tmpl w:val="458A1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5D46A9"/>
    <w:multiLevelType w:val="hybridMultilevel"/>
    <w:tmpl w:val="9086E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E0A5A"/>
    <w:multiLevelType w:val="hybridMultilevel"/>
    <w:tmpl w:val="84AE7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D3D50"/>
    <w:multiLevelType w:val="hybridMultilevel"/>
    <w:tmpl w:val="2734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F4B27"/>
    <w:multiLevelType w:val="hybridMultilevel"/>
    <w:tmpl w:val="D202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017AF"/>
    <w:multiLevelType w:val="hybridMultilevel"/>
    <w:tmpl w:val="4672EB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96F93"/>
    <w:multiLevelType w:val="hybridMultilevel"/>
    <w:tmpl w:val="5D1A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114E3F"/>
    <w:multiLevelType w:val="hybridMultilevel"/>
    <w:tmpl w:val="1FB6E67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6E726C26"/>
    <w:multiLevelType w:val="hybridMultilevel"/>
    <w:tmpl w:val="8DAA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9310B"/>
    <w:multiLevelType w:val="hybridMultilevel"/>
    <w:tmpl w:val="7A3E3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823703"/>
    <w:multiLevelType w:val="hybridMultilevel"/>
    <w:tmpl w:val="48401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B15965"/>
    <w:multiLevelType w:val="hybridMultilevel"/>
    <w:tmpl w:val="86C222E6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 w16cid:durableId="1559825354">
    <w:abstractNumId w:val="15"/>
  </w:num>
  <w:num w:numId="2" w16cid:durableId="1437367852">
    <w:abstractNumId w:val="22"/>
  </w:num>
  <w:num w:numId="3" w16cid:durableId="1898129031">
    <w:abstractNumId w:val="20"/>
  </w:num>
  <w:num w:numId="4" w16cid:durableId="1156265584">
    <w:abstractNumId w:val="19"/>
  </w:num>
  <w:num w:numId="5" w16cid:durableId="756483615">
    <w:abstractNumId w:val="17"/>
  </w:num>
  <w:num w:numId="6" w16cid:durableId="876891877">
    <w:abstractNumId w:val="23"/>
  </w:num>
  <w:num w:numId="7" w16cid:durableId="348721890">
    <w:abstractNumId w:val="10"/>
  </w:num>
  <w:num w:numId="8" w16cid:durableId="1307707943">
    <w:abstractNumId w:val="6"/>
  </w:num>
  <w:num w:numId="9" w16cid:durableId="484781676">
    <w:abstractNumId w:val="16"/>
  </w:num>
  <w:num w:numId="10" w16cid:durableId="992836690">
    <w:abstractNumId w:val="7"/>
  </w:num>
  <w:num w:numId="11" w16cid:durableId="1768580097">
    <w:abstractNumId w:val="21"/>
  </w:num>
  <w:num w:numId="12" w16cid:durableId="197814693">
    <w:abstractNumId w:val="12"/>
  </w:num>
  <w:num w:numId="13" w16cid:durableId="529144456">
    <w:abstractNumId w:val="14"/>
  </w:num>
  <w:num w:numId="14" w16cid:durableId="982197765">
    <w:abstractNumId w:val="1"/>
  </w:num>
  <w:num w:numId="15" w16cid:durableId="1048997048">
    <w:abstractNumId w:val="3"/>
  </w:num>
  <w:num w:numId="16" w16cid:durableId="382022774">
    <w:abstractNumId w:val="13"/>
  </w:num>
  <w:num w:numId="17" w16cid:durableId="993412754">
    <w:abstractNumId w:val="5"/>
  </w:num>
  <w:num w:numId="18" w16cid:durableId="940913861">
    <w:abstractNumId w:val="18"/>
  </w:num>
  <w:num w:numId="19" w16cid:durableId="620185417">
    <w:abstractNumId w:val="24"/>
  </w:num>
  <w:num w:numId="20" w16cid:durableId="1804418399">
    <w:abstractNumId w:val="8"/>
  </w:num>
  <w:num w:numId="21" w16cid:durableId="1317610031">
    <w:abstractNumId w:val="2"/>
  </w:num>
  <w:num w:numId="22" w16cid:durableId="1316909270">
    <w:abstractNumId w:val="0"/>
  </w:num>
  <w:num w:numId="23" w16cid:durableId="1554581580">
    <w:abstractNumId w:val="9"/>
  </w:num>
  <w:num w:numId="24" w16cid:durableId="2114745282">
    <w:abstractNumId w:val="11"/>
  </w:num>
  <w:num w:numId="25" w16cid:durableId="1544057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KzNDM0NTMwMTIyMjdS0lEKTi0uzszPAykwrQUAWCDCICwAAAA="/>
  </w:docVars>
  <w:rsids>
    <w:rsidRoot w:val="00C21279"/>
    <w:rsid w:val="00010687"/>
    <w:rsid w:val="00017B74"/>
    <w:rsid w:val="000431C6"/>
    <w:rsid w:val="00047BEA"/>
    <w:rsid w:val="000517E9"/>
    <w:rsid w:val="000673D5"/>
    <w:rsid w:val="00082E42"/>
    <w:rsid w:val="000971CA"/>
    <w:rsid w:val="000A348B"/>
    <w:rsid w:val="000A498F"/>
    <w:rsid w:val="000F5AC5"/>
    <w:rsid w:val="0011093D"/>
    <w:rsid w:val="00132778"/>
    <w:rsid w:val="00156A0E"/>
    <w:rsid w:val="00184F3A"/>
    <w:rsid w:val="001908EB"/>
    <w:rsid w:val="001A6673"/>
    <w:rsid w:val="001A6BAC"/>
    <w:rsid w:val="001B1E30"/>
    <w:rsid w:val="001B1E72"/>
    <w:rsid w:val="001F7A2D"/>
    <w:rsid w:val="0022118A"/>
    <w:rsid w:val="0023239A"/>
    <w:rsid w:val="002341D0"/>
    <w:rsid w:val="00242B22"/>
    <w:rsid w:val="00250779"/>
    <w:rsid w:val="002765FD"/>
    <w:rsid w:val="002801E6"/>
    <w:rsid w:val="002B7B31"/>
    <w:rsid w:val="002D6FC8"/>
    <w:rsid w:val="002F2D05"/>
    <w:rsid w:val="003132B8"/>
    <w:rsid w:val="00351BC9"/>
    <w:rsid w:val="00365F7C"/>
    <w:rsid w:val="00373213"/>
    <w:rsid w:val="0037675D"/>
    <w:rsid w:val="003B08B1"/>
    <w:rsid w:val="003B22D0"/>
    <w:rsid w:val="003B2D16"/>
    <w:rsid w:val="003B6984"/>
    <w:rsid w:val="003B7F05"/>
    <w:rsid w:val="003C39EA"/>
    <w:rsid w:val="003E42A9"/>
    <w:rsid w:val="0041160A"/>
    <w:rsid w:val="004142BF"/>
    <w:rsid w:val="00430B8C"/>
    <w:rsid w:val="00452204"/>
    <w:rsid w:val="004729B5"/>
    <w:rsid w:val="00482BE3"/>
    <w:rsid w:val="004923F5"/>
    <w:rsid w:val="004E2010"/>
    <w:rsid w:val="004E21F4"/>
    <w:rsid w:val="004F64A4"/>
    <w:rsid w:val="0052717F"/>
    <w:rsid w:val="00565A41"/>
    <w:rsid w:val="00581E39"/>
    <w:rsid w:val="005827A3"/>
    <w:rsid w:val="005A1ACA"/>
    <w:rsid w:val="005B13B8"/>
    <w:rsid w:val="005B6908"/>
    <w:rsid w:val="005F7A00"/>
    <w:rsid w:val="00630789"/>
    <w:rsid w:val="00642F41"/>
    <w:rsid w:val="00686392"/>
    <w:rsid w:val="00691173"/>
    <w:rsid w:val="00695E3E"/>
    <w:rsid w:val="00696D35"/>
    <w:rsid w:val="006D0C69"/>
    <w:rsid w:val="00714A81"/>
    <w:rsid w:val="00736D63"/>
    <w:rsid w:val="0074038B"/>
    <w:rsid w:val="007443A3"/>
    <w:rsid w:val="007922FD"/>
    <w:rsid w:val="007D67BB"/>
    <w:rsid w:val="007E260E"/>
    <w:rsid w:val="007F66F4"/>
    <w:rsid w:val="00802F1F"/>
    <w:rsid w:val="00802F6D"/>
    <w:rsid w:val="00820E68"/>
    <w:rsid w:val="0082793C"/>
    <w:rsid w:val="00827A17"/>
    <w:rsid w:val="00865D21"/>
    <w:rsid w:val="00887747"/>
    <w:rsid w:val="008A58E8"/>
    <w:rsid w:val="008B3C4A"/>
    <w:rsid w:val="009040CE"/>
    <w:rsid w:val="00914F14"/>
    <w:rsid w:val="00917D01"/>
    <w:rsid w:val="009356E0"/>
    <w:rsid w:val="00936D9A"/>
    <w:rsid w:val="00965828"/>
    <w:rsid w:val="0096638C"/>
    <w:rsid w:val="00991661"/>
    <w:rsid w:val="009B6A76"/>
    <w:rsid w:val="009F30F1"/>
    <w:rsid w:val="00A13EA7"/>
    <w:rsid w:val="00A153B4"/>
    <w:rsid w:val="00A50AD7"/>
    <w:rsid w:val="00A7155B"/>
    <w:rsid w:val="00A71AF0"/>
    <w:rsid w:val="00A73345"/>
    <w:rsid w:val="00A754D8"/>
    <w:rsid w:val="00A7693A"/>
    <w:rsid w:val="00A80141"/>
    <w:rsid w:val="00AA7EC9"/>
    <w:rsid w:val="00AB1EA3"/>
    <w:rsid w:val="00AC52DB"/>
    <w:rsid w:val="00AD5766"/>
    <w:rsid w:val="00AE076F"/>
    <w:rsid w:val="00AF5728"/>
    <w:rsid w:val="00B5136D"/>
    <w:rsid w:val="00B52153"/>
    <w:rsid w:val="00B85FCA"/>
    <w:rsid w:val="00BA00E8"/>
    <w:rsid w:val="00BA498B"/>
    <w:rsid w:val="00BA5A92"/>
    <w:rsid w:val="00BC5433"/>
    <w:rsid w:val="00BF1E3F"/>
    <w:rsid w:val="00C03B64"/>
    <w:rsid w:val="00C21279"/>
    <w:rsid w:val="00C31874"/>
    <w:rsid w:val="00C522A3"/>
    <w:rsid w:val="00C60D81"/>
    <w:rsid w:val="00C65E97"/>
    <w:rsid w:val="00C83D40"/>
    <w:rsid w:val="00CA69C2"/>
    <w:rsid w:val="00D4226A"/>
    <w:rsid w:val="00D67AD5"/>
    <w:rsid w:val="00DA340A"/>
    <w:rsid w:val="00DB1EA3"/>
    <w:rsid w:val="00DB4072"/>
    <w:rsid w:val="00DE1B7E"/>
    <w:rsid w:val="00DE71D3"/>
    <w:rsid w:val="00E25292"/>
    <w:rsid w:val="00E453E4"/>
    <w:rsid w:val="00E75501"/>
    <w:rsid w:val="00E775AE"/>
    <w:rsid w:val="00E87813"/>
    <w:rsid w:val="00EC3ABD"/>
    <w:rsid w:val="00EC5013"/>
    <w:rsid w:val="00EE1A4A"/>
    <w:rsid w:val="00EE3B1A"/>
    <w:rsid w:val="00F02514"/>
    <w:rsid w:val="00F06C2A"/>
    <w:rsid w:val="00F1263D"/>
    <w:rsid w:val="00F45A03"/>
    <w:rsid w:val="00F56C0A"/>
    <w:rsid w:val="00F574D7"/>
    <w:rsid w:val="00F94630"/>
    <w:rsid w:val="00FA073F"/>
    <w:rsid w:val="00FA1D81"/>
    <w:rsid w:val="00FA5B2B"/>
    <w:rsid w:val="00FC741C"/>
    <w:rsid w:val="00FE3990"/>
    <w:rsid w:val="00FE71EF"/>
    <w:rsid w:val="00FF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7533EA"/>
  <w15:chartTrackingRefBased/>
  <w15:docId w15:val="{3AE9C582-0B39-41A7-9B96-90C390227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498B"/>
  </w:style>
  <w:style w:type="paragraph" w:styleId="Heading1">
    <w:name w:val="heading 1"/>
    <w:basedOn w:val="Title"/>
    <w:next w:val="Normal"/>
    <w:link w:val="Heading1Char"/>
    <w:uiPriority w:val="9"/>
    <w:rsid w:val="0011093D"/>
    <w:pPr>
      <w:shd w:val="clear" w:color="auto" w:fill="44688F"/>
      <w:tabs>
        <w:tab w:val="left" w:pos="4110"/>
      </w:tabs>
      <w:spacing w:before="1680" w:after="480"/>
      <w:ind w:left="-720" w:firstLine="720"/>
      <w:outlineLvl w:val="0"/>
    </w:pPr>
    <w:rPr>
      <w:noProof/>
      <w:lang w:eastAsia="zh-TW" w:bidi="km-KH"/>
    </w:rPr>
  </w:style>
  <w:style w:type="paragraph" w:styleId="Heading2">
    <w:name w:val="heading 2"/>
    <w:aliases w:val="H2"/>
    <w:next w:val="Body"/>
    <w:link w:val="Heading2Char"/>
    <w:uiPriority w:val="9"/>
    <w:unhideWhenUsed/>
    <w:qFormat/>
    <w:rsid w:val="00365F7C"/>
    <w:pPr>
      <w:keepNext/>
      <w:keepLines/>
      <w:spacing w:before="40" w:after="0"/>
      <w:outlineLvl w:val="1"/>
    </w:pPr>
    <w:rPr>
      <w:rFonts w:ascii="Franklin Gothic Medium" w:eastAsiaTheme="majorEastAsia" w:hAnsi="Franklin Gothic Medium" w:cstheme="majorBidi"/>
      <w:color w:val="44688F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95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E53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E3E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2E5478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A76"/>
  </w:style>
  <w:style w:type="paragraph" w:styleId="Footer">
    <w:name w:val="footer"/>
    <w:basedOn w:val="Body"/>
    <w:link w:val="FooterChar"/>
    <w:uiPriority w:val="99"/>
    <w:unhideWhenUsed/>
    <w:qFormat/>
    <w:rsid w:val="00E75501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75501"/>
    <w:rPr>
      <w:rFonts w:ascii="Calibri" w:hAnsi="Calibri"/>
      <w:sz w:val="20"/>
    </w:rPr>
  </w:style>
  <w:style w:type="paragraph" w:styleId="Title">
    <w:name w:val="Title"/>
    <w:aliases w:val="Focus H1"/>
    <w:basedOn w:val="Normal"/>
    <w:next w:val="Normal"/>
    <w:link w:val="TitleChar"/>
    <w:uiPriority w:val="10"/>
    <w:rsid w:val="006D0C69"/>
    <w:pPr>
      <w:spacing w:after="0" w:line="240" w:lineRule="auto"/>
      <w:contextualSpacing/>
    </w:pPr>
    <w:rPr>
      <w:rFonts w:ascii="Rockwell" w:eastAsiaTheme="majorEastAsia" w:hAnsi="Rockwell" w:cstheme="majorBidi"/>
      <w:spacing w:val="-10"/>
      <w:kern w:val="28"/>
      <w:sz w:val="52"/>
      <w:szCs w:val="56"/>
    </w:rPr>
  </w:style>
  <w:style w:type="character" w:customStyle="1" w:styleId="TitleChar">
    <w:name w:val="Title Char"/>
    <w:aliases w:val="Focus H1 Char"/>
    <w:basedOn w:val="DefaultParagraphFont"/>
    <w:link w:val="Title"/>
    <w:uiPriority w:val="10"/>
    <w:rsid w:val="006D0C69"/>
    <w:rPr>
      <w:rFonts w:ascii="Rockwell" w:eastAsiaTheme="majorEastAsia" w:hAnsi="Rockwell" w:cstheme="majorBidi"/>
      <w:spacing w:val="-10"/>
      <w:kern w:val="28"/>
      <w:sz w:val="52"/>
      <w:szCs w:val="56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365F7C"/>
    <w:rPr>
      <w:rFonts w:ascii="Franklin Gothic Medium" w:eastAsiaTheme="majorEastAsia" w:hAnsi="Franklin Gothic Medium" w:cstheme="majorBidi"/>
      <w:color w:val="44688F" w:themeColor="text2"/>
      <w:sz w:val="28"/>
      <w:szCs w:val="26"/>
    </w:rPr>
  </w:style>
  <w:style w:type="paragraph" w:customStyle="1" w:styleId="FSBodyText">
    <w:name w:val="FS Body Text"/>
    <w:basedOn w:val="Normal"/>
    <w:link w:val="FSBodyTextChar"/>
    <w:rsid w:val="009B6A76"/>
    <w:pPr>
      <w:spacing w:after="120" w:line="240" w:lineRule="auto"/>
      <w:ind w:left="288"/>
      <w:outlineLvl w:val="3"/>
    </w:pPr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character" w:customStyle="1" w:styleId="FSBodyTextChar">
    <w:name w:val="FS Body Text Char"/>
    <w:basedOn w:val="DefaultParagraphFont"/>
    <w:link w:val="FSBodyText"/>
    <w:rsid w:val="009B6A76"/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paragraph" w:customStyle="1" w:styleId="FSContactInfo">
    <w:name w:val="FS Contact Info"/>
    <w:basedOn w:val="Normal"/>
    <w:link w:val="FSContactInfoChar"/>
    <w:rsid w:val="00F94630"/>
    <w:pPr>
      <w:tabs>
        <w:tab w:val="left" w:pos="1260"/>
      </w:tabs>
      <w:spacing w:before="1120" w:after="0"/>
      <w:ind w:left="180"/>
    </w:pPr>
    <w:rPr>
      <w:b/>
      <w:bCs/>
      <w:noProof/>
      <w:snapToGrid w:val="0"/>
      <w:color w:val="FFFFFF" w:themeColor="background1"/>
      <w:position w:val="12"/>
      <w:sz w:val="24"/>
      <w:szCs w:val="24"/>
      <w:lang w:eastAsia="zh-TW" w:bidi="km-KH"/>
    </w:rPr>
  </w:style>
  <w:style w:type="character" w:customStyle="1" w:styleId="FSContactInfoChar">
    <w:name w:val="FS Contact Info Char"/>
    <w:basedOn w:val="Heading2Char"/>
    <w:link w:val="FSContactInfo"/>
    <w:rsid w:val="00F94630"/>
    <w:rPr>
      <w:rFonts w:ascii="Franklin Gothic Medium" w:eastAsiaTheme="majorEastAsia" w:hAnsi="Franklin Gothic Medium" w:cstheme="majorBidi"/>
      <w:b/>
      <w:bCs/>
      <w:noProof/>
      <w:snapToGrid w:val="0"/>
      <w:color w:val="FFFFFF" w:themeColor="background1"/>
      <w:position w:val="12"/>
      <w:sz w:val="24"/>
      <w:szCs w:val="24"/>
      <w:lang w:eastAsia="zh-TW" w:bidi="km-KH"/>
    </w:rPr>
  </w:style>
  <w:style w:type="character" w:styleId="Hyperlink">
    <w:name w:val="Hyperlink"/>
    <w:basedOn w:val="DefaultParagraphFont"/>
    <w:uiPriority w:val="99"/>
    <w:unhideWhenUsed/>
    <w:rsid w:val="00E75501"/>
    <w:rPr>
      <w:rFonts w:asciiTheme="minorHAnsi" w:hAnsiTheme="minorHAnsi"/>
      <w:color w:val="457EB4" w:themeColor="accent1" w:themeShade="BF"/>
      <w:sz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6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6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6A7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98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2D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1093D"/>
    <w:rPr>
      <w:rFonts w:ascii="Franklin Gothic Medium" w:eastAsiaTheme="majorEastAsia" w:hAnsi="Franklin Gothic Medium" w:cstheme="majorBidi"/>
      <w:noProof/>
      <w:color w:val="FFFFFF" w:themeColor="background1"/>
      <w:spacing w:val="-10"/>
      <w:kern w:val="28"/>
      <w:sz w:val="56"/>
      <w:szCs w:val="56"/>
      <w:shd w:val="clear" w:color="auto" w:fill="44688F"/>
      <w:lang w:eastAsia="zh-TW" w:bidi="km-KH"/>
    </w:rPr>
  </w:style>
  <w:style w:type="paragraph" w:customStyle="1" w:styleId="ADA">
    <w:name w:val="ADA"/>
    <w:link w:val="ADAChar"/>
    <w:rsid w:val="00A153B4"/>
    <w:pPr>
      <w:spacing w:before="600" w:line="300" w:lineRule="auto"/>
      <w:ind w:left="-187" w:right="-187"/>
    </w:pPr>
    <w:rPr>
      <w:b/>
      <w:bCs/>
      <w:noProof/>
      <w:color w:val="FFFFFF" w:themeColor="background1"/>
      <w:position w:val="6"/>
      <w:sz w:val="23"/>
    </w:rPr>
  </w:style>
  <w:style w:type="paragraph" w:customStyle="1" w:styleId="Icons">
    <w:name w:val="Icons"/>
    <w:link w:val="IconsChar"/>
    <w:rsid w:val="007E260E"/>
    <w:rPr>
      <w:b/>
      <w:bCs/>
      <w:snapToGrid w:val="0"/>
      <w:color w:val="FFFFFF" w:themeColor="background1"/>
      <w:position w:val="12"/>
      <w:sz w:val="24"/>
      <w:szCs w:val="24"/>
    </w:rPr>
  </w:style>
  <w:style w:type="character" w:customStyle="1" w:styleId="ADAChar">
    <w:name w:val="ADA Char"/>
    <w:basedOn w:val="FSContactInfoChar"/>
    <w:link w:val="ADA"/>
    <w:rsid w:val="00A153B4"/>
    <w:rPr>
      <w:rFonts w:ascii="Franklin Gothic Medium" w:eastAsiaTheme="majorEastAsia" w:hAnsi="Franklin Gothic Medium" w:cstheme="majorBidi"/>
      <w:b/>
      <w:bCs/>
      <w:noProof/>
      <w:snapToGrid/>
      <w:color w:val="FFFFFF" w:themeColor="background1"/>
      <w:position w:val="6"/>
      <w:sz w:val="23"/>
      <w:szCs w:val="24"/>
      <w:lang w:eastAsia="zh-TW" w:bidi="km-KH"/>
    </w:rPr>
  </w:style>
  <w:style w:type="character" w:customStyle="1" w:styleId="IconsChar">
    <w:name w:val="Icons Char"/>
    <w:basedOn w:val="FSContactInfoChar"/>
    <w:link w:val="Icons"/>
    <w:rsid w:val="007E260E"/>
    <w:rPr>
      <w:rFonts w:ascii="Franklin Gothic Medium" w:eastAsiaTheme="majorEastAsia" w:hAnsi="Franklin Gothic Medium" w:cstheme="majorBidi"/>
      <w:b/>
      <w:bCs/>
      <w:noProof/>
      <w:snapToGrid w:val="0"/>
      <w:color w:val="FFFFFF" w:themeColor="background1"/>
      <w:position w:val="12"/>
      <w:sz w:val="24"/>
      <w:szCs w:val="24"/>
      <w:lang w:eastAsia="zh-TW" w:bidi="km-KH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84F3A"/>
    <w:pPr>
      <w:spacing w:before="0" w:after="360"/>
    </w:pPr>
    <w:rPr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F3A"/>
    <w:rPr>
      <w:rFonts w:ascii="Franklin Gothic Medium" w:eastAsiaTheme="majorEastAsia" w:hAnsi="Franklin Gothic Medium" w:cstheme="majorBidi"/>
      <w:noProof/>
      <w:color w:val="FFFFFF" w:themeColor="background1"/>
      <w:spacing w:val="-10"/>
      <w:kern w:val="28"/>
      <w:sz w:val="36"/>
      <w:szCs w:val="56"/>
      <w:shd w:val="clear" w:color="auto" w:fill="44688F"/>
      <w:lang w:eastAsia="zh-TW" w:bidi="km-KH"/>
    </w:rPr>
  </w:style>
  <w:style w:type="paragraph" w:customStyle="1" w:styleId="H1-Title">
    <w:name w:val="H1-Title"/>
    <w:basedOn w:val="Heading1"/>
    <w:link w:val="H1-TitleChar"/>
    <w:qFormat/>
    <w:rsid w:val="00965828"/>
    <w:pPr>
      <w:spacing w:before="1440" w:after="0"/>
    </w:pPr>
    <w:rPr>
      <w:color w:val="FFFFFF" w:themeColor="background1"/>
    </w:rPr>
  </w:style>
  <w:style w:type="character" w:customStyle="1" w:styleId="H1-TitleChar">
    <w:name w:val="H1-Title Char"/>
    <w:basedOn w:val="Heading1Char"/>
    <w:link w:val="H1-Title"/>
    <w:rsid w:val="00965828"/>
    <w:rPr>
      <w:rFonts w:ascii="Rockwell" w:eastAsiaTheme="majorEastAsia" w:hAnsi="Rockwell" w:cstheme="majorBidi"/>
      <w:noProof/>
      <w:color w:val="FFFFFF" w:themeColor="background1"/>
      <w:spacing w:val="-10"/>
      <w:kern w:val="28"/>
      <w:sz w:val="52"/>
      <w:szCs w:val="56"/>
      <w:shd w:val="clear" w:color="auto" w:fill="44688F"/>
      <w:lang w:eastAsia="zh-TW" w:bidi="km-KH"/>
    </w:rPr>
  </w:style>
  <w:style w:type="paragraph" w:styleId="ListParagraph">
    <w:name w:val="List Paragraph"/>
    <w:basedOn w:val="Body"/>
    <w:uiPriority w:val="34"/>
    <w:qFormat/>
    <w:rsid w:val="00E75501"/>
    <w:pPr>
      <w:ind w:left="720"/>
      <w:contextualSpacing/>
    </w:pPr>
  </w:style>
  <w:style w:type="paragraph" w:customStyle="1" w:styleId="H3">
    <w:name w:val="H3"/>
    <w:basedOn w:val="Body"/>
    <w:next w:val="Body"/>
    <w:link w:val="H3Char"/>
    <w:qFormat/>
    <w:rsid w:val="00695E3E"/>
    <w:pPr>
      <w:spacing w:before="40" w:after="0"/>
      <w:outlineLvl w:val="2"/>
    </w:pPr>
    <w:rPr>
      <w:rFonts w:ascii="Franklin Gothic Medium" w:hAnsi="Franklin Gothic Medium"/>
      <w:color w:val="1F497D"/>
    </w:rPr>
  </w:style>
  <w:style w:type="character" w:customStyle="1" w:styleId="H3Char">
    <w:name w:val="H3 Char"/>
    <w:basedOn w:val="DefaultParagraphFont"/>
    <w:link w:val="H3"/>
    <w:rsid w:val="00695E3E"/>
    <w:rPr>
      <w:rFonts w:ascii="Franklin Gothic Medium" w:hAnsi="Franklin Gothic Medium"/>
      <w:color w:val="1F497D"/>
      <w:sz w:val="24"/>
    </w:rPr>
  </w:style>
  <w:style w:type="paragraph" w:customStyle="1" w:styleId="Body">
    <w:name w:val="Body"/>
    <w:link w:val="BodyChar"/>
    <w:qFormat/>
    <w:rsid w:val="00695E3E"/>
    <w:pPr>
      <w:spacing w:after="120" w:line="240" w:lineRule="auto"/>
    </w:pPr>
    <w:rPr>
      <w:rFonts w:ascii="Calibri" w:hAnsi="Calibri"/>
    </w:rPr>
  </w:style>
  <w:style w:type="character" w:customStyle="1" w:styleId="BodyChar">
    <w:name w:val="Body Char"/>
    <w:basedOn w:val="DefaultParagraphFont"/>
    <w:link w:val="Body"/>
    <w:rsid w:val="00695E3E"/>
    <w:rPr>
      <w:rFonts w:ascii="Calibri" w:hAnsi="Calibri"/>
    </w:rPr>
  </w:style>
  <w:style w:type="paragraph" w:styleId="FootnoteText">
    <w:name w:val="footnote text"/>
    <w:basedOn w:val="Body"/>
    <w:link w:val="FootnoteTextChar"/>
    <w:unhideWhenUsed/>
    <w:rsid w:val="005827A3"/>
    <w:pPr>
      <w:spacing w:after="0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827A3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1BC9"/>
    <w:rPr>
      <w:vertAlign w:val="superscript"/>
    </w:rPr>
  </w:style>
  <w:style w:type="character" w:styleId="Strong">
    <w:name w:val="Strong"/>
    <w:basedOn w:val="BodyChar"/>
    <w:uiPriority w:val="22"/>
    <w:qFormat/>
    <w:rsid w:val="00917D01"/>
    <w:rPr>
      <w:rFonts w:asciiTheme="minorHAnsi" w:hAnsiTheme="minorHAnsi"/>
      <w:b/>
      <w:bCs/>
      <w:sz w:val="24"/>
    </w:rPr>
  </w:style>
  <w:style w:type="character" w:styleId="IntenseReference">
    <w:name w:val="Intense Reference"/>
    <w:basedOn w:val="DefaultParagraphFont"/>
    <w:uiPriority w:val="32"/>
    <w:rsid w:val="00E75501"/>
    <w:rPr>
      <w:b/>
      <w:bCs/>
      <w:smallCaps/>
      <w:color w:val="80A8CE" w:themeColor="accent1"/>
      <w:spacing w:val="5"/>
    </w:rPr>
  </w:style>
  <w:style w:type="paragraph" w:styleId="Quote">
    <w:name w:val="Quote"/>
    <w:basedOn w:val="Body"/>
    <w:next w:val="Body"/>
    <w:link w:val="QuoteChar"/>
    <w:uiPriority w:val="29"/>
    <w:rsid w:val="00E75501"/>
    <w:pPr>
      <w:spacing w:before="200"/>
      <w:ind w:left="864" w:right="864"/>
      <w:jc w:val="center"/>
    </w:pPr>
    <w:rPr>
      <w:i/>
      <w:iCs/>
      <w:color w:val="66666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5501"/>
    <w:rPr>
      <w:rFonts w:ascii="Calibri" w:hAnsi="Calibri"/>
      <w:i/>
      <w:iCs/>
      <w:color w:val="666666" w:themeColor="text1" w:themeTint="BF"/>
      <w:sz w:val="24"/>
    </w:rPr>
  </w:style>
  <w:style w:type="paragraph" w:styleId="IntenseQuote">
    <w:name w:val="Intense Quote"/>
    <w:basedOn w:val="Body"/>
    <w:next w:val="Body"/>
    <w:link w:val="IntenseQuoteChar"/>
    <w:uiPriority w:val="30"/>
    <w:rsid w:val="00E75501"/>
    <w:pPr>
      <w:pBdr>
        <w:top w:val="single" w:sz="4" w:space="10" w:color="80A8CE" w:themeColor="accent1"/>
        <w:bottom w:val="single" w:sz="4" w:space="10" w:color="80A8CE" w:themeColor="accent1"/>
      </w:pBdr>
      <w:spacing w:before="360" w:after="360"/>
      <w:ind w:left="864" w:right="864"/>
      <w:jc w:val="center"/>
    </w:pPr>
    <w:rPr>
      <w:i/>
      <w:iCs/>
      <w:color w:val="457EB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501"/>
    <w:rPr>
      <w:rFonts w:ascii="Calibri" w:hAnsi="Calibri"/>
      <w:i/>
      <w:iCs/>
      <w:color w:val="457EB4" w:themeColor="accent1" w:themeShade="BF"/>
      <w:sz w:val="24"/>
    </w:rPr>
  </w:style>
  <w:style w:type="character" w:styleId="IntenseEmphasis">
    <w:name w:val="Intense Emphasis"/>
    <w:basedOn w:val="DefaultParagraphFont"/>
    <w:uiPriority w:val="21"/>
    <w:rsid w:val="00E75501"/>
    <w:rPr>
      <w:rFonts w:asciiTheme="minorHAnsi" w:hAnsiTheme="minorHAnsi"/>
      <w:b/>
      <w:i w:val="0"/>
      <w:iCs/>
      <w:color w:val="457EB4" w:themeColor="accent1" w:themeShade="BF"/>
      <w:sz w:val="24"/>
    </w:rPr>
  </w:style>
  <w:style w:type="character" w:styleId="SubtleEmphasis">
    <w:name w:val="Subtle Emphasis"/>
    <w:basedOn w:val="DefaultParagraphFont"/>
    <w:uiPriority w:val="19"/>
    <w:rsid w:val="0074038B"/>
    <w:rPr>
      <w:rFonts w:asciiTheme="minorHAnsi" w:hAnsiTheme="minorHAnsi"/>
      <w:i w:val="0"/>
      <w:iCs/>
      <w:color w:val="666666" w:themeColor="text1" w:themeTint="BF"/>
      <w:sz w:val="24"/>
    </w:rPr>
  </w:style>
  <w:style w:type="character" w:styleId="SubtleReference">
    <w:name w:val="Subtle Reference"/>
    <w:basedOn w:val="DefaultParagraphFont"/>
    <w:uiPriority w:val="31"/>
    <w:rsid w:val="00BA498B"/>
    <w:rPr>
      <w:smallCaps/>
      <w:color w:val="7B7B7B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4729B5"/>
    <w:rPr>
      <w:color w:val="F26323" w:themeColor="followedHyperlink"/>
      <w:u w:val="single"/>
    </w:rPr>
  </w:style>
  <w:style w:type="paragraph" w:styleId="Revision">
    <w:name w:val="Revision"/>
    <w:hidden/>
    <w:uiPriority w:val="99"/>
    <w:semiHidden/>
    <w:rsid w:val="005F7A0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06C2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695E3E"/>
    <w:rPr>
      <w:rFonts w:asciiTheme="majorHAnsi" w:eastAsiaTheme="majorEastAsia" w:hAnsiTheme="majorHAnsi" w:cstheme="majorBidi"/>
      <w:color w:val="2E53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95E3E"/>
    <w:rPr>
      <w:rFonts w:eastAsiaTheme="majorEastAsia" w:cstheme="majorBidi"/>
      <w:b/>
      <w:iCs/>
      <w:color w:val="2E5478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ecology.wa.gov/Regulations-Permits/Laws-rules-rulemaking/Rulemaking/WAC-173-925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s://ecology.wa.gov/Waste-Toxics/Reducing-recycling-waste/Waste-reduction-programs/Plastics/2021-plastic-pollution-laws/Recycled-content-minimum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gcc02.safelinks.protection.outlook.com/?url=https%3A%2F%2Fswm.ecology.commentinput.com%2F%3Fid%3DgDMcK&amp;data=05%7C01%7Csjon461%40ECY.WA.GOV%7C6a2ed7a0821d4e5ead4708db2b2daa69%7C11d0e217264e400a8ba057dcc127d72d%7C0%7C0%7C638151247347216723%7CUnknown%7CTWFpbGZsb3d8eyJWIjoiMC4wLjAwMDAiLCJQIjoiV2luMzIiLCJBTiI6Ik1haWwiLCJXVCI6Mn0%3D%7C3000%7C%7C%7C&amp;sdata=6lHSlzH1EIrqgf9cim6tElJ4YH%2FoaTdz3dL9BJRxLMw%3D&amp;reserved=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public.govdelivery.com/accounts/WAECY/subscriber/new?topic_id=WAECY_107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s://ecology.wa.gov/Regulations-Permits/Laws-rules-rulemaking/Rulemaking/WAC-173-925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public.govdelivery.com/accounts/WAECY/subscriber/new?topic_id=WAECY_107" TargetMode="External"/><Relationship Id="rId2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Ecology">
      <a:dk1>
        <a:srgbClr val="333333"/>
      </a:dk1>
      <a:lt1>
        <a:sysClr val="window" lastClr="FFFFFF"/>
      </a:lt1>
      <a:dk2>
        <a:srgbClr val="44688F"/>
      </a:dk2>
      <a:lt2>
        <a:srgbClr val="FFD76D"/>
      </a:lt2>
      <a:accent1>
        <a:srgbClr val="80A8CE"/>
      </a:accent1>
      <a:accent2>
        <a:srgbClr val="7AA456"/>
      </a:accent2>
      <a:accent3>
        <a:srgbClr val="BCD637"/>
      </a:accent3>
      <a:accent4>
        <a:srgbClr val="F2A9A0"/>
      </a:accent4>
      <a:accent5>
        <a:srgbClr val="861627"/>
      </a:accent5>
      <a:accent6>
        <a:srgbClr val="135756"/>
      </a:accent6>
      <a:hlink>
        <a:srgbClr val="44688F"/>
      </a:hlink>
      <a:folHlink>
        <a:srgbClr val="F2632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129DE7DD3FF4BB396807226559173" ma:contentTypeVersion="5" ma:contentTypeDescription="Create a new document." ma:contentTypeScope="" ma:versionID="6e2deb28d7bd566f790ed8a093dc8b16">
  <xsd:schema xmlns:xsd="http://www.w3.org/2001/XMLSchema" xmlns:xs="http://www.w3.org/2001/XMLSchema" xmlns:p="http://schemas.microsoft.com/office/2006/metadata/properties" xmlns:ns2="ef66c0c8-142b-4c59-93f2-831009d530b4" xmlns:ns3="1bf9d671-f25e-40f5-8d2b-62e5700717c2" targetNamespace="http://schemas.microsoft.com/office/2006/metadata/properties" ma:root="true" ma:fieldsID="f294ebca80f53eb40a1c74e299fa4add" ns2:_="" ns3:_="">
    <xsd:import namespace="ef66c0c8-142b-4c59-93f2-831009d530b4"/>
    <xsd:import namespace="1bf9d671-f25e-40f5-8d2b-62e5700717c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Category"/>
                <xsd:element ref="ns3:Sub_x002d_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6c0c8-142b-4c59-93f2-831009d530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9d671-f25e-40f5-8d2b-62e5700717c2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default="Presentations" ma:format="Dropdown" ma:internalName="Category">
      <xsd:simpleType>
        <xsd:union memberTypes="dms:Text">
          <xsd:simpleType>
            <xsd:restriction base="dms:Choice">
              <xsd:enumeration value="Rulemaking"/>
              <xsd:enumeration value="Outreach Drafts"/>
              <xsd:enumeration value="Past Outreach Drafts"/>
              <xsd:enumeration value="Presentations"/>
              <xsd:enumeration value="Producer Registration"/>
              <xsd:enumeration value="Reasonable Justification"/>
              <xsd:enumeration value="Database"/>
              <xsd:enumeration value="Confidentiality"/>
              <xsd:enumeration value="Email Templates"/>
              <xsd:enumeration value="Webpage"/>
              <xsd:enumeration value="Fees &amp; Penalties"/>
              <xsd:enumeration value="Final Decisions"/>
              <xsd:enumeration value="Research"/>
              <xsd:enumeration value="Guidance Document"/>
              <xsd:enumeration value="Publications"/>
              <xsd:enumeration value="GovDelivery"/>
            </xsd:restriction>
          </xsd:simpleType>
        </xsd:union>
      </xsd:simpleType>
    </xsd:element>
    <xsd:element name="Sub_x002d_folder" ma:index="14" nillable="true" ma:displayName="Sub-folder" ma:default="Past outreach drafts" ma:format="Dropdown" ma:internalName="Sub_x002d_folder">
      <xsd:simpleType>
        <xsd:restriction base="dms:Choice">
          <xsd:enumeration value="Past outreach drafts"/>
          <xsd:enumeration value="Current outreach drafts"/>
          <xsd:enumeration value="FAQ"/>
          <xsd:enumeration value="Webpage images"/>
          <xsd:enumeration value="Current webpage language"/>
          <xsd:enumeration value="Recorded Presentations"/>
          <xsd:enumeration value="Past webpage language"/>
          <xsd:enumeration value="Surveys"/>
          <xsd:enumeration value="Icons"/>
          <xsd:enumeration value="Images"/>
          <xsd:enumeration value="2021"/>
          <xsd:enumeration value="2022"/>
          <xsd:enumeration value="2023"/>
          <xsd:enumeration value="Bann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f66c0c8-142b-4c59-93f2-831009d530b4">SH7A6FU2NYNQ-575520127-360</_dlc_DocId>
    <_dlc_DocIdUrl xmlns="ef66c0c8-142b-4c59-93f2-831009d530b4">
      <Url>http://teams/sites/W2R/PlasticsImplementation/_layouts/15/DocIdRedir.aspx?ID=SH7A6FU2NYNQ-575520127-360</Url>
      <Description>SH7A6FU2NYNQ-575520127-360</Description>
    </_dlc_DocIdUrl>
    <Sub_x002d_folder xmlns="1bf9d671-f25e-40f5-8d2b-62e5700717c2">Current outreach drafts</Sub_x002d_folder>
    <Category xmlns="1bf9d671-f25e-40f5-8d2b-62e5700717c2">Outreach Drafts</Category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93C7461-98F5-4213-ADF5-FE03C52C1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66c0c8-142b-4c59-93f2-831009d530b4"/>
    <ds:schemaRef ds:uri="1bf9d671-f25e-40f5-8d2b-62e570071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5E4D4-A2C4-427A-B41A-0E595D414C9E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1bf9d671-f25e-40f5-8d2b-62e5700717c2"/>
    <ds:schemaRef ds:uri="ef66c0c8-142b-4c59-93f2-831009d530b4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4EE7F27-8785-455F-8F48-C19ED2DA77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014F7C-6574-452E-A26C-FF4AE60D5B2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7CF1809-14A9-4563-9F49-F1014C768DB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Post-consumer recycled content rulemaking</vt:lpstr>
    </vt:vector>
  </TitlesOfParts>
  <Company>WA Department of Ecology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Post-consumer recycled content rulemaking</dc:title>
  <dc:subject>Publication 23-07-030</dc:subject>
  <dc:creator>Washingtion State Department of Ecology</dc:creator>
  <cp:keywords>Recycled content, recycling, PCRC, plastic, plastic recycling. </cp:keywords>
  <dc:description/>
  <cp:lastModifiedBy>Hayes, Mark (ECY)</cp:lastModifiedBy>
  <cp:revision>4</cp:revision>
  <dcterms:created xsi:type="dcterms:W3CDTF">2023-04-17T16:47:00Z</dcterms:created>
  <dcterms:modified xsi:type="dcterms:W3CDTF">2023-04-17T16:49:00Z</dcterms:modified>
  <cp:contentStatus>Final Test version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0x0101001C6129DE7DD3FF4BB396807226559173</vt:lpwstr>
  </property>
  <property fmtid="{D5CDD505-2E9C-101B-9397-08002B2CF9AE}" pid="3" name="_dlc_DocIdItemGuid">
    <vt:lpwstr>31bf4444-61e6-4a1b-937b-fc9eed069b90</vt:lpwstr>
  </property>
</Properties>
</file>