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820EA" w14:textId="77777777" w:rsidR="00982A93" w:rsidRDefault="00430B63">
      <w:pPr>
        <w:pStyle w:val="Heading2"/>
        <w:spacing w:after="0"/>
        <w:jc w:val="center"/>
        <w:rPr>
          <w:rFonts w:ascii="Arial" w:hAnsi="Arial" w:cs="Arial"/>
          <w:szCs w:val="24"/>
        </w:rPr>
      </w:pPr>
      <w:bookmarkStart w:id="0" w:name="_Toc37228985"/>
      <w:bookmarkStart w:id="1" w:name="_Toc98052129"/>
      <w:r>
        <w:rPr>
          <w:noProof/>
        </w:rPr>
        <w:drawing>
          <wp:anchor distT="0" distB="0" distL="114300" distR="114300" simplePos="0" relativeHeight="251660288" behindDoc="1" locked="0" layoutInCell="1" allowOverlap="1" wp14:anchorId="204821B2" wp14:editId="204821B3">
            <wp:simplePos x="0" y="0"/>
            <wp:positionH relativeFrom="column">
              <wp:posOffset>-19050</wp:posOffset>
            </wp:positionH>
            <wp:positionV relativeFrom="paragraph">
              <wp:posOffset>-36830</wp:posOffset>
            </wp:positionV>
            <wp:extent cx="632460" cy="731520"/>
            <wp:effectExtent l="0" t="0" r="0" b="0"/>
            <wp:wrapTight wrapText="bothSides">
              <wp:wrapPolygon edited="0">
                <wp:start x="3904" y="0"/>
                <wp:lineTo x="0" y="2250"/>
                <wp:lineTo x="0" y="20813"/>
                <wp:lineTo x="14964" y="20813"/>
                <wp:lineTo x="18217" y="20813"/>
                <wp:lineTo x="20169" y="20813"/>
                <wp:lineTo x="20819" y="20250"/>
                <wp:lineTo x="20819" y="0"/>
                <wp:lineTo x="3904" y="0"/>
              </wp:wrapPolygon>
            </wp:wrapTight>
            <wp:docPr id="15" name="Picture 15" descr="ECO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OLOGO-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46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A93">
        <w:rPr>
          <w:rFonts w:ascii="Arial" w:hAnsi="Arial" w:cs="Arial"/>
          <w:szCs w:val="24"/>
        </w:rPr>
        <w:t>Erosivity Waiver certification</w:t>
      </w:r>
      <w:bookmarkEnd w:id="0"/>
      <w:bookmarkEnd w:id="1"/>
    </w:p>
    <w:p w14:paraId="204820EB" w14:textId="77777777" w:rsidR="00982A93" w:rsidRDefault="00741164">
      <w:pPr>
        <w:tabs>
          <w:tab w:val="left" w:pos="7920"/>
        </w:tabs>
        <w:jc w:val="center"/>
        <w:rPr>
          <w:rFonts w:ascii="Arial" w:hAnsi="Arial" w:cs="Arial"/>
          <w:sz w:val="20"/>
        </w:rPr>
      </w:pPr>
      <w:r>
        <w:rPr>
          <w:rFonts w:ascii="Arial" w:hAnsi="Arial" w:cs="Arial"/>
          <w:sz w:val="20"/>
        </w:rPr>
        <w:t>E</w:t>
      </w:r>
      <w:r w:rsidR="00982A93">
        <w:rPr>
          <w:rFonts w:ascii="Arial" w:hAnsi="Arial" w:cs="Arial"/>
          <w:sz w:val="20"/>
        </w:rPr>
        <w:t>xclusion from the construction stormwater general permit</w:t>
      </w:r>
    </w:p>
    <w:p w14:paraId="204820EC" w14:textId="77777777" w:rsidR="009D03F2" w:rsidRDefault="00982A93">
      <w:pPr>
        <w:tabs>
          <w:tab w:val="left" w:pos="7920"/>
        </w:tabs>
        <w:jc w:val="center"/>
        <w:rPr>
          <w:rFonts w:ascii="Arial" w:hAnsi="Arial" w:cs="Arial"/>
          <w:sz w:val="20"/>
        </w:rPr>
      </w:pPr>
      <w:r>
        <w:rPr>
          <w:rFonts w:ascii="Arial" w:hAnsi="Arial" w:cs="Arial"/>
          <w:sz w:val="20"/>
        </w:rPr>
        <w:t>for small construction activity (under 5 acres of soil disturbance)</w:t>
      </w:r>
      <w:r w:rsidR="009D03F2">
        <w:rPr>
          <w:rFonts w:ascii="Arial" w:hAnsi="Arial" w:cs="Arial"/>
          <w:sz w:val="20"/>
        </w:rPr>
        <w:t xml:space="preserve">. </w:t>
      </w:r>
    </w:p>
    <w:p w14:paraId="204820ED" w14:textId="77777777" w:rsidR="00982A93" w:rsidRDefault="009D03F2">
      <w:pPr>
        <w:tabs>
          <w:tab w:val="left" w:pos="7920"/>
        </w:tabs>
        <w:jc w:val="center"/>
        <w:rPr>
          <w:rFonts w:ascii="Arial" w:hAnsi="Arial" w:cs="Arial"/>
          <w:b/>
          <w:sz w:val="20"/>
        </w:rPr>
      </w:pPr>
      <w:r>
        <w:rPr>
          <w:rFonts w:ascii="Arial" w:hAnsi="Arial" w:cs="Arial"/>
          <w:sz w:val="20"/>
        </w:rPr>
        <w:t>See specific requirements in the attached General Rules.</w:t>
      </w:r>
    </w:p>
    <w:p w14:paraId="204820EE" w14:textId="77777777" w:rsidR="00982A93" w:rsidRDefault="00982A93">
      <w:pPr>
        <w:tabs>
          <w:tab w:val="left" w:pos="7920"/>
        </w:tabs>
        <w:jc w:val="center"/>
        <w:rPr>
          <w:rFonts w:ascii="Arial" w:hAnsi="Arial" w:cs="Arial"/>
          <w:sz w:val="22"/>
          <w:szCs w:val="22"/>
        </w:rPr>
      </w:pPr>
      <w:r>
        <w:rPr>
          <w:rFonts w:ascii="Arial" w:hAnsi="Arial" w:cs="Arial"/>
          <w:b/>
          <w:sz w:val="20"/>
        </w:rPr>
        <w:t xml:space="preserve">(Please print </w:t>
      </w:r>
      <w:r w:rsidRPr="00E0536F">
        <w:rPr>
          <w:rFonts w:ascii="Arial" w:hAnsi="Arial" w:cs="Arial"/>
          <w:b/>
          <w:sz w:val="20"/>
        </w:rPr>
        <w:t>legibly</w:t>
      </w:r>
      <w:r>
        <w:rPr>
          <w:rFonts w:ascii="Arial" w:hAnsi="Arial" w:cs="Arial"/>
          <w:b/>
          <w:sz w:val="20"/>
        </w:rPr>
        <w:t xml:space="preserve"> in ink or type)</w:t>
      </w:r>
    </w:p>
    <w:tbl>
      <w:tblPr>
        <w:tblW w:w="106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332"/>
        <w:gridCol w:w="1116"/>
        <w:gridCol w:w="216"/>
        <w:gridCol w:w="265"/>
        <w:gridCol w:w="1067"/>
        <w:gridCol w:w="156"/>
        <w:gridCol w:w="500"/>
        <w:gridCol w:w="88"/>
        <w:gridCol w:w="588"/>
        <w:gridCol w:w="373"/>
        <w:gridCol w:w="959"/>
        <w:gridCol w:w="1332"/>
        <w:gridCol w:w="54"/>
        <w:gridCol w:w="1278"/>
      </w:tblGrid>
      <w:tr w:rsidR="00982A93" w14:paraId="204820F2" w14:textId="77777777">
        <w:tc>
          <w:tcPr>
            <w:tcW w:w="6072" w:type="dxa"/>
            <w:gridSpan w:val="9"/>
            <w:tcBorders>
              <w:top w:val="nil"/>
              <w:left w:val="nil"/>
              <w:right w:val="nil"/>
            </w:tcBorders>
          </w:tcPr>
          <w:p w14:paraId="204820EF" w14:textId="77777777" w:rsidR="00982A93" w:rsidRPr="00E80526" w:rsidRDefault="00E80526">
            <w:pPr>
              <w:tabs>
                <w:tab w:val="left" w:pos="360"/>
                <w:tab w:val="left" w:pos="720"/>
              </w:tabs>
              <w:spacing w:before="120" w:after="40"/>
              <w:rPr>
                <w:rFonts w:ascii="Arial" w:hAnsi="Arial" w:cs="Arial"/>
                <w:sz w:val="22"/>
                <w:szCs w:val="22"/>
              </w:rPr>
            </w:pPr>
            <w:r>
              <w:rPr>
                <w:rFonts w:ascii="Arial" w:hAnsi="Arial" w:cs="Arial"/>
                <w:b/>
                <w:sz w:val="22"/>
                <w:szCs w:val="22"/>
              </w:rPr>
              <w:t>SECTION I</w:t>
            </w:r>
            <w:r w:rsidR="00982A93" w:rsidRPr="00E80526">
              <w:rPr>
                <w:rFonts w:ascii="Arial" w:hAnsi="Arial" w:cs="Arial"/>
                <w:b/>
                <w:sz w:val="22"/>
                <w:szCs w:val="22"/>
              </w:rPr>
              <w:t xml:space="preserve">     Operator (applicant) Information</w:t>
            </w:r>
          </w:p>
        </w:tc>
        <w:tc>
          <w:tcPr>
            <w:tcW w:w="1920" w:type="dxa"/>
            <w:gridSpan w:val="3"/>
            <w:tcBorders>
              <w:top w:val="nil"/>
              <w:left w:val="nil"/>
              <w:right w:val="nil"/>
            </w:tcBorders>
          </w:tcPr>
          <w:p w14:paraId="204820F0" w14:textId="77777777" w:rsidR="00982A93" w:rsidRPr="00E80526" w:rsidRDefault="00982A93">
            <w:pPr>
              <w:tabs>
                <w:tab w:val="left" w:pos="360"/>
                <w:tab w:val="left" w:pos="720"/>
              </w:tabs>
              <w:spacing w:before="120" w:after="40"/>
              <w:rPr>
                <w:rFonts w:ascii="Arial" w:hAnsi="Arial" w:cs="Arial"/>
                <w:sz w:val="22"/>
                <w:szCs w:val="22"/>
              </w:rPr>
            </w:pPr>
            <w:r w:rsidRPr="00E80526">
              <w:rPr>
                <w:rFonts w:ascii="Arial" w:hAnsi="Arial" w:cs="Arial"/>
                <w:sz w:val="22"/>
                <w:szCs w:val="22"/>
              </w:rPr>
              <w:t xml:space="preserve">Original    </w:t>
            </w:r>
            <w:r w:rsidRPr="00E80526">
              <w:rPr>
                <w:rFonts w:ascii="Arial" w:hAnsi="Arial" w:cs="Arial"/>
                <w:sz w:val="22"/>
                <w:szCs w:val="22"/>
              </w:rPr>
              <w:fldChar w:fldCharType="begin">
                <w:ffData>
                  <w:name w:val="Check1"/>
                  <w:enabled/>
                  <w:calcOnExit w:val="0"/>
                  <w:checkBox>
                    <w:sizeAuto/>
                    <w:default w:val="0"/>
                  </w:checkBox>
                </w:ffData>
              </w:fldChar>
            </w:r>
            <w:r w:rsidRPr="00E80526">
              <w:rPr>
                <w:rFonts w:ascii="Arial" w:hAnsi="Arial" w:cs="Arial"/>
                <w:sz w:val="22"/>
                <w:szCs w:val="22"/>
              </w:rPr>
              <w:instrText xml:space="preserve"> FORMCHECKBOX </w:instrText>
            </w:r>
            <w:r w:rsidR="00720C88">
              <w:rPr>
                <w:rFonts w:ascii="Arial" w:hAnsi="Arial" w:cs="Arial"/>
                <w:sz w:val="22"/>
                <w:szCs w:val="22"/>
              </w:rPr>
            </w:r>
            <w:r w:rsidR="00720C88">
              <w:rPr>
                <w:rFonts w:ascii="Arial" w:hAnsi="Arial" w:cs="Arial"/>
                <w:sz w:val="22"/>
                <w:szCs w:val="22"/>
              </w:rPr>
              <w:fldChar w:fldCharType="separate"/>
            </w:r>
            <w:r w:rsidRPr="00E80526">
              <w:rPr>
                <w:rFonts w:ascii="Arial" w:hAnsi="Arial" w:cs="Arial"/>
                <w:sz w:val="22"/>
                <w:szCs w:val="22"/>
              </w:rPr>
              <w:fldChar w:fldCharType="end"/>
            </w:r>
            <w:r w:rsidRPr="00E80526">
              <w:rPr>
                <w:rFonts w:ascii="Arial" w:hAnsi="Arial" w:cs="Arial"/>
                <w:sz w:val="22"/>
                <w:szCs w:val="22"/>
              </w:rPr>
              <w:t xml:space="preserve">  </w:t>
            </w:r>
          </w:p>
        </w:tc>
        <w:tc>
          <w:tcPr>
            <w:tcW w:w="2664" w:type="dxa"/>
            <w:gridSpan w:val="3"/>
            <w:tcBorders>
              <w:top w:val="nil"/>
              <w:left w:val="nil"/>
              <w:right w:val="nil"/>
            </w:tcBorders>
          </w:tcPr>
          <w:p w14:paraId="204820F1" w14:textId="77777777" w:rsidR="00982A93" w:rsidRPr="00E80526" w:rsidRDefault="00982A93">
            <w:pPr>
              <w:tabs>
                <w:tab w:val="left" w:pos="360"/>
                <w:tab w:val="left" w:pos="720"/>
              </w:tabs>
              <w:spacing w:before="120" w:after="40"/>
              <w:rPr>
                <w:rFonts w:ascii="Arial" w:hAnsi="Arial" w:cs="Arial"/>
                <w:sz w:val="22"/>
                <w:szCs w:val="22"/>
              </w:rPr>
            </w:pPr>
            <w:r w:rsidRPr="00E80526">
              <w:rPr>
                <w:rFonts w:ascii="Arial" w:hAnsi="Arial" w:cs="Arial"/>
                <w:sz w:val="22"/>
                <w:szCs w:val="22"/>
              </w:rPr>
              <w:t xml:space="preserve">Amended  </w:t>
            </w:r>
            <w:r w:rsidRPr="00E80526">
              <w:rPr>
                <w:rFonts w:ascii="Arial" w:hAnsi="Arial" w:cs="Arial"/>
                <w:sz w:val="22"/>
                <w:szCs w:val="22"/>
              </w:rPr>
              <w:fldChar w:fldCharType="begin">
                <w:ffData>
                  <w:name w:val="Check1"/>
                  <w:enabled/>
                  <w:calcOnExit w:val="0"/>
                  <w:checkBox>
                    <w:sizeAuto/>
                    <w:default w:val="0"/>
                  </w:checkBox>
                </w:ffData>
              </w:fldChar>
            </w:r>
            <w:r w:rsidRPr="00E80526">
              <w:rPr>
                <w:rFonts w:ascii="Arial" w:hAnsi="Arial" w:cs="Arial"/>
                <w:sz w:val="22"/>
                <w:szCs w:val="22"/>
              </w:rPr>
              <w:instrText xml:space="preserve"> FORMCHECKBOX </w:instrText>
            </w:r>
            <w:r w:rsidR="00720C88">
              <w:rPr>
                <w:rFonts w:ascii="Arial" w:hAnsi="Arial" w:cs="Arial"/>
                <w:sz w:val="22"/>
                <w:szCs w:val="22"/>
              </w:rPr>
            </w:r>
            <w:r w:rsidR="00720C88">
              <w:rPr>
                <w:rFonts w:ascii="Arial" w:hAnsi="Arial" w:cs="Arial"/>
                <w:sz w:val="22"/>
                <w:szCs w:val="22"/>
              </w:rPr>
              <w:fldChar w:fldCharType="separate"/>
            </w:r>
            <w:r w:rsidRPr="00E80526">
              <w:rPr>
                <w:rFonts w:ascii="Arial" w:hAnsi="Arial" w:cs="Arial"/>
                <w:sz w:val="22"/>
                <w:szCs w:val="22"/>
              </w:rPr>
              <w:fldChar w:fldCharType="end"/>
            </w:r>
            <w:r w:rsidRPr="00E80526">
              <w:rPr>
                <w:rFonts w:ascii="Arial" w:hAnsi="Arial" w:cs="Arial"/>
                <w:sz w:val="22"/>
                <w:szCs w:val="22"/>
              </w:rPr>
              <w:t xml:space="preserve">  </w:t>
            </w:r>
          </w:p>
        </w:tc>
      </w:tr>
      <w:tr w:rsidR="00982A93" w14:paraId="204820F7" w14:textId="77777777">
        <w:tc>
          <w:tcPr>
            <w:tcW w:w="6072" w:type="dxa"/>
            <w:gridSpan w:val="9"/>
          </w:tcPr>
          <w:p w14:paraId="204820F3" w14:textId="77777777" w:rsidR="00982A93" w:rsidRPr="00E80526" w:rsidRDefault="00982A93">
            <w:pPr>
              <w:tabs>
                <w:tab w:val="left" w:pos="3600"/>
              </w:tabs>
              <w:spacing w:before="40" w:after="40"/>
              <w:rPr>
                <w:rFonts w:ascii="Arial" w:hAnsi="Arial" w:cs="Arial"/>
                <w:sz w:val="22"/>
                <w:szCs w:val="22"/>
              </w:rPr>
            </w:pPr>
            <w:r w:rsidRPr="00E80526">
              <w:rPr>
                <w:rFonts w:ascii="Arial" w:hAnsi="Arial" w:cs="Arial"/>
                <w:sz w:val="22"/>
                <w:szCs w:val="22"/>
              </w:rPr>
              <w:t>Contact name</w:t>
            </w:r>
          </w:p>
          <w:p w14:paraId="204820F4" w14:textId="77777777" w:rsidR="00982A93" w:rsidRPr="00E80526" w:rsidRDefault="00982A93">
            <w:pPr>
              <w:tabs>
                <w:tab w:val="left" w:pos="3600"/>
              </w:tabs>
              <w:spacing w:before="40"/>
              <w:rPr>
                <w:rFonts w:ascii="Arial" w:hAnsi="Arial" w:cs="Arial"/>
                <w:sz w:val="22"/>
                <w:szCs w:val="22"/>
              </w:rPr>
            </w:pPr>
            <w:r w:rsidRPr="00E80526">
              <w:rPr>
                <w:rFonts w:ascii="Arial" w:hAnsi="Arial" w:cs="Arial"/>
                <w:sz w:val="22"/>
                <w:szCs w:val="22"/>
              </w:rPr>
              <w:fldChar w:fldCharType="begin">
                <w:ffData>
                  <w:name w:val="Text1"/>
                  <w:enabled/>
                  <w:calcOnExit w:val="0"/>
                  <w:textInput/>
                </w:ffData>
              </w:fldChar>
            </w:r>
            <w:bookmarkStart w:id="2" w:name="Text1"/>
            <w:r w:rsidRPr="00E80526">
              <w:rPr>
                <w:rFonts w:ascii="Arial" w:hAnsi="Arial" w:cs="Arial"/>
                <w:sz w:val="22"/>
                <w:szCs w:val="22"/>
              </w:rPr>
              <w:instrText xml:space="preserve"> FORMTEXT </w:instrText>
            </w:r>
            <w:r w:rsidRPr="00E80526">
              <w:rPr>
                <w:rFonts w:ascii="Arial" w:hAnsi="Arial" w:cs="Arial"/>
                <w:sz w:val="22"/>
                <w:szCs w:val="22"/>
              </w:rPr>
            </w:r>
            <w:r w:rsidRPr="00E80526">
              <w:rPr>
                <w:rFonts w:ascii="Arial" w:hAnsi="Arial" w:cs="Arial"/>
                <w:sz w:val="22"/>
                <w:szCs w:val="22"/>
              </w:rPr>
              <w:fldChar w:fldCharType="separate"/>
            </w:r>
            <w:bookmarkStart w:id="3" w:name="_GoBack"/>
            <w:bookmarkEnd w:id="3"/>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sz w:val="22"/>
                <w:szCs w:val="22"/>
              </w:rPr>
              <w:fldChar w:fldCharType="end"/>
            </w:r>
            <w:bookmarkEnd w:id="2"/>
          </w:p>
        </w:tc>
        <w:tc>
          <w:tcPr>
            <w:tcW w:w="4584" w:type="dxa"/>
            <w:gridSpan w:val="6"/>
          </w:tcPr>
          <w:p w14:paraId="204820F5" w14:textId="77777777" w:rsidR="00982A93" w:rsidRPr="00E80526" w:rsidRDefault="00982A93">
            <w:pPr>
              <w:tabs>
                <w:tab w:val="left" w:pos="3600"/>
                <w:tab w:val="left" w:pos="4842"/>
              </w:tabs>
              <w:spacing w:before="40" w:after="40"/>
              <w:rPr>
                <w:rFonts w:ascii="Arial" w:hAnsi="Arial" w:cs="Arial"/>
                <w:sz w:val="22"/>
                <w:szCs w:val="22"/>
              </w:rPr>
            </w:pPr>
            <w:r w:rsidRPr="00E80526">
              <w:rPr>
                <w:rFonts w:ascii="Arial" w:hAnsi="Arial" w:cs="Arial"/>
                <w:sz w:val="22"/>
                <w:szCs w:val="22"/>
              </w:rPr>
              <w:t>Phone no.</w:t>
            </w:r>
          </w:p>
          <w:p w14:paraId="204820F6" w14:textId="77777777" w:rsidR="00982A93" w:rsidRPr="00E80526" w:rsidRDefault="00982A93">
            <w:pPr>
              <w:tabs>
                <w:tab w:val="left" w:pos="3600"/>
              </w:tabs>
              <w:spacing w:before="40"/>
              <w:rPr>
                <w:rFonts w:ascii="Arial" w:hAnsi="Arial" w:cs="Arial"/>
                <w:sz w:val="22"/>
                <w:szCs w:val="22"/>
              </w:rPr>
            </w:pPr>
            <w:r w:rsidRPr="00E80526">
              <w:rPr>
                <w:rFonts w:ascii="Arial" w:hAnsi="Arial" w:cs="Arial"/>
                <w:sz w:val="22"/>
                <w:szCs w:val="22"/>
              </w:rPr>
              <w:fldChar w:fldCharType="begin">
                <w:ffData>
                  <w:name w:val="Text2"/>
                  <w:enabled/>
                  <w:calcOnExit w:val="0"/>
                  <w:textInput/>
                </w:ffData>
              </w:fldChar>
            </w:r>
            <w:bookmarkStart w:id="4" w:name="Text2"/>
            <w:r w:rsidRPr="00E80526">
              <w:rPr>
                <w:rFonts w:ascii="Arial" w:hAnsi="Arial" w:cs="Arial"/>
                <w:sz w:val="22"/>
                <w:szCs w:val="22"/>
              </w:rPr>
              <w:instrText xml:space="preserve"> FORMTEXT </w:instrText>
            </w:r>
            <w:r w:rsidRPr="00E80526">
              <w:rPr>
                <w:rFonts w:ascii="Arial" w:hAnsi="Arial" w:cs="Arial"/>
                <w:sz w:val="22"/>
                <w:szCs w:val="22"/>
              </w:rPr>
            </w:r>
            <w:r w:rsidRPr="00E80526">
              <w:rPr>
                <w:rFonts w:ascii="Arial" w:hAnsi="Arial" w:cs="Arial"/>
                <w:sz w:val="22"/>
                <w:szCs w:val="22"/>
              </w:rPr>
              <w:fldChar w:fldCharType="separate"/>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sz w:val="22"/>
                <w:szCs w:val="22"/>
              </w:rPr>
              <w:fldChar w:fldCharType="end"/>
            </w:r>
            <w:bookmarkEnd w:id="4"/>
          </w:p>
        </w:tc>
      </w:tr>
      <w:tr w:rsidR="00982A93" w14:paraId="204820FC" w14:textId="77777777">
        <w:tc>
          <w:tcPr>
            <w:tcW w:w="6072" w:type="dxa"/>
            <w:gridSpan w:val="9"/>
          </w:tcPr>
          <w:p w14:paraId="204820F8" w14:textId="77777777" w:rsidR="00982A93" w:rsidRPr="00E80526" w:rsidRDefault="00982A93">
            <w:pPr>
              <w:tabs>
                <w:tab w:val="left" w:pos="3600"/>
              </w:tabs>
              <w:spacing w:before="40" w:after="40"/>
              <w:rPr>
                <w:rFonts w:ascii="Arial" w:hAnsi="Arial" w:cs="Arial"/>
                <w:sz w:val="22"/>
                <w:szCs w:val="22"/>
              </w:rPr>
            </w:pPr>
            <w:r w:rsidRPr="00E80526">
              <w:rPr>
                <w:rFonts w:ascii="Arial" w:hAnsi="Arial" w:cs="Arial"/>
                <w:sz w:val="22"/>
                <w:szCs w:val="22"/>
              </w:rPr>
              <w:t>Title</w:t>
            </w:r>
          </w:p>
          <w:p w14:paraId="204820F9" w14:textId="77777777" w:rsidR="00982A93" w:rsidRPr="00E80526" w:rsidRDefault="00982A93">
            <w:pPr>
              <w:tabs>
                <w:tab w:val="left" w:pos="3600"/>
              </w:tabs>
              <w:spacing w:before="40" w:after="40"/>
              <w:rPr>
                <w:rFonts w:ascii="Arial" w:hAnsi="Arial" w:cs="Arial"/>
                <w:sz w:val="22"/>
                <w:szCs w:val="22"/>
              </w:rPr>
            </w:pPr>
            <w:r w:rsidRPr="00E80526">
              <w:rPr>
                <w:rFonts w:ascii="Arial" w:hAnsi="Arial" w:cs="Arial"/>
                <w:sz w:val="22"/>
                <w:szCs w:val="22"/>
              </w:rPr>
              <w:fldChar w:fldCharType="begin">
                <w:ffData>
                  <w:name w:val="Text3"/>
                  <w:enabled/>
                  <w:calcOnExit w:val="0"/>
                  <w:textInput/>
                </w:ffData>
              </w:fldChar>
            </w:r>
            <w:bookmarkStart w:id="5" w:name="Text3"/>
            <w:r w:rsidRPr="00E80526">
              <w:rPr>
                <w:rFonts w:ascii="Arial" w:hAnsi="Arial" w:cs="Arial"/>
                <w:sz w:val="22"/>
                <w:szCs w:val="22"/>
              </w:rPr>
              <w:instrText xml:space="preserve"> FORMTEXT </w:instrText>
            </w:r>
            <w:r w:rsidRPr="00E80526">
              <w:rPr>
                <w:rFonts w:ascii="Arial" w:hAnsi="Arial" w:cs="Arial"/>
                <w:sz w:val="22"/>
                <w:szCs w:val="22"/>
              </w:rPr>
            </w:r>
            <w:r w:rsidRPr="00E80526">
              <w:rPr>
                <w:rFonts w:ascii="Arial" w:hAnsi="Arial" w:cs="Arial"/>
                <w:sz w:val="22"/>
                <w:szCs w:val="22"/>
              </w:rPr>
              <w:fldChar w:fldCharType="separate"/>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sz w:val="22"/>
                <w:szCs w:val="22"/>
              </w:rPr>
              <w:fldChar w:fldCharType="end"/>
            </w:r>
            <w:bookmarkEnd w:id="5"/>
          </w:p>
        </w:tc>
        <w:tc>
          <w:tcPr>
            <w:tcW w:w="4584" w:type="dxa"/>
            <w:gridSpan w:val="6"/>
          </w:tcPr>
          <w:p w14:paraId="204820FA" w14:textId="77777777" w:rsidR="00982A93" w:rsidRPr="00E80526" w:rsidRDefault="00982A93">
            <w:pPr>
              <w:tabs>
                <w:tab w:val="left" w:pos="3600"/>
              </w:tabs>
              <w:spacing w:before="40"/>
              <w:rPr>
                <w:rFonts w:ascii="Arial" w:hAnsi="Arial" w:cs="Arial"/>
                <w:sz w:val="22"/>
                <w:szCs w:val="22"/>
              </w:rPr>
            </w:pPr>
            <w:r w:rsidRPr="00E80526">
              <w:rPr>
                <w:rFonts w:ascii="Arial" w:hAnsi="Arial" w:cs="Arial"/>
                <w:sz w:val="22"/>
                <w:szCs w:val="22"/>
              </w:rPr>
              <w:t>E-mail address</w:t>
            </w:r>
          </w:p>
          <w:p w14:paraId="204820FB" w14:textId="77777777" w:rsidR="00982A93" w:rsidRPr="00E80526" w:rsidRDefault="00982A93">
            <w:pPr>
              <w:tabs>
                <w:tab w:val="left" w:pos="3600"/>
              </w:tabs>
              <w:spacing w:before="40"/>
              <w:rPr>
                <w:rFonts w:ascii="Arial" w:hAnsi="Arial" w:cs="Arial"/>
                <w:sz w:val="22"/>
                <w:szCs w:val="22"/>
              </w:rPr>
            </w:pPr>
            <w:r w:rsidRPr="00E80526">
              <w:rPr>
                <w:rFonts w:ascii="Arial" w:hAnsi="Arial" w:cs="Arial"/>
                <w:sz w:val="22"/>
                <w:szCs w:val="22"/>
              </w:rPr>
              <w:fldChar w:fldCharType="begin">
                <w:ffData>
                  <w:name w:val="Text4"/>
                  <w:enabled/>
                  <w:calcOnExit w:val="0"/>
                  <w:textInput/>
                </w:ffData>
              </w:fldChar>
            </w:r>
            <w:bookmarkStart w:id="6" w:name="Text4"/>
            <w:r w:rsidRPr="00E80526">
              <w:rPr>
                <w:rFonts w:ascii="Arial" w:hAnsi="Arial" w:cs="Arial"/>
                <w:sz w:val="22"/>
                <w:szCs w:val="22"/>
              </w:rPr>
              <w:instrText xml:space="preserve"> FORMTEXT </w:instrText>
            </w:r>
            <w:r w:rsidRPr="00E80526">
              <w:rPr>
                <w:rFonts w:ascii="Arial" w:hAnsi="Arial" w:cs="Arial"/>
                <w:sz w:val="22"/>
                <w:szCs w:val="22"/>
              </w:rPr>
            </w:r>
            <w:r w:rsidRPr="00E80526">
              <w:rPr>
                <w:rFonts w:ascii="Arial" w:hAnsi="Arial" w:cs="Arial"/>
                <w:sz w:val="22"/>
                <w:szCs w:val="22"/>
              </w:rPr>
              <w:fldChar w:fldCharType="separate"/>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sz w:val="22"/>
                <w:szCs w:val="22"/>
              </w:rPr>
              <w:fldChar w:fldCharType="end"/>
            </w:r>
            <w:bookmarkEnd w:id="6"/>
          </w:p>
        </w:tc>
      </w:tr>
      <w:tr w:rsidR="00982A93" w14:paraId="204820FF" w14:textId="77777777">
        <w:tc>
          <w:tcPr>
            <w:tcW w:w="10656" w:type="dxa"/>
            <w:gridSpan w:val="15"/>
          </w:tcPr>
          <w:p w14:paraId="204820FD" w14:textId="77777777" w:rsidR="00982A93" w:rsidRPr="00E80526" w:rsidRDefault="00982A93">
            <w:pPr>
              <w:spacing w:before="40" w:after="40"/>
              <w:rPr>
                <w:rFonts w:ascii="Arial" w:hAnsi="Arial" w:cs="Arial"/>
                <w:sz w:val="22"/>
                <w:szCs w:val="22"/>
              </w:rPr>
            </w:pPr>
            <w:r w:rsidRPr="00E80526">
              <w:rPr>
                <w:rFonts w:ascii="Arial" w:hAnsi="Arial" w:cs="Arial"/>
                <w:sz w:val="22"/>
                <w:szCs w:val="22"/>
              </w:rPr>
              <w:t>Company</w:t>
            </w:r>
          </w:p>
          <w:p w14:paraId="204820FE" w14:textId="77777777" w:rsidR="00982A93" w:rsidRPr="00E80526" w:rsidRDefault="00982A93">
            <w:pPr>
              <w:spacing w:before="40"/>
              <w:rPr>
                <w:rFonts w:ascii="Arial" w:hAnsi="Arial" w:cs="Arial"/>
                <w:sz w:val="22"/>
                <w:szCs w:val="22"/>
              </w:rPr>
            </w:pPr>
            <w:r w:rsidRPr="00E80526">
              <w:rPr>
                <w:rFonts w:ascii="Arial" w:hAnsi="Arial" w:cs="Arial"/>
                <w:sz w:val="22"/>
                <w:szCs w:val="22"/>
              </w:rPr>
              <w:fldChar w:fldCharType="begin">
                <w:ffData>
                  <w:name w:val="Text5"/>
                  <w:enabled/>
                  <w:calcOnExit w:val="0"/>
                  <w:textInput/>
                </w:ffData>
              </w:fldChar>
            </w:r>
            <w:bookmarkStart w:id="7" w:name="Text5"/>
            <w:r w:rsidRPr="00E80526">
              <w:rPr>
                <w:rFonts w:ascii="Arial" w:hAnsi="Arial" w:cs="Arial"/>
                <w:sz w:val="22"/>
                <w:szCs w:val="22"/>
              </w:rPr>
              <w:instrText xml:space="preserve"> FORMTEXT </w:instrText>
            </w:r>
            <w:r w:rsidRPr="00E80526">
              <w:rPr>
                <w:rFonts w:ascii="Arial" w:hAnsi="Arial" w:cs="Arial"/>
                <w:sz w:val="22"/>
                <w:szCs w:val="22"/>
              </w:rPr>
            </w:r>
            <w:r w:rsidRPr="00E80526">
              <w:rPr>
                <w:rFonts w:ascii="Arial" w:hAnsi="Arial" w:cs="Arial"/>
                <w:sz w:val="22"/>
                <w:szCs w:val="22"/>
              </w:rPr>
              <w:fldChar w:fldCharType="separate"/>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sz w:val="22"/>
                <w:szCs w:val="22"/>
              </w:rPr>
              <w:fldChar w:fldCharType="end"/>
            </w:r>
            <w:bookmarkEnd w:id="7"/>
          </w:p>
        </w:tc>
      </w:tr>
      <w:tr w:rsidR="00982A93" w14:paraId="20482102" w14:textId="77777777">
        <w:tc>
          <w:tcPr>
            <w:tcW w:w="10656" w:type="dxa"/>
            <w:gridSpan w:val="15"/>
          </w:tcPr>
          <w:p w14:paraId="20482100" w14:textId="77777777" w:rsidR="00982A93" w:rsidRPr="00E80526" w:rsidRDefault="00982A93">
            <w:pPr>
              <w:tabs>
                <w:tab w:val="left" w:pos="3600"/>
              </w:tabs>
              <w:spacing w:before="40" w:after="40"/>
              <w:rPr>
                <w:rFonts w:ascii="Arial" w:hAnsi="Arial" w:cs="Arial"/>
                <w:sz w:val="22"/>
                <w:szCs w:val="22"/>
              </w:rPr>
            </w:pPr>
            <w:r w:rsidRPr="00E80526">
              <w:rPr>
                <w:rFonts w:ascii="Arial" w:hAnsi="Arial" w:cs="Arial"/>
                <w:sz w:val="22"/>
                <w:szCs w:val="22"/>
              </w:rPr>
              <w:t>Mailing address</w:t>
            </w:r>
          </w:p>
          <w:p w14:paraId="20482101" w14:textId="77777777" w:rsidR="00982A93" w:rsidRPr="00E80526" w:rsidRDefault="00982A93">
            <w:pPr>
              <w:tabs>
                <w:tab w:val="left" w:pos="3600"/>
              </w:tabs>
              <w:spacing w:before="40"/>
              <w:rPr>
                <w:rFonts w:ascii="Arial" w:hAnsi="Arial" w:cs="Arial"/>
                <w:sz w:val="22"/>
                <w:szCs w:val="22"/>
              </w:rPr>
            </w:pPr>
            <w:r w:rsidRPr="00E80526">
              <w:rPr>
                <w:rFonts w:ascii="Arial" w:hAnsi="Arial" w:cs="Arial"/>
                <w:sz w:val="22"/>
                <w:szCs w:val="22"/>
              </w:rPr>
              <w:fldChar w:fldCharType="begin">
                <w:ffData>
                  <w:name w:val="Text6"/>
                  <w:enabled/>
                  <w:calcOnExit w:val="0"/>
                  <w:textInput/>
                </w:ffData>
              </w:fldChar>
            </w:r>
            <w:bookmarkStart w:id="8" w:name="Text6"/>
            <w:r w:rsidRPr="00E80526">
              <w:rPr>
                <w:rFonts w:ascii="Arial" w:hAnsi="Arial" w:cs="Arial"/>
                <w:sz w:val="22"/>
                <w:szCs w:val="22"/>
              </w:rPr>
              <w:instrText xml:space="preserve"> FORMTEXT </w:instrText>
            </w:r>
            <w:r w:rsidRPr="00E80526">
              <w:rPr>
                <w:rFonts w:ascii="Arial" w:hAnsi="Arial" w:cs="Arial"/>
                <w:sz w:val="22"/>
                <w:szCs w:val="22"/>
              </w:rPr>
            </w:r>
            <w:r w:rsidRPr="00E80526">
              <w:rPr>
                <w:rFonts w:ascii="Arial" w:hAnsi="Arial" w:cs="Arial"/>
                <w:sz w:val="22"/>
                <w:szCs w:val="22"/>
              </w:rPr>
              <w:fldChar w:fldCharType="separate"/>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sz w:val="22"/>
                <w:szCs w:val="22"/>
              </w:rPr>
              <w:fldChar w:fldCharType="end"/>
            </w:r>
            <w:bookmarkEnd w:id="8"/>
          </w:p>
        </w:tc>
      </w:tr>
      <w:tr w:rsidR="00982A93" w14:paraId="20482107" w14:textId="77777777">
        <w:trPr>
          <w:trHeight w:val="440"/>
        </w:trPr>
        <w:tc>
          <w:tcPr>
            <w:tcW w:w="5984" w:type="dxa"/>
            <w:gridSpan w:val="8"/>
            <w:tcBorders>
              <w:bottom w:val="single" w:sz="4" w:space="0" w:color="auto"/>
            </w:tcBorders>
          </w:tcPr>
          <w:p w14:paraId="20482103" w14:textId="77777777" w:rsidR="00982A93" w:rsidRPr="00E80526" w:rsidRDefault="00982A93">
            <w:pPr>
              <w:tabs>
                <w:tab w:val="left" w:pos="2880"/>
                <w:tab w:val="left" w:pos="3960"/>
              </w:tabs>
              <w:spacing w:before="40" w:after="40"/>
              <w:rPr>
                <w:rFonts w:ascii="Arial" w:hAnsi="Arial" w:cs="Arial"/>
                <w:sz w:val="22"/>
                <w:szCs w:val="22"/>
              </w:rPr>
            </w:pPr>
            <w:r w:rsidRPr="00E80526">
              <w:rPr>
                <w:rFonts w:ascii="Arial" w:hAnsi="Arial" w:cs="Arial"/>
                <w:sz w:val="22"/>
                <w:szCs w:val="22"/>
              </w:rPr>
              <w:t>City</w:t>
            </w:r>
          </w:p>
          <w:p w14:paraId="20482104" w14:textId="77777777" w:rsidR="00982A93" w:rsidRPr="00E80526" w:rsidRDefault="00982A93">
            <w:pPr>
              <w:tabs>
                <w:tab w:val="left" w:pos="2880"/>
                <w:tab w:val="left" w:pos="3960"/>
              </w:tabs>
              <w:spacing w:before="40"/>
              <w:rPr>
                <w:rFonts w:ascii="Arial" w:hAnsi="Arial" w:cs="Arial"/>
                <w:sz w:val="22"/>
                <w:szCs w:val="22"/>
              </w:rPr>
            </w:pPr>
            <w:r w:rsidRPr="00E80526">
              <w:rPr>
                <w:rFonts w:ascii="Arial" w:hAnsi="Arial" w:cs="Arial"/>
                <w:sz w:val="22"/>
                <w:szCs w:val="22"/>
              </w:rPr>
              <w:fldChar w:fldCharType="begin">
                <w:ffData>
                  <w:name w:val="Text7"/>
                  <w:enabled/>
                  <w:calcOnExit w:val="0"/>
                  <w:textInput/>
                </w:ffData>
              </w:fldChar>
            </w:r>
            <w:bookmarkStart w:id="9" w:name="Text7"/>
            <w:r w:rsidRPr="00E80526">
              <w:rPr>
                <w:rFonts w:ascii="Arial" w:hAnsi="Arial" w:cs="Arial"/>
                <w:sz w:val="22"/>
                <w:szCs w:val="22"/>
              </w:rPr>
              <w:instrText xml:space="preserve"> FORMTEXT </w:instrText>
            </w:r>
            <w:r w:rsidRPr="00E80526">
              <w:rPr>
                <w:rFonts w:ascii="Arial" w:hAnsi="Arial" w:cs="Arial"/>
                <w:sz w:val="22"/>
                <w:szCs w:val="22"/>
              </w:rPr>
            </w:r>
            <w:r w:rsidRPr="00E80526">
              <w:rPr>
                <w:rFonts w:ascii="Arial" w:hAnsi="Arial" w:cs="Arial"/>
                <w:sz w:val="22"/>
                <w:szCs w:val="22"/>
              </w:rPr>
              <w:fldChar w:fldCharType="separate"/>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sz w:val="22"/>
                <w:szCs w:val="22"/>
              </w:rPr>
              <w:fldChar w:fldCharType="end"/>
            </w:r>
            <w:bookmarkEnd w:id="9"/>
          </w:p>
        </w:tc>
        <w:tc>
          <w:tcPr>
            <w:tcW w:w="4672" w:type="dxa"/>
            <w:gridSpan w:val="7"/>
            <w:tcBorders>
              <w:bottom w:val="single" w:sz="4" w:space="0" w:color="auto"/>
            </w:tcBorders>
          </w:tcPr>
          <w:p w14:paraId="20482105" w14:textId="77777777" w:rsidR="00982A93" w:rsidRPr="00E80526" w:rsidRDefault="00982A93">
            <w:pPr>
              <w:tabs>
                <w:tab w:val="left" w:pos="2880"/>
                <w:tab w:val="left" w:pos="3960"/>
              </w:tabs>
              <w:spacing w:before="40" w:after="40"/>
              <w:rPr>
                <w:rFonts w:ascii="Arial" w:hAnsi="Arial" w:cs="Arial"/>
                <w:sz w:val="22"/>
                <w:szCs w:val="22"/>
              </w:rPr>
            </w:pPr>
            <w:r w:rsidRPr="00E80526">
              <w:rPr>
                <w:rFonts w:ascii="Arial" w:hAnsi="Arial" w:cs="Arial"/>
                <w:sz w:val="22"/>
                <w:szCs w:val="22"/>
              </w:rPr>
              <w:t>State    Zip + 4</w:t>
            </w:r>
          </w:p>
          <w:p w14:paraId="20482106" w14:textId="77777777" w:rsidR="00982A93" w:rsidRPr="00E80526" w:rsidRDefault="00982A93">
            <w:pPr>
              <w:tabs>
                <w:tab w:val="left" w:pos="2880"/>
                <w:tab w:val="left" w:pos="3960"/>
              </w:tabs>
              <w:spacing w:before="40"/>
              <w:rPr>
                <w:rFonts w:ascii="Arial" w:hAnsi="Arial" w:cs="Arial"/>
                <w:sz w:val="22"/>
                <w:szCs w:val="22"/>
              </w:rPr>
            </w:pPr>
            <w:r w:rsidRPr="00E80526">
              <w:rPr>
                <w:rFonts w:ascii="Arial" w:hAnsi="Arial" w:cs="Arial"/>
                <w:sz w:val="22"/>
                <w:szCs w:val="22"/>
              </w:rPr>
              <w:fldChar w:fldCharType="begin">
                <w:ffData>
                  <w:name w:val="Text8"/>
                  <w:enabled/>
                  <w:calcOnExit w:val="0"/>
                  <w:textInput/>
                </w:ffData>
              </w:fldChar>
            </w:r>
            <w:bookmarkStart w:id="10" w:name="Text8"/>
            <w:r w:rsidRPr="00E80526">
              <w:rPr>
                <w:rFonts w:ascii="Arial" w:hAnsi="Arial" w:cs="Arial"/>
                <w:sz w:val="22"/>
                <w:szCs w:val="22"/>
              </w:rPr>
              <w:instrText xml:space="preserve"> FORMTEXT </w:instrText>
            </w:r>
            <w:r w:rsidRPr="00E80526">
              <w:rPr>
                <w:rFonts w:ascii="Arial" w:hAnsi="Arial" w:cs="Arial"/>
                <w:sz w:val="22"/>
                <w:szCs w:val="22"/>
              </w:rPr>
            </w:r>
            <w:r w:rsidRPr="00E80526">
              <w:rPr>
                <w:rFonts w:ascii="Arial" w:hAnsi="Arial" w:cs="Arial"/>
                <w:sz w:val="22"/>
                <w:szCs w:val="22"/>
              </w:rPr>
              <w:fldChar w:fldCharType="separate"/>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sz w:val="22"/>
                <w:szCs w:val="22"/>
              </w:rPr>
              <w:fldChar w:fldCharType="end"/>
            </w:r>
            <w:bookmarkEnd w:id="10"/>
          </w:p>
        </w:tc>
      </w:tr>
      <w:tr w:rsidR="00982A93" w14:paraId="20482109" w14:textId="77777777">
        <w:trPr>
          <w:trHeight w:val="368"/>
        </w:trPr>
        <w:tc>
          <w:tcPr>
            <w:tcW w:w="10656" w:type="dxa"/>
            <w:gridSpan w:val="15"/>
            <w:tcBorders>
              <w:left w:val="nil"/>
              <w:right w:val="nil"/>
            </w:tcBorders>
          </w:tcPr>
          <w:p w14:paraId="20482108" w14:textId="77777777" w:rsidR="00982A93" w:rsidRPr="00E80526" w:rsidRDefault="00E80526">
            <w:pPr>
              <w:tabs>
                <w:tab w:val="left" w:pos="360"/>
                <w:tab w:val="left" w:pos="720"/>
              </w:tabs>
              <w:spacing w:before="160" w:after="40"/>
              <w:rPr>
                <w:rFonts w:ascii="Arial" w:hAnsi="Arial" w:cs="Arial"/>
                <w:sz w:val="22"/>
                <w:szCs w:val="22"/>
              </w:rPr>
            </w:pPr>
            <w:r>
              <w:rPr>
                <w:rFonts w:ascii="Arial" w:hAnsi="Arial" w:cs="Arial"/>
                <w:b/>
                <w:sz w:val="22"/>
                <w:szCs w:val="22"/>
              </w:rPr>
              <w:t>SECTION II</w:t>
            </w:r>
            <w:r w:rsidR="00E02AB9" w:rsidRPr="00E80526">
              <w:rPr>
                <w:rFonts w:ascii="Arial" w:hAnsi="Arial" w:cs="Arial"/>
                <w:b/>
                <w:sz w:val="22"/>
                <w:szCs w:val="22"/>
              </w:rPr>
              <w:t xml:space="preserve">     Facility/</w:t>
            </w:r>
            <w:r w:rsidR="00982A93" w:rsidRPr="00E80526">
              <w:rPr>
                <w:rFonts w:ascii="Arial" w:hAnsi="Arial" w:cs="Arial"/>
                <w:b/>
                <w:sz w:val="22"/>
                <w:szCs w:val="22"/>
              </w:rPr>
              <w:t>Site Location Information</w:t>
            </w:r>
          </w:p>
        </w:tc>
      </w:tr>
      <w:tr w:rsidR="00982A93" w14:paraId="2048210C" w14:textId="77777777">
        <w:tc>
          <w:tcPr>
            <w:tcW w:w="10656" w:type="dxa"/>
            <w:gridSpan w:val="15"/>
          </w:tcPr>
          <w:p w14:paraId="2048210A" w14:textId="77777777" w:rsidR="00982A93" w:rsidRPr="00E80526" w:rsidRDefault="00982A93">
            <w:pPr>
              <w:spacing w:before="40"/>
              <w:rPr>
                <w:rFonts w:ascii="Arial" w:hAnsi="Arial" w:cs="Arial"/>
                <w:sz w:val="22"/>
                <w:szCs w:val="22"/>
              </w:rPr>
            </w:pPr>
            <w:r w:rsidRPr="00E80526">
              <w:rPr>
                <w:rFonts w:ascii="Arial" w:hAnsi="Arial" w:cs="Arial"/>
                <w:sz w:val="22"/>
                <w:szCs w:val="22"/>
              </w:rPr>
              <w:t>Site name</w:t>
            </w:r>
          </w:p>
          <w:p w14:paraId="2048210B" w14:textId="77777777" w:rsidR="00982A93" w:rsidRPr="00E80526" w:rsidRDefault="00982A93">
            <w:pPr>
              <w:spacing w:before="40"/>
              <w:rPr>
                <w:rFonts w:ascii="Arial" w:hAnsi="Arial" w:cs="Arial"/>
                <w:sz w:val="22"/>
                <w:szCs w:val="22"/>
              </w:rPr>
            </w:pPr>
            <w:r w:rsidRPr="00E80526">
              <w:rPr>
                <w:rFonts w:ascii="Arial" w:hAnsi="Arial" w:cs="Arial"/>
                <w:sz w:val="22"/>
                <w:szCs w:val="22"/>
              </w:rPr>
              <w:fldChar w:fldCharType="begin">
                <w:ffData>
                  <w:name w:val="Text9"/>
                  <w:enabled/>
                  <w:calcOnExit w:val="0"/>
                  <w:textInput/>
                </w:ffData>
              </w:fldChar>
            </w:r>
            <w:bookmarkStart w:id="11" w:name="Text9"/>
            <w:r w:rsidRPr="00E80526">
              <w:rPr>
                <w:rFonts w:ascii="Arial" w:hAnsi="Arial" w:cs="Arial"/>
                <w:sz w:val="22"/>
                <w:szCs w:val="22"/>
              </w:rPr>
              <w:instrText xml:space="preserve"> FORMTEXT </w:instrText>
            </w:r>
            <w:r w:rsidRPr="00E80526">
              <w:rPr>
                <w:rFonts w:ascii="Arial" w:hAnsi="Arial" w:cs="Arial"/>
                <w:sz w:val="22"/>
                <w:szCs w:val="22"/>
              </w:rPr>
            </w:r>
            <w:r w:rsidRPr="00E80526">
              <w:rPr>
                <w:rFonts w:ascii="Arial" w:hAnsi="Arial" w:cs="Arial"/>
                <w:sz w:val="22"/>
                <w:szCs w:val="22"/>
              </w:rPr>
              <w:fldChar w:fldCharType="separate"/>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sz w:val="22"/>
                <w:szCs w:val="22"/>
              </w:rPr>
              <w:fldChar w:fldCharType="end"/>
            </w:r>
            <w:bookmarkEnd w:id="11"/>
          </w:p>
        </w:tc>
      </w:tr>
      <w:tr w:rsidR="00982A93" w14:paraId="2048210F" w14:textId="77777777">
        <w:tc>
          <w:tcPr>
            <w:tcW w:w="10656" w:type="dxa"/>
            <w:gridSpan w:val="15"/>
          </w:tcPr>
          <w:p w14:paraId="2048210D" w14:textId="77777777" w:rsidR="00982A93" w:rsidRPr="00E80526" w:rsidRDefault="00982A93">
            <w:pPr>
              <w:spacing w:before="40"/>
              <w:rPr>
                <w:rFonts w:ascii="Arial" w:hAnsi="Arial" w:cs="Arial"/>
                <w:sz w:val="22"/>
                <w:szCs w:val="22"/>
              </w:rPr>
            </w:pPr>
            <w:r w:rsidRPr="00E80526">
              <w:rPr>
                <w:rFonts w:ascii="Arial" w:hAnsi="Arial" w:cs="Arial"/>
                <w:sz w:val="22"/>
                <w:szCs w:val="22"/>
              </w:rPr>
              <w:t>Street address (or location description)</w:t>
            </w:r>
          </w:p>
          <w:p w14:paraId="2048210E" w14:textId="77777777" w:rsidR="00982A93" w:rsidRPr="00E80526" w:rsidRDefault="00982A93">
            <w:pPr>
              <w:spacing w:before="40"/>
              <w:rPr>
                <w:rFonts w:ascii="Arial" w:hAnsi="Arial" w:cs="Arial"/>
                <w:sz w:val="22"/>
                <w:szCs w:val="22"/>
              </w:rPr>
            </w:pPr>
            <w:r w:rsidRPr="00E80526">
              <w:rPr>
                <w:rFonts w:ascii="Arial" w:hAnsi="Arial" w:cs="Arial"/>
                <w:sz w:val="22"/>
                <w:szCs w:val="22"/>
              </w:rPr>
              <w:fldChar w:fldCharType="begin">
                <w:ffData>
                  <w:name w:val="Text10"/>
                  <w:enabled/>
                  <w:calcOnExit w:val="0"/>
                  <w:textInput/>
                </w:ffData>
              </w:fldChar>
            </w:r>
            <w:bookmarkStart w:id="12" w:name="Text10"/>
            <w:r w:rsidRPr="00E80526">
              <w:rPr>
                <w:rFonts w:ascii="Arial" w:hAnsi="Arial" w:cs="Arial"/>
                <w:sz w:val="22"/>
                <w:szCs w:val="22"/>
              </w:rPr>
              <w:instrText xml:space="preserve"> FORMTEXT </w:instrText>
            </w:r>
            <w:r w:rsidRPr="00E80526">
              <w:rPr>
                <w:rFonts w:ascii="Arial" w:hAnsi="Arial" w:cs="Arial"/>
                <w:sz w:val="22"/>
                <w:szCs w:val="22"/>
              </w:rPr>
            </w:r>
            <w:r w:rsidRPr="00E80526">
              <w:rPr>
                <w:rFonts w:ascii="Arial" w:hAnsi="Arial" w:cs="Arial"/>
                <w:sz w:val="22"/>
                <w:szCs w:val="22"/>
              </w:rPr>
              <w:fldChar w:fldCharType="separate"/>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sz w:val="22"/>
                <w:szCs w:val="22"/>
              </w:rPr>
              <w:fldChar w:fldCharType="end"/>
            </w:r>
            <w:bookmarkEnd w:id="12"/>
          </w:p>
        </w:tc>
      </w:tr>
      <w:tr w:rsidR="00982A93" w14:paraId="20482116" w14:textId="77777777">
        <w:trPr>
          <w:trHeight w:val="548"/>
        </w:trPr>
        <w:tc>
          <w:tcPr>
            <w:tcW w:w="3780" w:type="dxa"/>
            <w:gridSpan w:val="3"/>
          </w:tcPr>
          <w:p w14:paraId="20482110" w14:textId="77777777" w:rsidR="00982A93" w:rsidRPr="00E80526" w:rsidRDefault="00982A93">
            <w:pPr>
              <w:tabs>
                <w:tab w:val="left" w:pos="3960"/>
              </w:tabs>
              <w:spacing w:before="40" w:after="40"/>
              <w:rPr>
                <w:rFonts w:ascii="Arial" w:hAnsi="Arial" w:cs="Arial"/>
                <w:sz w:val="22"/>
                <w:szCs w:val="22"/>
              </w:rPr>
            </w:pPr>
            <w:r w:rsidRPr="00E80526">
              <w:rPr>
                <w:rFonts w:ascii="Arial" w:hAnsi="Arial" w:cs="Arial"/>
                <w:sz w:val="22"/>
                <w:szCs w:val="22"/>
              </w:rPr>
              <w:t>City (or nearest city)</w:t>
            </w:r>
          </w:p>
          <w:p w14:paraId="20482111" w14:textId="77777777" w:rsidR="00982A93" w:rsidRPr="00E80526" w:rsidRDefault="00982A93">
            <w:pPr>
              <w:tabs>
                <w:tab w:val="left" w:pos="3960"/>
              </w:tabs>
              <w:spacing w:before="40" w:after="40"/>
              <w:rPr>
                <w:rFonts w:ascii="Arial" w:hAnsi="Arial" w:cs="Arial"/>
                <w:sz w:val="22"/>
                <w:szCs w:val="22"/>
              </w:rPr>
            </w:pPr>
            <w:r w:rsidRPr="00E80526">
              <w:rPr>
                <w:rFonts w:ascii="Arial" w:hAnsi="Arial" w:cs="Arial"/>
                <w:sz w:val="22"/>
                <w:szCs w:val="22"/>
              </w:rPr>
              <w:fldChar w:fldCharType="begin">
                <w:ffData>
                  <w:name w:val="Text11"/>
                  <w:enabled/>
                  <w:calcOnExit w:val="0"/>
                  <w:textInput/>
                </w:ffData>
              </w:fldChar>
            </w:r>
            <w:bookmarkStart w:id="13" w:name="Text11"/>
            <w:r w:rsidRPr="00E80526">
              <w:rPr>
                <w:rFonts w:ascii="Arial" w:hAnsi="Arial" w:cs="Arial"/>
                <w:sz w:val="22"/>
                <w:szCs w:val="22"/>
              </w:rPr>
              <w:instrText xml:space="preserve"> FORMTEXT </w:instrText>
            </w:r>
            <w:r w:rsidRPr="00E80526">
              <w:rPr>
                <w:rFonts w:ascii="Arial" w:hAnsi="Arial" w:cs="Arial"/>
                <w:sz w:val="22"/>
                <w:szCs w:val="22"/>
              </w:rPr>
            </w:r>
            <w:r w:rsidRPr="00E80526">
              <w:rPr>
                <w:rFonts w:ascii="Arial" w:hAnsi="Arial" w:cs="Arial"/>
                <w:sz w:val="22"/>
                <w:szCs w:val="22"/>
              </w:rPr>
              <w:fldChar w:fldCharType="separate"/>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sz w:val="22"/>
                <w:szCs w:val="22"/>
              </w:rPr>
              <w:fldChar w:fldCharType="end"/>
            </w:r>
            <w:bookmarkEnd w:id="13"/>
          </w:p>
        </w:tc>
        <w:tc>
          <w:tcPr>
            <w:tcW w:w="3253" w:type="dxa"/>
            <w:gridSpan w:val="8"/>
          </w:tcPr>
          <w:p w14:paraId="20482112" w14:textId="77777777" w:rsidR="00982A93" w:rsidRPr="00E80526" w:rsidRDefault="00982A93">
            <w:pPr>
              <w:tabs>
                <w:tab w:val="left" w:pos="3960"/>
              </w:tabs>
              <w:spacing w:before="40" w:after="40"/>
              <w:rPr>
                <w:rFonts w:ascii="Arial" w:hAnsi="Arial" w:cs="Arial"/>
                <w:sz w:val="22"/>
                <w:szCs w:val="22"/>
              </w:rPr>
            </w:pPr>
            <w:r w:rsidRPr="00E80526">
              <w:rPr>
                <w:rFonts w:ascii="Arial" w:hAnsi="Arial" w:cs="Arial"/>
                <w:sz w:val="22"/>
                <w:szCs w:val="22"/>
              </w:rPr>
              <w:t>Zip + 4</w:t>
            </w:r>
          </w:p>
          <w:p w14:paraId="20482113" w14:textId="77777777" w:rsidR="00982A93" w:rsidRPr="00E80526" w:rsidRDefault="00982A93">
            <w:pPr>
              <w:tabs>
                <w:tab w:val="left" w:pos="3960"/>
              </w:tabs>
              <w:spacing w:before="40" w:after="40"/>
              <w:rPr>
                <w:rFonts w:ascii="Arial" w:hAnsi="Arial" w:cs="Arial"/>
                <w:sz w:val="22"/>
                <w:szCs w:val="22"/>
              </w:rPr>
            </w:pPr>
            <w:r w:rsidRPr="00E80526">
              <w:rPr>
                <w:rFonts w:ascii="Arial" w:hAnsi="Arial" w:cs="Arial"/>
                <w:sz w:val="22"/>
                <w:szCs w:val="22"/>
              </w:rPr>
              <w:fldChar w:fldCharType="begin">
                <w:ffData>
                  <w:name w:val="Text12"/>
                  <w:enabled/>
                  <w:calcOnExit w:val="0"/>
                  <w:textInput/>
                </w:ffData>
              </w:fldChar>
            </w:r>
            <w:bookmarkStart w:id="14" w:name="Text12"/>
            <w:r w:rsidRPr="00E80526">
              <w:rPr>
                <w:rFonts w:ascii="Arial" w:hAnsi="Arial" w:cs="Arial"/>
                <w:sz w:val="22"/>
                <w:szCs w:val="22"/>
              </w:rPr>
              <w:instrText xml:space="preserve"> FORMTEXT </w:instrText>
            </w:r>
            <w:r w:rsidRPr="00E80526">
              <w:rPr>
                <w:rFonts w:ascii="Arial" w:hAnsi="Arial" w:cs="Arial"/>
                <w:sz w:val="22"/>
                <w:szCs w:val="22"/>
              </w:rPr>
            </w:r>
            <w:r w:rsidRPr="00E80526">
              <w:rPr>
                <w:rFonts w:ascii="Arial" w:hAnsi="Arial" w:cs="Arial"/>
                <w:sz w:val="22"/>
                <w:szCs w:val="22"/>
              </w:rPr>
              <w:fldChar w:fldCharType="separate"/>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sz w:val="22"/>
                <w:szCs w:val="22"/>
              </w:rPr>
              <w:fldChar w:fldCharType="end"/>
            </w:r>
            <w:bookmarkEnd w:id="14"/>
          </w:p>
        </w:tc>
        <w:tc>
          <w:tcPr>
            <w:tcW w:w="3623" w:type="dxa"/>
            <w:gridSpan w:val="4"/>
          </w:tcPr>
          <w:p w14:paraId="20482114" w14:textId="77777777" w:rsidR="00982A93" w:rsidRPr="00E80526" w:rsidRDefault="00982A93">
            <w:pPr>
              <w:tabs>
                <w:tab w:val="left" w:pos="3960"/>
              </w:tabs>
              <w:spacing w:before="40" w:after="40"/>
              <w:rPr>
                <w:rFonts w:ascii="Arial" w:hAnsi="Arial" w:cs="Arial"/>
                <w:sz w:val="22"/>
                <w:szCs w:val="22"/>
              </w:rPr>
            </w:pPr>
            <w:r w:rsidRPr="00E80526">
              <w:rPr>
                <w:rFonts w:ascii="Arial" w:hAnsi="Arial" w:cs="Arial"/>
                <w:sz w:val="22"/>
                <w:szCs w:val="22"/>
              </w:rPr>
              <w:t>County</w:t>
            </w:r>
          </w:p>
          <w:p w14:paraId="20482115" w14:textId="77777777" w:rsidR="00982A93" w:rsidRPr="00E80526" w:rsidRDefault="00982A93">
            <w:pPr>
              <w:tabs>
                <w:tab w:val="left" w:pos="3960"/>
              </w:tabs>
              <w:spacing w:before="40" w:after="40"/>
              <w:rPr>
                <w:rFonts w:ascii="Arial" w:hAnsi="Arial" w:cs="Arial"/>
                <w:sz w:val="22"/>
                <w:szCs w:val="22"/>
              </w:rPr>
            </w:pPr>
            <w:r w:rsidRPr="00E80526">
              <w:rPr>
                <w:rFonts w:ascii="Arial" w:hAnsi="Arial" w:cs="Arial"/>
                <w:sz w:val="22"/>
                <w:szCs w:val="22"/>
              </w:rPr>
              <w:fldChar w:fldCharType="begin">
                <w:ffData>
                  <w:name w:val="Text13"/>
                  <w:enabled/>
                  <w:calcOnExit w:val="0"/>
                  <w:textInput/>
                </w:ffData>
              </w:fldChar>
            </w:r>
            <w:bookmarkStart w:id="15" w:name="Text13"/>
            <w:r w:rsidRPr="00E80526">
              <w:rPr>
                <w:rFonts w:ascii="Arial" w:hAnsi="Arial" w:cs="Arial"/>
                <w:sz w:val="22"/>
                <w:szCs w:val="22"/>
              </w:rPr>
              <w:instrText xml:space="preserve"> FORMTEXT </w:instrText>
            </w:r>
            <w:r w:rsidRPr="00E80526">
              <w:rPr>
                <w:rFonts w:ascii="Arial" w:hAnsi="Arial" w:cs="Arial"/>
                <w:sz w:val="22"/>
                <w:szCs w:val="22"/>
              </w:rPr>
            </w:r>
            <w:r w:rsidRPr="00E80526">
              <w:rPr>
                <w:rFonts w:ascii="Arial" w:hAnsi="Arial" w:cs="Arial"/>
                <w:sz w:val="22"/>
                <w:szCs w:val="22"/>
              </w:rPr>
              <w:fldChar w:fldCharType="separate"/>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noProof/>
                <w:sz w:val="22"/>
                <w:szCs w:val="22"/>
              </w:rPr>
              <w:t> </w:t>
            </w:r>
            <w:r w:rsidRPr="00E80526">
              <w:rPr>
                <w:rFonts w:ascii="Arial" w:hAnsi="Arial" w:cs="Arial"/>
                <w:sz w:val="22"/>
                <w:szCs w:val="22"/>
              </w:rPr>
              <w:fldChar w:fldCharType="end"/>
            </w:r>
            <w:bookmarkEnd w:id="15"/>
          </w:p>
        </w:tc>
      </w:tr>
      <w:tr w:rsidR="00982A93" w14:paraId="2048211A" w14:textId="77777777" w:rsidTr="00F15810">
        <w:trPr>
          <w:trHeight w:val="935"/>
        </w:trPr>
        <w:tc>
          <w:tcPr>
            <w:tcW w:w="10656" w:type="dxa"/>
            <w:gridSpan w:val="15"/>
          </w:tcPr>
          <w:p w14:paraId="20482117" w14:textId="443740DD" w:rsidR="00982A93" w:rsidRDefault="00982A93">
            <w:pPr>
              <w:spacing w:before="40" w:after="40"/>
              <w:rPr>
                <w:rFonts w:ascii="Arial" w:hAnsi="Arial" w:cs="Arial"/>
                <w:sz w:val="18"/>
                <w:szCs w:val="18"/>
              </w:rPr>
            </w:pPr>
            <w:r w:rsidRPr="00BB7D41">
              <w:rPr>
                <w:rFonts w:ascii="Arial" w:hAnsi="Arial" w:cs="Arial"/>
                <w:sz w:val="20"/>
                <w:szCs w:val="18"/>
              </w:rPr>
              <w:t xml:space="preserve">Region:   </w:t>
            </w:r>
            <w:r w:rsidRPr="00BB7D41">
              <w:rPr>
                <w:rFonts w:ascii="Arial" w:hAnsi="Arial" w:cs="Arial"/>
                <w:sz w:val="20"/>
                <w:szCs w:val="18"/>
              </w:rPr>
              <w:fldChar w:fldCharType="begin">
                <w:ffData>
                  <w:name w:val="Check1"/>
                  <w:enabled/>
                  <w:calcOnExit w:val="0"/>
                  <w:checkBox>
                    <w:sizeAuto/>
                    <w:default w:val="0"/>
                  </w:checkBox>
                </w:ffData>
              </w:fldChar>
            </w:r>
            <w:bookmarkStart w:id="16" w:name="Check1"/>
            <w:r w:rsidRPr="00BB7D41">
              <w:rPr>
                <w:rFonts w:ascii="Arial" w:hAnsi="Arial" w:cs="Arial"/>
                <w:sz w:val="20"/>
                <w:szCs w:val="18"/>
              </w:rPr>
              <w:instrText xml:space="preserve"> FORMCHECKBOX </w:instrText>
            </w:r>
            <w:r w:rsidR="00720C88">
              <w:rPr>
                <w:rFonts w:ascii="Arial" w:hAnsi="Arial" w:cs="Arial"/>
                <w:sz w:val="20"/>
                <w:szCs w:val="18"/>
              </w:rPr>
            </w:r>
            <w:r w:rsidR="00720C88">
              <w:rPr>
                <w:rFonts w:ascii="Arial" w:hAnsi="Arial" w:cs="Arial"/>
                <w:sz w:val="20"/>
                <w:szCs w:val="18"/>
              </w:rPr>
              <w:fldChar w:fldCharType="separate"/>
            </w:r>
            <w:r w:rsidRPr="00BB7D41">
              <w:rPr>
                <w:rFonts w:ascii="Arial" w:hAnsi="Arial" w:cs="Arial"/>
                <w:sz w:val="20"/>
                <w:szCs w:val="18"/>
              </w:rPr>
              <w:fldChar w:fldCharType="end"/>
            </w:r>
            <w:bookmarkEnd w:id="16"/>
            <w:r w:rsidR="00E0536F">
              <w:rPr>
                <w:rFonts w:ascii="Arial" w:hAnsi="Arial" w:cs="Arial"/>
                <w:sz w:val="20"/>
                <w:szCs w:val="18"/>
              </w:rPr>
              <w:t xml:space="preserve"> Central basin of E</w:t>
            </w:r>
            <w:r w:rsidRPr="00BB7D41">
              <w:rPr>
                <w:rFonts w:ascii="Arial" w:hAnsi="Arial" w:cs="Arial"/>
                <w:sz w:val="20"/>
                <w:szCs w:val="18"/>
              </w:rPr>
              <w:t xml:space="preserve">astern Washington       </w:t>
            </w:r>
            <w:r w:rsidRPr="00BB7D41">
              <w:rPr>
                <w:rFonts w:ascii="Arial" w:hAnsi="Arial" w:cs="Arial"/>
                <w:sz w:val="20"/>
                <w:szCs w:val="18"/>
              </w:rPr>
              <w:fldChar w:fldCharType="begin">
                <w:ffData>
                  <w:name w:val="Check3"/>
                  <w:enabled/>
                  <w:calcOnExit w:val="0"/>
                  <w:checkBox>
                    <w:sizeAuto/>
                    <w:default w:val="0"/>
                  </w:checkBox>
                </w:ffData>
              </w:fldChar>
            </w:r>
            <w:bookmarkStart w:id="17" w:name="Check3"/>
            <w:r w:rsidRPr="00BB7D41">
              <w:rPr>
                <w:rFonts w:ascii="Arial" w:hAnsi="Arial" w:cs="Arial"/>
                <w:sz w:val="20"/>
                <w:szCs w:val="18"/>
              </w:rPr>
              <w:instrText xml:space="preserve"> FORMCHECKBOX </w:instrText>
            </w:r>
            <w:r w:rsidR="00720C88">
              <w:rPr>
                <w:rFonts w:ascii="Arial" w:hAnsi="Arial" w:cs="Arial"/>
                <w:sz w:val="20"/>
                <w:szCs w:val="18"/>
              </w:rPr>
            </w:r>
            <w:r w:rsidR="00720C88">
              <w:rPr>
                <w:rFonts w:ascii="Arial" w:hAnsi="Arial" w:cs="Arial"/>
                <w:sz w:val="20"/>
                <w:szCs w:val="18"/>
              </w:rPr>
              <w:fldChar w:fldCharType="separate"/>
            </w:r>
            <w:r w:rsidRPr="00BB7D41">
              <w:rPr>
                <w:rFonts w:ascii="Arial" w:hAnsi="Arial" w:cs="Arial"/>
                <w:sz w:val="20"/>
                <w:szCs w:val="18"/>
              </w:rPr>
              <w:fldChar w:fldCharType="end"/>
            </w:r>
            <w:bookmarkEnd w:id="17"/>
            <w:r w:rsidRPr="00BB7D41">
              <w:rPr>
                <w:rFonts w:ascii="Arial" w:hAnsi="Arial" w:cs="Arial"/>
                <w:sz w:val="20"/>
                <w:szCs w:val="18"/>
              </w:rPr>
              <w:t xml:space="preserve"> Western Washington</w:t>
            </w:r>
            <w:r w:rsidR="00F15810">
              <w:rPr>
                <w:rFonts w:ascii="Arial" w:hAnsi="Arial" w:cs="Arial"/>
                <w:sz w:val="20"/>
                <w:szCs w:val="18"/>
              </w:rPr>
              <w:t xml:space="preserve">     </w:t>
            </w:r>
            <w:r w:rsidRPr="00BB7D41">
              <w:rPr>
                <w:rFonts w:ascii="Arial" w:hAnsi="Arial" w:cs="Arial"/>
                <w:sz w:val="20"/>
                <w:szCs w:val="18"/>
              </w:rPr>
              <w:t xml:space="preserve">  </w:t>
            </w:r>
            <w:r w:rsidRPr="00BB7D41">
              <w:rPr>
                <w:rFonts w:ascii="Arial" w:hAnsi="Arial" w:cs="Arial"/>
                <w:sz w:val="20"/>
                <w:szCs w:val="18"/>
              </w:rPr>
              <w:fldChar w:fldCharType="begin">
                <w:ffData>
                  <w:name w:val="Check2"/>
                  <w:enabled/>
                  <w:calcOnExit w:val="0"/>
                  <w:checkBox>
                    <w:sizeAuto/>
                    <w:default w:val="0"/>
                  </w:checkBox>
                </w:ffData>
              </w:fldChar>
            </w:r>
            <w:bookmarkStart w:id="18" w:name="Check2"/>
            <w:r w:rsidRPr="00BB7D41">
              <w:rPr>
                <w:rFonts w:ascii="Arial" w:hAnsi="Arial" w:cs="Arial"/>
                <w:sz w:val="20"/>
                <w:szCs w:val="18"/>
              </w:rPr>
              <w:instrText xml:space="preserve"> FORMCHECKBOX </w:instrText>
            </w:r>
            <w:r w:rsidR="00720C88">
              <w:rPr>
                <w:rFonts w:ascii="Arial" w:hAnsi="Arial" w:cs="Arial"/>
                <w:sz w:val="20"/>
                <w:szCs w:val="18"/>
              </w:rPr>
            </w:r>
            <w:r w:rsidR="00720C88">
              <w:rPr>
                <w:rFonts w:ascii="Arial" w:hAnsi="Arial" w:cs="Arial"/>
                <w:sz w:val="20"/>
                <w:szCs w:val="18"/>
              </w:rPr>
              <w:fldChar w:fldCharType="separate"/>
            </w:r>
            <w:r w:rsidRPr="00BB7D41">
              <w:rPr>
                <w:rFonts w:ascii="Arial" w:hAnsi="Arial" w:cs="Arial"/>
                <w:sz w:val="20"/>
                <w:szCs w:val="18"/>
              </w:rPr>
              <w:fldChar w:fldCharType="end"/>
            </w:r>
            <w:bookmarkEnd w:id="18"/>
            <w:r w:rsidR="00F15810">
              <w:rPr>
                <w:rFonts w:ascii="Arial" w:hAnsi="Arial" w:cs="Arial"/>
                <w:sz w:val="20"/>
                <w:szCs w:val="18"/>
              </w:rPr>
              <w:t xml:space="preserve"> Remainder E</w:t>
            </w:r>
            <w:r w:rsidRPr="00BB7D41">
              <w:rPr>
                <w:rFonts w:ascii="Arial" w:hAnsi="Arial" w:cs="Arial"/>
                <w:sz w:val="20"/>
                <w:szCs w:val="18"/>
              </w:rPr>
              <w:t>astern Washington</w:t>
            </w:r>
            <w:r>
              <w:rPr>
                <w:rFonts w:ascii="Arial" w:hAnsi="Arial" w:cs="Arial"/>
                <w:sz w:val="18"/>
                <w:szCs w:val="18"/>
              </w:rPr>
              <w:t xml:space="preserve"> </w:t>
            </w:r>
          </w:p>
          <w:p w14:paraId="20482118" w14:textId="77777777" w:rsidR="00F15810" w:rsidRPr="00F15810" w:rsidRDefault="00F15810">
            <w:pPr>
              <w:spacing w:before="40" w:after="40"/>
              <w:rPr>
                <w:rFonts w:ascii="Arial" w:hAnsi="Arial" w:cs="Arial"/>
                <w:sz w:val="8"/>
                <w:szCs w:val="16"/>
              </w:rPr>
            </w:pPr>
          </w:p>
          <w:p w14:paraId="20482119" w14:textId="6752B400" w:rsidR="00982A93" w:rsidRDefault="00982A93">
            <w:pPr>
              <w:spacing w:before="40" w:after="40"/>
              <w:rPr>
                <w:rFonts w:ascii="Arial" w:hAnsi="Arial" w:cs="Arial"/>
                <w:sz w:val="18"/>
                <w:szCs w:val="18"/>
              </w:rPr>
            </w:pPr>
            <w:r>
              <w:rPr>
                <w:rFonts w:ascii="Arial" w:hAnsi="Arial" w:cs="Arial"/>
                <w:sz w:val="18"/>
                <w:szCs w:val="18"/>
              </w:rPr>
              <w:t>The centr</w:t>
            </w:r>
            <w:r w:rsidR="00E0536F">
              <w:rPr>
                <w:rFonts w:ascii="Arial" w:hAnsi="Arial" w:cs="Arial"/>
                <w:sz w:val="18"/>
                <w:szCs w:val="18"/>
              </w:rPr>
              <w:t>al basin is an area of central E</w:t>
            </w:r>
            <w:r>
              <w:rPr>
                <w:rFonts w:ascii="Arial" w:hAnsi="Arial" w:cs="Arial"/>
                <w:sz w:val="18"/>
                <w:szCs w:val="18"/>
              </w:rPr>
              <w:t xml:space="preserve">astern Washington with less than 12 inches of rainfall per year. </w:t>
            </w:r>
            <w:r>
              <w:rPr>
                <w:rFonts w:ascii="Arial" w:hAnsi="Arial" w:cs="Arial"/>
                <w:sz w:val="18"/>
                <w:szCs w:val="18"/>
              </w:rPr>
              <w:br/>
              <w:t>For the exact boundary of this area, see Region 2 on the map attached to the instructions for this form.</w:t>
            </w:r>
          </w:p>
        </w:tc>
      </w:tr>
      <w:tr w:rsidR="00982A93" w14:paraId="20482121" w14:textId="77777777">
        <w:trPr>
          <w:trHeight w:val="593"/>
        </w:trPr>
        <w:tc>
          <w:tcPr>
            <w:tcW w:w="3780" w:type="dxa"/>
            <w:gridSpan w:val="3"/>
            <w:tcBorders>
              <w:bottom w:val="single" w:sz="4" w:space="0" w:color="auto"/>
            </w:tcBorders>
          </w:tcPr>
          <w:p w14:paraId="2048211B" w14:textId="77777777" w:rsidR="00982A93" w:rsidRDefault="00982A93">
            <w:pPr>
              <w:spacing w:before="40" w:after="40"/>
              <w:rPr>
                <w:rFonts w:ascii="Arial" w:hAnsi="Arial" w:cs="Arial"/>
                <w:sz w:val="20"/>
              </w:rPr>
            </w:pPr>
            <w:r>
              <w:rPr>
                <w:rFonts w:ascii="Arial" w:hAnsi="Arial" w:cs="Arial"/>
                <w:sz w:val="20"/>
              </w:rPr>
              <w:t xml:space="preserve">Estimated Initial Soil Disturbance Date </w:t>
            </w:r>
          </w:p>
          <w:bookmarkStart w:id="19" w:name="Text14"/>
          <w:p w14:paraId="2048211C" w14:textId="77777777" w:rsidR="00982A93" w:rsidRDefault="00982A93">
            <w:pPr>
              <w:spacing w:before="40" w:after="40"/>
              <w:rPr>
                <w:rFonts w:ascii="Arial" w:hAnsi="Arial" w:cs="Arial"/>
                <w:sz w:val="20"/>
              </w:rPr>
            </w:pPr>
            <w:r>
              <w:rPr>
                <w:rFonts w:ascii="Arial" w:hAnsi="Arial" w:cs="Arial"/>
                <w:sz w:val="20"/>
              </w:rPr>
              <w:fldChar w:fldCharType="begin">
                <w:ffData>
                  <w:name w:val="Text14"/>
                  <w:enabled/>
                  <w:calcOnExit w:val="0"/>
                  <w:textInput>
                    <w:type w:val="d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3253" w:type="dxa"/>
            <w:gridSpan w:val="8"/>
            <w:tcBorders>
              <w:bottom w:val="single" w:sz="4" w:space="0" w:color="auto"/>
            </w:tcBorders>
          </w:tcPr>
          <w:p w14:paraId="2048211D" w14:textId="77777777" w:rsidR="00982A93" w:rsidRDefault="00982A93">
            <w:pPr>
              <w:spacing w:before="40" w:after="40"/>
              <w:rPr>
                <w:rFonts w:ascii="Arial" w:hAnsi="Arial" w:cs="Arial"/>
                <w:sz w:val="20"/>
              </w:rPr>
            </w:pPr>
            <w:r>
              <w:rPr>
                <w:rFonts w:ascii="Arial" w:hAnsi="Arial" w:cs="Arial"/>
                <w:sz w:val="20"/>
              </w:rPr>
              <w:t>Estimated Final Stabilization Date</w:t>
            </w:r>
          </w:p>
          <w:bookmarkStart w:id="20" w:name="Text15"/>
          <w:p w14:paraId="2048211E" w14:textId="77777777" w:rsidR="00982A93" w:rsidRDefault="00982A93">
            <w:pPr>
              <w:spacing w:before="40" w:after="40"/>
              <w:rPr>
                <w:rFonts w:ascii="Arial" w:hAnsi="Arial" w:cs="Arial"/>
                <w:sz w:val="20"/>
              </w:rPr>
            </w:pPr>
            <w:r>
              <w:rPr>
                <w:rFonts w:ascii="Arial" w:hAnsi="Arial" w:cs="Arial"/>
                <w:sz w:val="20"/>
              </w:rPr>
              <w:fldChar w:fldCharType="begin">
                <w:ffData>
                  <w:name w:val="Text15"/>
                  <w:enabled/>
                  <w:calcOnExit w:val="0"/>
                  <w:textInput>
                    <w:type w:val="d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3623" w:type="dxa"/>
            <w:gridSpan w:val="4"/>
            <w:tcBorders>
              <w:bottom w:val="single" w:sz="4" w:space="0" w:color="auto"/>
            </w:tcBorders>
          </w:tcPr>
          <w:p w14:paraId="2048211F" w14:textId="77777777" w:rsidR="00982A93" w:rsidRDefault="00982A93">
            <w:pPr>
              <w:spacing w:before="40" w:after="40"/>
              <w:rPr>
                <w:rFonts w:ascii="Arial" w:hAnsi="Arial" w:cs="Arial"/>
                <w:sz w:val="20"/>
              </w:rPr>
            </w:pPr>
            <w:r>
              <w:rPr>
                <w:rFonts w:ascii="Arial" w:hAnsi="Arial" w:cs="Arial"/>
                <w:sz w:val="20"/>
              </w:rPr>
              <w:t>Rainfall Erosivity Factor (R factor)</w:t>
            </w:r>
          </w:p>
          <w:p w14:paraId="20482120" w14:textId="77777777" w:rsidR="00982A93" w:rsidRDefault="00982A93">
            <w:pPr>
              <w:spacing w:before="40" w:after="40"/>
              <w:rPr>
                <w:rFonts w:ascii="Arial" w:hAnsi="Arial" w:cs="Arial"/>
                <w:sz w:val="20"/>
              </w:rPr>
            </w:pPr>
            <w:r>
              <w:rPr>
                <w:rFonts w:ascii="Arial" w:hAnsi="Arial" w:cs="Arial"/>
                <w:sz w:val="20"/>
              </w:rPr>
              <w:fldChar w:fldCharType="begin">
                <w:ffData>
                  <w:name w:val="Text16"/>
                  <w:enabled/>
                  <w:calcOnExit w:val="0"/>
                  <w:textInput/>
                </w:ffData>
              </w:fldChar>
            </w:r>
            <w:bookmarkStart w:id="21"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r w:rsidR="00982A93" w14:paraId="20482132" w14:textId="77777777">
        <w:trPr>
          <w:trHeight w:val="368"/>
        </w:trPr>
        <w:tc>
          <w:tcPr>
            <w:tcW w:w="1332" w:type="dxa"/>
            <w:tcBorders>
              <w:top w:val="single" w:sz="4" w:space="0" w:color="auto"/>
              <w:left w:val="single" w:sz="4" w:space="0" w:color="auto"/>
              <w:bottom w:val="single" w:sz="4" w:space="0" w:color="auto"/>
              <w:right w:val="nil"/>
            </w:tcBorders>
          </w:tcPr>
          <w:p w14:paraId="20482122" w14:textId="77777777" w:rsidR="00982A93" w:rsidRPr="00F15810" w:rsidRDefault="00982A93">
            <w:pPr>
              <w:tabs>
                <w:tab w:val="left" w:pos="1872"/>
              </w:tabs>
              <w:rPr>
                <w:rFonts w:ascii="Arial" w:hAnsi="Arial" w:cs="Arial"/>
                <w:b/>
                <w:sz w:val="20"/>
              </w:rPr>
            </w:pPr>
            <w:r w:rsidRPr="00F15810">
              <w:rPr>
                <w:rFonts w:ascii="Arial" w:hAnsi="Arial" w:cs="Arial"/>
                <w:b/>
                <w:sz w:val="20"/>
                <w:szCs w:val="22"/>
              </w:rPr>
              <w:t>Latitude</w:t>
            </w:r>
            <w:r w:rsidRPr="00F15810">
              <w:rPr>
                <w:rFonts w:ascii="Arial" w:hAnsi="Arial" w:cs="Arial"/>
                <w:b/>
                <w:sz w:val="20"/>
              </w:rPr>
              <w:t xml:space="preserve"> </w:t>
            </w:r>
          </w:p>
          <w:p w14:paraId="20482123" w14:textId="77777777" w:rsidR="00982A93" w:rsidRDefault="00982A93">
            <w:pPr>
              <w:tabs>
                <w:tab w:val="left" w:pos="1872"/>
              </w:tabs>
              <w:rPr>
                <w:rFonts w:ascii="Arial" w:hAnsi="Arial" w:cs="Arial"/>
                <w:sz w:val="22"/>
                <w:szCs w:val="22"/>
              </w:rPr>
            </w:pPr>
          </w:p>
        </w:tc>
        <w:tc>
          <w:tcPr>
            <w:tcW w:w="1332" w:type="dxa"/>
            <w:tcBorders>
              <w:top w:val="single" w:sz="4" w:space="0" w:color="auto"/>
              <w:left w:val="nil"/>
              <w:bottom w:val="single" w:sz="4" w:space="0" w:color="auto"/>
              <w:right w:val="nil"/>
            </w:tcBorders>
          </w:tcPr>
          <w:p w14:paraId="20482124" w14:textId="77777777" w:rsidR="00982A93" w:rsidRDefault="00982A93">
            <w:pPr>
              <w:tabs>
                <w:tab w:val="left" w:pos="360"/>
              </w:tabs>
              <w:jc w:val="center"/>
              <w:rPr>
                <w:rFonts w:ascii="Arial" w:hAnsi="Arial" w:cs="Arial"/>
                <w:sz w:val="20"/>
              </w:rPr>
            </w:pPr>
            <w:r>
              <w:rPr>
                <w:rFonts w:ascii="Arial" w:hAnsi="Arial" w:cs="Arial"/>
                <w:sz w:val="20"/>
              </w:rPr>
              <w:t>Degrees</w:t>
            </w:r>
          </w:p>
          <w:bookmarkStart w:id="22" w:name="Text17"/>
          <w:p w14:paraId="20482125" w14:textId="77777777" w:rsidR="00982A93" w:rsidRDefault="00605D3A" w:rsidP="00605D3A">
            <w:pPr>
              <w:tabs>
                <w:tab w:val="left" w:pos="360"/>
              </w:tabs>
              <w:jc w:val="center"/>
              <w:rPr>
                <w:rFonts w:ascii="Arial" w:hAnsi="Arial" w:cs="Arial"/>
                <w:sz w:val="20"/>
              </w:rPr>
            </w:pPr>
            <w:r>
              <w:rPr>
                <w:rFonts w:ascii="Arial" w:hAnsi="Arial" w:cs="Arial"/>
                <w:sz w:val="20"/>
              </w:rPr>
              <w:fldChar w:fldCharType="begin">
                <w:ffData>
                  <w:name w:val="Text17"/>
                  <w:enabled/>
                  <w:calcOnExit w:val="0"/>
                  <w:textInput>
                    <w:type w:val="number"/>
                    <w:maxLength w:val="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r w:rsidR="00982A93">
              <w:rPr>
                <w:rFonts w:ascii="Arial" w:hAnsi="Arial" w:cs="Arial"/>
                <w:sz w:val="20"/>
              </w:rPr>
              <w:t>°</w:t>
            </w:r>
          </w:p>
        </w:tc>
        <w:tc>
          <w:tcPr>
            <w:tcW w:w="1332" w:type="dxa"/>
            <w:gridSpan w:val="2"/>
            <w:tcBorders>
              <w:top w:val="single" w:sz="4" w:space="0" w:color="auto"/>
              <w:left w:val="nil"/>
              <w:bottom w:val="single" w:sz="4" w:space="0" w:color="auto"/>
              <w:right w:val="nil"/>
            </w:tcBorders>
          </w:tcPr>
          <w:p w14:paraId="20482126" w14:textId="77777777" w:rsidR="00982A93" w:rsidRDefault="00982A93">
            <w:pPr>
              <w:tabs>
                <w:tab w:val="left" w:pos="360"/>
              </w:tabs>
              <w:jc w:val="center"/>
              <w:rPr>
                <w:rFonts w:ascii="Arial" w:hAnsi="Arial" w:cs="Arial"/>
                <w:sz w:val="20"/>
              </w:rPr>
            </w:pPr>
            <w:r>
              <w:rPr>
                <w:rFonts w:ascii="Arial" w:hAnsi="Arial" w:cs="Arial"/>
                <w:sz w:val="20"/>
              </w:rPr>
              <w:t>Minutes</w:t>
            </w:r>
          </w:p>
          <w:bookmarkStart w:id="23" w:name="Text18"/>
          <w:p w14:paraId="20482127" w14:textId="77777777" w:rsidR="00982A93" w:rsidRDefault="00605D3A">
            <w:pPr>
              <w:tabs>
                <w:tab w:val="left" w:pos="360"/>
              </w:tabs>
              <w:jc w:val="center"/>
              <w:rPr>
                <w:rFonts w:ascii="Arial" w:hAnsi="Arial" w:cs="Arial"/>
                <w:sz w:val="20"/>
              </w:rPr>
            </w:pPr>
            <w:r>
              <w:rPr>
                <w:rFonts w:ascii="Arial" w:hAnsi="Arial" w:cs="Arial"/>
                <w:sz w:val="20"/>
              </w:rPr>
              <w:fldChar w:fldCharType="begin">
                <w:ffData>
                  <w:name w:val="Text18"/>
                  <w:enabled/>
                  <w:calcOnExit w:val="0"/>
                  <w:textInput>
                    <w:type w:val="number"/>
                    <w:maxLength w:val="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r w:rsidR="00982A93">
              <w:rPr>
                <w:rFonts w:ascii="Arial" w:hAnsi="Arial" w:cs="Arial"/>
                <w:sz w:val="20"/>
              </w:rPr>
              <w:t>°</w:t>
            </w:r>
          </w:p>
        </w:tc>
        <w:tc>
          <w:tcPr>
            <w:tcW w:w="1332" w:type="dxa"/>
            <w:gridSpan w:val="2"/>
            <w:tcBorders>
              <w:top w:val="single" w:sz="4" w:space="0" w:color="auto"/>
              <w:left w:val="nil"/>
              <w:bottom w:val="single" w:sz="4" w:space="0" w:color="auto"/>
              <w:right w:val="single" w:sz="4" w:space="0" w:color="auto"/>
            </w:tcBorders>
          </w:tcPr>
          <w:p w14:paraId="20482128" w14:textId="77777777" w:rsidR="00982A93" w:rsidRDefault="00982A93">
            <w:pPr>
              <w:tabs>
                <w:tab w:val="left" w:pos="360"/>
              </w:tabs>
              <w:jc w:val="center"/>
              <w:rPr>
                <w:rFonts w:ascii="Arial" w:hAnsi="Arial" w:cs="Arial"/>
                <w:sz w:val="20"/>
              </w:rPr>
            </w:pPr>
            <w:r>
              <w:rPr>
                <w:rFonts w:ascii="Arial" w:hAnsi="Arial" w:cs="Arial"/>
                <w:sz w:val="20"/>
              </w:rPr>
              <w:t>Seconds</w:t>
            </w:r>
          </w:p>
          <w:bookmarkStart w:id="24" w:name="Text19"/>
          <w:p w14:paraId="20482129" w14:textId="77777777" w:rsidR="00982A93" w:rsidRDefault="00605D3A">
            <w:pPr>
              <w:tabs>
                <w:tab w:val="left" w:pos="360"/>
              </w:tabs>
              <w:jc w:val="center"/>
              <w:rPr>
                <w:rFonts w:ascii="Arial" w:hAnsi="Arial" w:cs="Arial"/>
                <w:sz w:val="20"/>
              </w:rPr>
            </w:pPr>
            <w:r>
              <w:rPr>
                <w:rFonts w:ascii="Arial" w:hAnsi="Arial" w:cs="Arial"/>
                <w:sz w:val="20"/>
              </w:rPr>
              <w:fldChar w:fldCharType="begin">
                <w:ffData>
                  <w:name w:val="Text19"/>
                  <w:enabled/>
                  <w:calcOnExit w:val="0"/>
                  <w:textInput>
                    <w:type w:val="number"/>
                    <w:maxLength w:val="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r w:rsidR="00982A93">
              <w:rPr>
                <w:rFonts w:ascii="Arial" w:hAnsi="Arial" w:cs="Arial"/>
                <w:sz w:val="20"/>
              </w:rPr>
              <w:t>°</w:t>
            </w:r>
          </w:p>
        </w:tc>
        <w:tc>
          <w:tcPr>
            <w:tcW w:w="1332" w:type="dxa"/>
            <w:gridSpan w:val="4"/>
            <w:tcBorders>
              <w:top w:val="single" w:sz="4" w:space="0" w:color="auto"/>
              <w:left w:val="single" w:sz="4" w:space="0" w:color="auto"/>
              <w:bottom w:val="single" w:sz="4" w:space="0" w:color="auto"/>
              <w:right w:val="nil"/>
            </w:tcBorders>
          </w:tcPr>
          <w:p w14:paraId="2048212A" w14:textId="77777777" w:rsidR="00982A93" w:rsidRPr="00F15810" w:rsidRDefault="00982A93">
            <w:pPr>
              <w:tabs>
                <w:tab w:val="left" w:pos="360"/>
              </w:tabs>
              <w:rPr>
                <w:rFonts w:ascii="Arial" w:hAnsi="Arial" w:cs="Arial"/>
                <w:b/>
                <w:sz w:val="20"/>
                <w:szCs w:val="22"/>
              </w:rPr>
            </w:pPr>
            <w:r w:rsidRPr="00F15810">
              <w:rPr>
                <w:rFonts w:ascii="Arial" w:hAnsi="Arial" w:cs="Arial"/>
                <w:b/>
                <w:sz w:val="20"/>
                <w:szCs w:val="22"/>
              </w:rPr>
              <w:t>Longitude</w:t>
            </w:r>
          </w:p>
          <w:p w14:paraId="2048212B" w14:textId="77777777" w:rsidR="00982A93" w:rsidRDefault="00982A93">
            <w:pPr>
              <w:tabs>
                <w:tab w:val="left" w:pos="360"/>
              </w:tabs>
              <w:rPr>
                <w:rFonts w:ascii="Arial" w:hAnsi="Arial" w:cs="Arial"/>
                <w:sz w:val="20"/>
              </w:rPr>
            </w:pPr>
          </w:p>
        </w:tc>
        <w:tc>
          <w:tcPr>
            <w:tcW w:w="1332" w:type="dxa"/>
            <w:gridSpan w:val="2"/>
            <w:tcBorders>
              <w:top w:val="single" w:sz="4" w:space="0" w:color="auto"/>
              <w:left w:val="nil"/>
              <w:bottom w:val="single" w:sz="4" w:space="0" w:color="auto"/>
              <w:right w:val="nil"/>
            </w:tcBorders>
          </w:tcPr>
          <w:p w14:paraId="2048212C" w14:textId="77777777" w:rsidR="00982A93" w:rsidRDefault="00982A93">
            <w:pPr>
              <w:tabs>
                <w:tab w:val="left" w:pos="360"/>
              </w:tabs>
              <w:jc w:val="center"/>
              <w:rPr>
                <w:rFonts w:ascii="Arial" w:hAnsi="Arial" w:cs="Arial"/>
                <w:sz w:val="20"/>
              </w:rPr>
            </w:pPr>
            <w:r>
              <w:rPr>
                <w:rFonts w:ascii="Arial" w:hAnsi="Arial" w:cs="Arial"/>
                <w:sz w:val="20"/>
              </w:rPr>
              <w:t>Degrees</w:t>
            </w:r>
          </w:p>
          <w:bookmarkStart w:id="25" w:name="Text21"/>
          <w:p w14:paraId="2048212D" w14:textId="77777777" w:rsidR="00982A93" w:rsidRDefault="00605D3A">
            <w:pPr>
              <w:tabs>
                <w:tab w:val="left" w:pos="360"/>
              </w:tabs>
              <w:jc w:val="center"/>
              <w:rPr>
                <w:rFonts w:ascii="Arial" w:hAnsi="Arial" w:cs="Arial"/>
                <w:sz w:val="20"/>
              </w:rPr>
            </w:pPr>
            <w:r>
              <w:rPr>
                <w:rFonts w:ascii="Arial" w:hAnsi="Arial" w:cs="Arial"/>
                <w:sz w:val="20"/>
              </w:rPr>
              <w:fldChar w:fldCharType="begin">
                <w:ffData>
                  <w:name w:val="Text21"/>
                  <w:enabled/>
                  <w:calcOnExit w:val="0"/>
                  <w:textInput>
                    <w:type w:val="number"/>
                    <w:maxLength w:val="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r w:rsidR="00982A93">
              <w:rPr>
                <w:rFonts w:ascii="Arial" w:hAnsi="Arial" w:cs="Arial"/>
                <w:sz w:val="20"/>
              </w:rPr>
              <w:t>°</w:t>
            </w:r>
          </w:p>
        </w:tc>
        <w:tc>
          <w:tcPr>
            <w:tcW w:w="1332" w:type="dxa"/>
            <w:tcBorders>
              <w:top w:val="single" w:sz="4" w:space="0" w:color="auto"/>
              <w:left w:val="nil"/>
              <w:bottom w:val="single" w:sz="4" w:space="0" w:color="auto"/>
              <w:right w:val="nil"/>
            </w:tcBorders>
          </w:tcPr>
          <w:p w14:paraId="2048212E" w14:textId="77777777" w:rsidR="00982A93" w:rsidRDefault="00982A93">
            <w:pPr>
              <w:tabs>
                <w:tab w:val="left" w:pos="360"/>
              </w:tabs>
              <w:jc w:val="center"/>
              <w:rPr>
                <w:rFonts w:ascii="Arial" w:hAnsi="Arial" w:cs="Arial"/>
                <w:sz w:val="20"/>
              </w:rPr>
            </w:pPr>
            <w:r>
              <w:rPr>
                <w:rFonts w:ascii="Arial" w:hAnsi="Arial" w:cs="Arial"/>
                <w:sz w:val="20"/>
              </w:rPr>
              <w:t>Minutes</w:t>
            </w:r>
          </w:p>
          <w:bookmarkStart w:id="26" w:name="Text22"/>
          <w:p w14:paraId="2048212F" w14:textId="77777777" w:rsidR="00982A93" w:rsidRDefault="00605D3A">
            <w:pPr>
              <w:tabs>
                <w:tab w:val="left" w:pos="360"/>
              </w:tabs>
              <w:jc w:val="center"/>
              <w:rPr>
                <w:rFonts w:ascii="Arial" w:hAnsi="Arial" w:cs="Arial"/>
                <w:sz w:val="20"/>
              </w:rPr>
            </w:pPr>
            <w:r>
              <w:rPr>
                <w:rFonts w:ascii="Arial" w:hAnsi="Arial" w:cs="Arial"/>
                <w:sz w:val="20"/>
              </w:rPr>
              <w:fldChar w:fldCharType="begin">
                <w:ffData>
                  <w:name w:val="Text22"/>
                  <w:enabled/>
                  <w:calcOnExit w:val="0"/>
                  <w:textInput>
                    <w:type w:val="number"/>
                    <w:maxLength w:val="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r w:rsidR="00982A93">
              <w:rPr>
                <w:rFonts w:ascii="Arial" w:hAnsi="Arial" w:cs="Arial"/>
                <w:sz w:val="20"/>
              </w:rPr>
              <w:t>°</w:t>
            </w:r>
          </w:p>
        </w:tc>
        <w:tc>
          <w:tcPr>
            <w:tcW w:w="1332" w:type="dxa"/>
            <w:gridSpan w:val="2"/>
            <w:tcBorders>
              <w:top w:val="single" w:sz="4" w:space="0" w:color="auto"/>
              <w:left w:val="nil"/>
              <w:bottom w:val="single" w:sz="4" w:space="0" w:color="auto"/>
              <w:right w:val="single" w:sz="4" w:space="0" w:color="auto"/>
            </w:tcBorders>
          </w:tcPr>
          <w:p w14:paraId="20482130" w14:textId="77777777" w:rsidR="00982A93" w:rsidRDefault="00982A93">
            <w:pPr>
              <w:tabs>
                <w:tab w:val="left" w:pos="360"/>
              </w:tabs>
              <w:jc w:val="center"/>
              <w:rPr>
                <w:rFonts w:ascii="Arial" w:hAnsi="Arial" w:cs="Arial"/>
                <w:sz w:val="20"/>
              </w:rPr>
            </w:pPr>
            <w:r>
              <w:rPr>
                <w:rFonts w:ascii="Arial" w:hAnsi="Arial" w:cs="Arial"/>
                <w:sz w:val="20"/>
              </w:rPr>
              <w:t>Seconds</w:t>
            </w:r>
          </w:p>
          <w:bookmarkStart w:id="27" w:name="Text23"/>
          <w:p w14:paraId="20482131" w14:textId="77777777" w:rsidR="00982A93" w:rsidRDefault="00605D3A">
            <w:pPr>
              <w:tabs>
                <w:tab w:val="left" w:pos="360"/>
              </w:tabs>
              <w:jc w:val="center"/>
              <w:rPr>
                <w:rFonts w:ascii="Arial" w:hAnsi="Arial" w:cs="Arial"/>
                <w:sz w:val="20"/>
              </w:rPr>
            </w:pPr>
            <w:r>
              <w:rPr>
                <w:rFonts w:ascii="Arial" w:hAnsi="Arial" w:cs="Arial"/>
                <w:sz w:val="20"/>
              </w:rPr>
              <w:fldChar w:fldCharType="begin">
                <w:ffData>
                  <w:name w:val="Text23"/>
                  <w:enabled/>
                  <w:calcOnExit w:val="0"/>
                  <w:textInput>
                    <w:type w:val="number"/>
                    <w:maxLength w:val="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r w:rsidR="00982A93">
              <w:rPr>
                <w:rFonts w:ascii="Arial" w:hAnsi="Arial" w:cs="Arial"/>
                <w:sz w:val="20"/>
              </w:rPr>
              <w:t>°</w:t>
            </w:r>
          </w:p>
        </w:tc>
      </w:tr>
      <w:tr w:rsidR="00982A93" w14:paraId="20482137" w14:textId="77777777">
        <w:trPr>
          <w:trHeight w:val="647"/>
        </w:trPr>
        <w:tc>
          <w:tcPr>
            <w:tcW w:w="4261" w:type="dxa"/>
            <w:gridSpan w:val="5"/>
            <w:tcBorders>
              <w:right w:val="nil"/>
            </w:tcBorders>
          </w:tcPr>
          <w:p w14:paraId="20482133" w14:textId="77777777" w:rsidR="00982A93" w:rsidRDefault="00982A93">
            <w:pPr>
              <w:spacing w:before="40" w:after="40"/>
              <w:rPr>
                <w:rFonts w:ascii="Arial" w:hAnsi="Arial" w:cs="Arial"/>
                <w:sz w:val="20"/>
              </w:rPr>
            </w:pPr>
            <w:r>
              <w:rPr>
                <w:rFonts w:ascii="Arial" w:hAnsi="Arial" w:cs="Arial"/>
                <w:sz w:val="20"/>
              </w:rPr>
              <w:t>Estimate of total acres to be disturbed (to the ¼ acre) within the entire construction project (common plan of development)</w:t>
            </w:r>
          </w:p>
        </w:tc>
        <w:tc>
          <w:tcPr>
            <w:tcW w:w="1223" w:type="dxa"/>
            <w:gridSpan w:val="2"/>
            <w:tcBorders>
              <w:top w:val="nil"/>
              <w:left w:val="nil"/>
              <w:bottom w:val="single" w:sz="4" w:space="0" w:color="auto"/>
              <w:right w:val="single" w:sz="4" w:space="0" w:color="auto"/>
            </w:tcBorders>
          </w:tcPr>
          <w:p w14:paraId="20482134" w14:textId="77777777" w:rsidR="00982A93" w:rsidRDefault="00982A93">
            <w:pPr>
              <w:spacing w:before="40" w:after="40"/>
              <w:rPr>
                <w:rFonts w:ascii="Arial" w:hAnsi="Arial" w:cs="Arial"/>
                <w:szCs w:val="24"/>
              </w:rPr>
            </w:pPr>
            <w:r>
              <w:rPr>
                <w:rFonts w:ascii="Arial" w:hAnsi="Arial" w:cs="Arial"/>
                <w:szCs w:val="24"/>
              </w:rPr>
              <w:fldChar w:fldCharType="begin">
                <w:ffData>
                  <w:name w:val="Text24"/>
                  <w:enabled/>
                  <w:calcOnExit w:val="0"/>
                  <w:textInput/>
                </w:ffData>
              </w:fldChar>
            </w:r>
            <w:bookmarkStart w:id="28" w:name="Text2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8"/>
          </w:p>
        </w:tc>
        <w:tc>
          <w:tcPr>
            <w:tcW w:w="3894" w:type="dxa"/>
            <w:gridSpan w:val="7"/>
            <w:tcBorders>
              <w:left w:val="single" w:sz="4" w:space="0" w:color="auto"/>
              <w:right w:val="nil"/>
            </w:tcBorders>
          </w:tcPr>
          <w:p w14:paraId="20482135" w14:textId="77777777" w:rsidR="00982A93" w:rsidRDefault="00982A93">
            <w:pPr>
              <w:spacing w:before="40" w:after="40"/>
              <w:rPr>
                <w:rFonts w:ascii="Arial" w:hAnsi="Arial" w:cs="Arial"/>
                <w:sz w:val="20"/>
              </w:rPr>
            </w:pPr>
            <w:r>
              <w:rPr>
                <w:rFonts w:ascii="Arial" w:hAnsi="Arial" w:cs="Arial"/>
                <w:sz w:val="20"/>
              </w:rPr>
              <w:t>Estimate of total acres (to the ¼ acre) to be disturbed with this project</w:t>
            </w:r>
          </w:p>
        </w:tc>
        <w:tc>
          <w:tcPr>
            <w:tcW w:w="1278" w:type="dxa"/>
            <w:tcBorders>
              <w:left w:val="nil"/>
            </w:tcBorders>
          </w:tcPr>
          <w:p w14:paraId="20482136" w14:textId="77777777" w:rsidR="00982A93" w:rsidRDefault="00E80526">
            <w:pPr>
              <w:spacing w:before="40" w:after="40"/>
              <w:rPr>
                <w:rFonts w:ascii="Arial" w:hAnsi="Arial" w:cs="Arial"/>
                <w:sz w:val="18"/>
                <w:szCs w:val="18"/>
              </w:rPr>
            </w:pPr>
            <w:r>
              <w:rPr>
                <w:rFonts w:ascii="Arial" w:hAnsi="Arial" w:cs="Arial"/>
                <w:szCs w:val="24"/>
              </w:rPr>
              <w:fldChar w:fldCharType="begin">
                <w:ffData>
                  <w:name w:val="Text24"/>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982A93" w:rsidRPr="002E1BCA" w14:paraId="20482144" w14:textId="77777777" w:rsidTr="00EB0381">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1E0" w:firstRow="1" w:lastRow="1" w:firstColumn="1" w:lastColumn="1" w:noHBand="0" w:noVBand="0"/>
        </w:tblPrEx>
        <w:tc>
          <w:tcPr>
            <w:tcW w:w="10656" w:type="dxa"/>
            <w:gridSpan w:val="15"/>
          </w:tcPr>
          <w:p w14:paraId="20482138" w14:textId="77777777" w:rsidR="00E80526" w:rsidRPr="00E80526" w:rsidRDefault="00E80526" w:rsidP="00E80526">
            <w:pPr>
              <w:autoSpaceDE w:val="0"/>
              <w:autoSpaceDN w:val="0"/>
              <w:adjustRightInd w:val="0"/>
              <w:ind w:left="252"/>
              <w:rPr>
                <w:rFonts w:ascii="Arial" w:hAnsi="Arial" w:cs="Arial"/>
                <w:sz w:val="8"/>
                <w:szCs w:val="19"/>
              </w:rPr>
            </w:pPr>
          </w:p>
          <w:p w14:paraId="20482139" w14:textId="77777777" w:rsidR="00982A93" w:rsidRPr="00E80526" w:rsidRDefault="00982A93" w:rsidP="002E1BCA">
            <w:pPr>
              <w:numPr>
                <w:ilvl w:val="0"/>
                <w:numId w:val="36"/>
              </w:numPr>
              <w:tabs>
                <w:tab w:val="clear" w:pos="720"/>
                <w:tab w:val="num" w:pos="252"/>
              </w:tabs>
              <w:autoSpaceDE w:val="0"/>
              <w:autoSpaceDN w:val="0"/>
              <w:adjustRightInd w:val="0"/>
              <w:ind w:left="252" w:hanging="252"/>
              <w:rPr>
                <w:rFonts w:ascii="Arial" w:hAnsi="Arial" w:cs="Arial"/>
                <w:sz w:val="19"/>
                <w:szCs w:val="19"/>
              </w:rPr>
            </w:pPr>
            <w:r w:rsidRPr="00E80526">
              <w:rPr>
                <w:rFonts w:ascii="Arial" w:hAnsi="Arial" w:cs="Arial"/>
                <w:sz w:val="19"/>
                <w:szCs w:val="19"/>
              </w:rPr>
              <w:t>By submitting this Erosivity Waiver Certification, the applicant is certain they do not require a permit for their stormwater discharges associated with construction activity because the period of construction activity meets the conditions of low erosivity described below. This applies only to the location described in Section II.</w:t>
            </w:r>
          </w:p>
          <w:p w14:paraId="2048213A" w14:textId="77777777" w:rsidR="00982A93" w:rsidRPr="00E80526" w:rsidRDefault="00982A93" w:rsidP="002E1BCA">
            <w:pPr>
              <w:numPr>
                <w:ilvl w:val="0"/>
                <w:numId w:val="36"/>
              </w:numPr>
              <w:tabs>
                <w:tab w:val="clear" w:pos="720"/>
                <w:tab w:val="num" w:pos="252"/>
              </w:tabs>
              <w:autoSpaceDE w:val="0"/>
              <w:autoSpaceDN w:val="0"/>
              <w:adjustRightInd w:val="0"/>
              <w:ind w:left="252" w:hanging="252"/>
              <w:rPr>
                <w:rFonts w:ascii="Arial" w:hAnsi="Arial" w:cs="Arial"/>
                <w:sz w:val="19"/>
                <w:szCs w:val="19"/>
              </w:rPr>
            </w:pPr>
            <w:r w:rsidRPr="00E80526">
              <w:rPr>
                <w:rFonts w:ascii="Arial" w:hAnsi="Arial" w:cs="Arial"/>
                <w:sz w:val="19"/>
                <w:szCs w:val="19"/>
              </w:rPr>
              <w:t>Submission of this form does not relieve the operator of permitting requirements for other regulated activities/discharges, which may pertain to the construction activity. Examples of these types of discharges include excavation dewatering activities, process wastewater discharges, and non-stormwater discharges.</w:t>
            </w:r>
          </w:p>
          <w:p w14:paraId="2048213B" w14:textId="77777777" w:rsidR="00982A93" w:rsidRPr="00E80526" w:rsidRDefault="00982A93" w:rsidP="002E1BCA">
            <w:pPr>
              <w:numPr>
                <w:ilvl w:val="0"/>
                <w:numId w:val="36"/>
              </w:numPr>
              <w:tabs>
                <w:tab w:val="clear" w:pos="720"/>
                <w:tab w:val="num" w:pos="252"/>
                <w:tab w:val="left" w:pos="7920"/>
              </w:tabs>
              <w:ind w:left="252" w:hanging="252"/>
              <w:rPr>
                <w:rFonts w:ascii="Arial" w:hAnsi="Arial" w:cs="Arial"/>
                <w:sz w:val="19"/>
                <w:szCs w:val="19"/>
              </w:rPr>
            </w:pPr>
            <w:r w:rsidRPr="00E80526">
              <w:rPr>
                <w:rFonts w:ascii="Arial" w:hAnsi="Arial" w:cs="Arial"/>
                <w:sz w:val="19"/>
                <w:szCs w:val="19"/>
              </w:rPr>
              <w:t xml:space="preserve">In order to meet the low erosivity condition, construction activity must begin and reach final stabilization within the time periods below. The project must also have a Rainfall Erosivity Factor (R factor) of less than 5 for the construction period.   </w:t>
            </w:r>
          </w:p>
          <w:p w14:paraId="2048213C" w14:textId="77777777" w:rsidR="00E80526" w:rsidRPr="00E80526" w:rsidRDefault="00982A93" w:rsidP="002E1BCA">
            <w:pPr>
              <w:numPr>
                <w:ilvl w:val="0"/>
                <w:numId w:val="16"/>
              </w:numPr>
              <w:tabs>
                <w:tab w:val="left" w:pos="7920"/>
              </w:tabs>
              <w:rPr>
                <w:rFonts w:ascii="Arial" w:hAnsi="Arial" w:cs="Arial"/>
                <w:sz w:val="19"/>
                <w:szCs w:val="19"/>
              </w:rPr>
            </w:pPr>
            <w:r w:rsidRPr="00E80526">
              <w:rPr>
                <w:rFonts w:ascii="Arial" w:hAnsi="Arial" w:cs="Arial"/>
                <w:sz w:val="19"/>
                <w:szCs w:val="19"/>
              </w:rPr>
              <w:t xml:space="preserve">Eastern Washington within “central basin” (as defined by the </w:t>
            </w:r>
            <w:r w:rsidRPr="00E80526">
              <w:rPr>
                <w:rFonts w:ascii="Arial" w:hAnsi="Arial" w:cs="Arial"/>
                <w:i/>
                <w:sz w:val="19"/>
                <w:szCs w:val="19"/>
              </w:rPr>
              <w:t xml:space="preserve">Stormwater Management Manual for Eastern </w:t>
            </w:r>
          </w:p>
          <w:p w14:paraId="2048213D" w14:textId="77777777" w:rsidR="00982A93" w:rsidRPr="00E80526" w:rsidRDefault="00982A93" w:rsidP="00E80526">
            <w:pPr>
              <w:tabs>
                <w:tab w:val="left" w:pos="7920"/>
              </w:tabs>
              <w:ind w:left="720"/>
              <w:rPr>
                <w:rFonts w:ascii="Arial" w:hAnsi="Arial" w:cs="Arial"/>
                <w:sz w:val="19"/>
                <w:szCs w:val="19"/>
              </w:rPr>
            </w:pPr>
            <w:r w:rsidRPr="00E80526">
              <w:rPr>
                <w:rFonts w:ascii="Arial" w:hAnsi="Arial" w:cs="Arial"/>
                <w:i/>
                <w:sz w:val="19"/>
                <w:szCs w:val="19"/>
              </w:rPr>
              <w:t>Washington</w:t>
            </w:r>
            <w:r w:rsidRPr="00E80526">
              <w:rPr>
                <w:rFonts w:ascii="Arial" w:hAnsi="Arial" w:cs="Arial"/>
                <w:sz w:val="19"/>
                <w:szCs w:val="19"/>
              </w:rPr>
              <w:t xml:space="preserve">) - Any time period </w:t>
            </w:r>
          </w:p>
          <w:p w14:paraId="2048213E" w14:textId="57227640" w:rsidR="00982A93" w:rsidRPr="00E80526" w:rsidRDefault="00E0536F" w:rsidP="002E1BCA">
            <w:pPr>
              <w:numPr>
                <w:ilvl w:val="0"/>
                <w:numId w:val="16"/>
              </w:numPr>
              <w:tabs>
                <w:tab w:val="left" w:pos="7920"/>
              </w:tabs>
              <w:rPr>
                <w:rFonts w:ascii="Arial" w:hAnsi="Arial" w:cs="Arial"/>
                <w:sz w:val="19"/>
                <w:szCs w:val="19"/>
              </w:rPr>
            </w:pPr>
            <w:r>
              <w:rPr>
                <w:rFonts w:ascii="Arial" w:hAnsi="Arial" w:cs="Arial"/>
                <w:sz w:val="19"/>
                <w:szCs w:val="19"/>
              </w:rPr>
              <w:t>Remainder of E</w:t>
            </w:r>
            <w:r w:rsidR="00982A93" w:rsidRPr="00E80526">
              <w:rPr>
                <w:rFonts w:ascii="Arial" w:hAnsi="Arial" w:cs="Arial"/>
                <w:sz w:val="19"/>
                <w:szCs w:val="19"/>
              </w:rPr>
              <w:t>astern Washington</w:t>
            </w:r>
            <w:r w:rsidR="00EB0381" w:rsidRPr="00E80526">
              <w:rPr>
                <w:rFonts w:ascii="Arial" w:hAnsi="Arial" w:cs="Arial"/>
                <w:sz w:val="19"/>
                <w:szCs w:val="19"/>
              </w:rPr>
              <w:t xml:space="preserve"> </w:t>
            </w:r>
            <w:r w:rsidR="00982A93" w:rsidRPr="00E80526">
              <w:rPr>
                <w:rFonts w:ascii="Arial" w:hAnsi="Arial" w:cs="Arial"/>
                <w:sz w:val="19"/>
                <w:szCs w:val="19"/>
              </w:rPr>
              <w:t>- June 15 to October 15</w:t>
            </w:r>
          </w:p>
          <w:p w14:paraId="2048213F" w14:textId="77777777" w:rsidR="00982A93" w:rsidRPr="00E80526" w:rsidRDefault="00982A93" w:rsidP="002E1BCA">
            <w:pPr>
              <w:numPr>
                <w:ilvl w:val="0"/>
                <w:numId w:val="16"/>
              </w:numPr>
              <w:tabs>
                <w:tab w:val="left" w:pos="7920"/>
              </w:tabs>
              <w:rPr>
                <w:rFonts w:ascii="Arial" w:hAnsi="Arial" w:cs="Arial"/>
                <w:sz w:val="19"/>
                <w:szCs w:val="19"/>
              </w:rPr>
            </w:pPr>
            <w:r w:rsidRPr="00E80526">
              <w:rPr>
                <w:rFonts w:ascii="Arial" w:hAnsi="Arial" w:cs="Arial"/>
                <w:sz w:val="19"/>
                <w:szCs w:val="19"/>
              </w:rPr>
              <w:t>Western Washington - June 15 to September 15</w:t>
            </w:r>
          </w:p>
          <w:p w14:paraId="20482140" w14:textId="77777777" w:rsidR="00982A93" w:rsidRPr="00E80526" w:rsidRDefault="00982A93" w:rsidP="002E1BCA">
            <w:pPr>
              <w:numPr>
                <w:ilvl w:val="0"/>
                <w:numId w:val="37"/>
              </w:numPr>
              <w:tabs>
                <w:tab w:val="clear" w:pos="720"/>
                <w:tab w:val="num" w:pos="252"/>
                <w:tab w:val="left" w:pos="7920"/>
              </w:tabs>
              <w:ind w:left="252" w:hanging="252"/>
              <w:rPr>
                <w:rFonts w:ascii="Arial" w:hAnsi="Arial" w:cs="Arial"/>
                <w:sz w:val="19"/>
                <w:szCs w:val="19"/>
              </w:rPr>
            </w:pPr>
            <w:r w:rsidRPr="00E80526">
              <w:rPr>
                <w:rFonts w:ascii="Arial" w:hAnsi="Arial" w:cs="Arial"/>
                <w:sz w:val="19"/>
                <w:szCs w:val="19"/>
              </w:rPr>
              <w:t xml:space="preserve">Small construction activities include sites that will grade less than 5 acres and are not part of a 5 acres or greater common plan of development (see general permit for definition). </w:t>
            </w:r>
          </w:p>
          <w:p w14:paraId="20482141" w14:textId="77777777" w:rsidR="00982A93" w:rsidRPr="00E80526" w:rsidRDefault="00982A93" w:rsidP="002E1BCA">
            <w:pPr>
              <w:numPr>
                <w:ilvl w:val="0"/>
                <w:numId w:val="37"/>
              </w:numPr>
              <w:tabs>
                <w:tab w:val="clear" w:pos="720"/>
                <w:tab w:val="num" w:pos="252"/>
                <w:tab w:val="num" w:pos="1080"/>
              </w:tabs>
              <w:autoSpaceDE w:val="0"/>
              <w:autoSpaceDN w:val="0"/>
              <w:adjustRightInd w:val="0"/>
              <w:ind w:hanging="720"/>
              <w:rPr>
                <w:rFonts w:ascii="Arial" w:hAnsi="Arial" w:cs="Arial"/>
                <w:color w:val="000000"/>
                <w:sz w:val="19"/>
                <w:szCs w:val="19"/>
              </w:rPr>
            </w:pPr>
            <w:r w:rsidRPr="00E80526">
              <w:rPr>
                <w:rFonts w:ascii="Arial" w:hAnsi="Arial" w:cs="Arial"/>
                <w:color w:val="000000"/>
                <w:sz w:val="19"/>
                <w:szCs w:val="19"/>
              </w:rPr>
              <w:t>If construction activity extends beyond the certified waiver period for any reason, the operator must either:</w:t>
            </w:r>
          </w:p>
          <w:p w14:paraId="20482142" w14:textId="77777777" w:rsidR="00982A93" w:rsidRPr="00E80526" w:rsidRDefault="00982A93" w:rsidP="002E1BCA">
            <w:pPr>
              <w:numPr>
                <w:ilvl w:val="1"/>
                <w:numId w:val="37"/>
              </w:numPr>
              <w:tabs>
                <w:tab w:val="clear" w:pos="1440"/>
                <w:tab w:val="num" w:pos="792"/>
              </w:tabs>
              <w:autoSpaceDE w:val="0"/>
              <w:autoSpaceDN w:val="0"/>
              <w:adjustRightInd w:val="0"/>
              <w:ind w:left="792"/>
              <w:rPr>
                <w:rFonts w:ascii="Arial" w:hAnsi="Arial" w:cs="Arial"/>
                <w:color w:val="000000"/>
                <w:sz w:val="19"/>
                <w:szCs w:val="19"/>
              </w:rPr>
            </w:pPr>
            <w:r w:rsidRPr="00E80526">
              <w:rPr>
                <w:rFonts w:ascii="Arial" w:hAnsi="Arial" w:cs="Arial"/>
                <w:sz w:val="19"/>
                <w:szCs w:val="19"/>
              </w:rPr>
              <w:t>Recalculate the rainfall erosivity R factor using the original start date and a new projected ending date and, if the R factor is still under 5, complete and sign a new waiver certification before the end of the original waiver period. The operator must submit the new certification to Ecology before the end of the current certification or</w:t>
            </w:r>
          </w:p>
          <w:p w14:paraId="20482143" w14:textId="5B63AD0E" w:rsidR="00982A93" w:rsidRPr="002E1BCA" w:rsidRDefault="00982A93" w:rsidP="002E1BCA">
            <w:pPr>
              <w:numPr>
                <w:ilvl w:val="1"/>
                <w:numId w:val="37"/>
              </w:numPr>
              <w:tabs>
                <w:tab w:val="clear" w:pos="1440"/>
                <w:tab w:val="num" w:pos="792"/>
              </w:tabs>
              <w:autoSpaceDE w:val="0"/>
              <w:autoSpaceDN w:val="0"/>
              <w:adjustRightInd w:val="0"/>
              <w:ind w:left="792"/>
              <w:rPr>
                <w:rFonts w:ascii="Arial" w:hAnsi="Arial" w:cs="Arial"/>
                <w:color w:val="000000"/>
                <w:sz w:val="18"/>
                <w:szCs w:val="18"/>
              </w:rPr>
            </w:pPr>
            <w:r w:rsidRPr="00E80526">
              <w:rPr>
                <w:rFonts w:ascii="Arial" w:hAnsi="Arial" w:cs="Arial"/>
                <w:sz w:val="19"/>
                <w:szCs w:val="19"/>
              </w:rPr>
              <w:t>Submit a complete permit application to Ecology as specified the Construction Stormwater General Permit before the end of the certified waiver period (see section S2.A-B).</w:t>
            </w:r>
            <w:r w:rsidR="006C5C26">
              <w:rPr>
                <w:rFonts w:ascii="Arial" w:hAnsi="Arial" w:cs="Arial"/>
                <w:sz w:val="19"/>
                <w:szCs w:val="19"/>
              </w:rPr>
              <w:br/>
            </w:r>
          </w:p>
        </w:tc>
      </w:tr>
    </w:tbl>
    <w:p w14:paraId="20482145" w14:textId="77777777" w:rsidR="00C206D5" w:rsidRDefault="00C206D5"/>
    <w:tbl>
      <w:tblPr>
        <w:tblW w:w="103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982A93" w14:paraId="20482148" w14:textId="77777777" w:rsidTr="00C206D5">
        <w:trPr>
          <w:trHeight w:val="395"/>
        </w:trPr>
        <w:tc>
          <w:tcPr>
            <w:tcW w:w="10368" w:type="dxa"/>
            <w:tcBorders>
              <w:bottom w:val="nil"/>
            </w:tcBorders>
          </w:tcPr>
          <w:p w14:paraId="59EDA691" w14:textId="0D1C0150" w:rsidR="00E0536F" w:rsidRDefault="00982A93" w:rsidP="00E0536F">
            <w:pPr>
              <w:spacing w:before="40" w:after="40"/>
              <w:rPr>
                <w:rFonts w:ascii="Arial" w:hAnsi="Arial" w:cs="Arial"/>
                <w:sz w:val="22"/>
                <w:szCs w:val="24"/>
              </w:rPr>
            </w:pPr>
            <w:r>
              <w:br w:type="page"/>
            </w:r>
            <w:r w:rsidRPr="00E80526">
              <w:rPr>
                <w:rFonts w:ascii="Arial" w:hAnsi="Arial" w:cs="Arial"/>
                <w:sz w:val="22"/>
                <w:szCs w:val="24"/>
              </w:rPr>
              <w:t>Additional comments and clarifying information</w:t>
            </w:r>
            <w:r w:rsidR="00E0536F">
              <w:rPr>
                <w:rFonts w:ascii="Arial" w:hAnsi="Arial" w:cs="Arial"/>
                <w:sz w:val="22"/>
                <w:szCs w:val="24"/>
              </w:rPr>
              <w:t xml:space="preserve">: </w:t>
            </w:r>
          </w:p>
          <w:p w14:paraId="20482147" w14:textId="688BE56E" w:rsidR="00982A93" w:rsidRPr="00E0536F" w:rsidRDefault="00982A93" w:rsidP="00E0536F">
            <w:pPr>
              <w:spacing w:before="40" w:after="40"/>
              <w:rPr>
                <w:rFonts w:ascii="Arial" w:hAnsi="Arial" w:cs="Arial"/>
                <w:sz w:val="19"/>
                <w:szCs w:val="19"/>
              </w:rPr>
            </w:pPr>
            <w:r w:rsidRPr="00E0536F">
              <w:rPr>
                <w:rFonts w:ascii="Arial" w:hAnsi="Arial" w:cs="Arial"/>
                <w:sz w:val="19"/>
                <w:szCs w:val="19"/>
              </w:rPr>
              <w:t>(please attach a map of the site)</w:t>
            </w:r>
          </w:p>
        </w:tc>
      </w:tr>
      <w:tr w:rsidR="00982A93" w14:paraId="2048214A" w14:textId="77777777" w:rsidTr="00C206D5">
        <w:trPr>
          <w:trHeight w:val="2340"/>
        </w:trPr>
        <w:tc>
          <w:tcPr>
            <w:tcW w:w="10368" w:type="dxa"/>
            <w:tcBorders>
              <w:top w:val="nil"/>
              <w:left w:val="single" w:sz="4" w:space="0" w:color="auto"/>
              <w:right w:val="single" w:sz="4" w:space="0" w:color="auto"/>
            </w:tcBorders>
          </w:tcPr>
          <w:p w14:paraId="20482149" w14:textId="77777777" w:rsidR="00982A93" w:rsidRDefault="00982A93">
            <w:pPr>
              <w:spacing w:before="40" w:after="40"/>
              <w:rPr>
                <w:rFonts w:ascii="Arial" w:hAnsi="Arial" w:cs="Arial"/>
                <w:sz w:val="18"/>
                <w:szCs w:val="18"/>
              </w:rPr>
            </w:pPr>
            <w:r>
              <w:rPr>
                <w:rFonts w:ascii="Arial" w:hAnsi="Arial" w:cs="Arial"/>
                <w:sz w:val="18"/>
                <w:szCs w:val="18"/>
              </w:rPr>
              <w:fldChar w:fldCharType="begin">
                <w:ffData>
                  <w:name w:val="Text26"/>
                  <w:enabled/>
                  <w:calcOnExit w:val="0"/>
                  <w:textInput/>
                </w:ffData>
              </w:fldChar>
            </w:r>
            <w:bookmarkStart w:id="29" w:name="Text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r>
    </w:tbl>
    <w:p w14:paraId="2048214B" w14:textId="77777777" w:rsidR="00982A93" w:rsidRDefault="00982A93">
      <w:pPr>
        <w:rPr>
          <w:rFonts w:ascii="Arial" w:hAnsi="Arial" w:cs="Arial"/>
          <w:b/>
          <w:sz w:val="18"/>
          <w:szCs w:val="18"/>
        </w:rPr>
      </w:pPr>
    </w:p>
    <w:p w14:paraId="2048214C" w14:textId="77777777" w:rsidR="00982A93" w:rsidRPr="00E80526" w:rsidRDefault="00982A93">
      <w:pPr>
        <w:rPr>
          <w:rFonts w:ascii="Arial" w:hAnsi="Arial" w:cs="Arial"/>
          <w:b/>
          <w:sz w:val="22"/>
          <w:szCs w:val="24"/>
        </w:rPr>
      </w:pPr>
      <w:r w:rsidRPr="00E80526">
        <w:rPr>
          <w:rFonts w:ascii="Arial" w:hAnsi="Arial" w:cs="Arial"/>
          <w:b/>
          <w:sz w:val="22"/>
          <w:szCs w:val="24"/>
        </w:rPr>
        <w:t xml:space="preserve">SECTION III </w:t>
      </w:r>
      <w:r w:rsidR="00E80526">
        <w:rPr>
          <w:rFonts w:ascii="Arial" w:hAnsi="Arial" w:cs="Arial"/>
          <w:b/>
          <w:sz w:val="22"/>
          <w:szCs w:val="24"/>
        </w:rPr>
        <w:t xml:space="preserve">       </w:t>
      </w:r>
      <w:r w:rsidRPr="00E80526">
        <w:rPr>
          <w:rFonts w:ascii="Arial" w:hAnsi="Arial" w:cs="Arial"/>
          <w:b/>
          <w:sz w:val="22"/>
          <w:szCs w:val="24"/>
        </w:rPr>
        <w:t>Certification Statement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4"/>
        <w:gridCol w:w="5184"/>
      </w:tblGrid>
      <w:tr w:rsidR="00982A93" w:rsidRPr="002E1BCA" w14:paraId="20482154" w14:textId="77777777" w:rsidTr="002E1BCA">
        <w:trPr>
          <w:trHeight w:val="908"/>
        </w:trPr>
        <w:tc>
          <w:tcPr>
            <w:tcW w:w="8928" w:type="dxa"/>
            <w:gridSpan w:val="2"/>
          </w:tcPr>
          <w:p w14:paraId="2048214D" w14:textId="77777777" w:rsidR="00982A93" w:rsidRPr="00E80526" w:rsidRDefault="00982A93" w:rsidP="002E1BCA">
            <w:pPr>
              <w:tabs>
                <w:tab w:val="left" w:pos="3600"/>
              </w:tabs>
              <w:spacing w:before="40" w:after="40"/>
              <w:rPr>
                <w:rFonts w:ascii="Arial" w:hAnsi="Arial" w:cs="Arial"/>
                <w:sz w:val="20"/>
                <w:szCs w:val="22"/>
              </w:rPr>
            </w:pPr>
            <w:r w:rsidRPr="00E80526">
              <w:rPr>
                <w:rFonts w:ascii="Arial" w:hAnsi="Arial" w:cs="Arial"/>
                <w:sz w:val="20"/>
                <w:szCs w:val="22"/>
              </w:rPr>
              <w:t>I certify under penalty of law that: 1) I have read and understand the eligibility requirements for claiming a condition of “low erosivity” and obtaining an exclusion from NPDES stormwater permitting, 2)</w:t>
            </w:r>
            <w:r w:rsidRPr="00E80526">
              <w:rPr>
                <w:rFonts w:ascii="Arial" w:hAnsi="Arial" w:cs="Arial"/>
                <w:color w:val="000000"/>
                <w:sz w:val="20"/>
                <w:szCs w:val="22"/>
              </w:rPr>
              <w:t xml:space="preserve"> construction activity covered under this waiver will comply with applicable local stormwater requirements, 3) appropriate erosion and sediment control BMPs will be implemented to prevent violations of water quality standards, and 4</w:t>
            </w:r>
            <w:r w:rsidRPr="00E80526">
              <w:rPr>
                <w:rFonts w:ascii="Arial" w:hAnsi="Arial" w:cs="Arial"/>
                <w:sz w:val="20"/>
                <w:szCs w:val="22"/>
              </w:rPr>
              <w:t xml:space="preserve">) this document and all attachments were prepared under my direction or supervision in accordance with a system designed to assure that qualified personnel properly gather and evaluate the information submitted. </w:t>
            </w:r>
          </w:p>
          <w:p w14:paraId="2048214E" w14:textId="77777777" w:rsidR="00982A93" w:rsidRPr="00E80526" w:rsidRDefault="00982A93" w:rsidP="002E1BCA">
            <w:pPr>
              <w:tabs>
                <w:tab w:val="left" w:pos="3600"/>
              </w:tabs>
              <w:spacing w:before="40" w:after="40"/>
              <w:rPr>
                <w:rFonts w:ascii="Arial" w:hAnsi="Arial" w:cs="Arial"/>
                <w:sz w:val="20"/>
                <w:szCs w:val="22"/>
              </w:rPr>
            </w:pPr>
            <w:r w:rsidRPr="00E80526">
              <w:rPr>
                <w:rFonts w:ascii="Arial" w:hAnsi="Arial" w:cs="Arial"/>
                <w:sz w:val="20"/>
                <w:szCs w:val="22"/>
              </w:rPr>
              <w:t xml:space="preserve">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w:t>
            </w:r>
          </w:p>
          <w:p w14:paraId="2048214F" w14:textId="601F6AA9" w:rsidR="00982A93" w:rsidRPr="00E80526" w:rsidRDefault="00982A93" w:rsidP="002E1BCA">
            <w:pPr>
              <w:ind w:left="1350"/>
              <w:rPr>
                <w:rFonts w:ascii="Arial" w:hAnsi="Arial" w:cs="Arial"/>
                <w:sz w:val="20"/>
                <w:szCs w:val="22"/>
              </w:rPr>
            </w:pPr>
            <w:r w:rsidRPr="00E80526">
              <w:rPr>
                <w:rFonts w:ascii="Arial" w:hAnsi="Arial" w:cs="Arial"/>
                <w:sz w:val="20"/>
                <w:szCs w:val="22"/>
              </w:rPr>
              <w:t>This certification must be signed by</w:t>
            </w:r>
            <w:r w:rsidR="00E0536F">
              <w:rPr>
                <w:rFonts w:ascii="Arial" w:hAnsi="Arial" w:cs="Arial"/>
                <w:sz w:val="20"/>
                <w:szCs w:val="22"/>
              </w:rPr>
              <w:t>:</w:t>
            </w:r>
            <w:r w:rsidRPr="00E80526">
              <w:rPr>
                <w:rFonts w:ascii="Arial" w:hAnsi="Arial" w:cs="Arial"/>
                <w:sz w:val="20"/>
                <w:szCs w:val="22"/>
              </w:rPr>
              <w:t xml:space="preserve"> </w:t>
            </w:r>
          </w:p>
          <w:p w14:paraId="20482150" w14:textId="77777777" w:rsidR="00982A93" w:rsidRPr="00E80526" w:rsidRDefault="00982A93" w:rsidP="002E1BCA">
            <w:pPr>
              <w:numPr>
                <w:ilvl w:val="0"/>
                <w:numId w:val="1"/>
              </w:numPr>
              <w:rPr>
                <w:rFonts w:ascii="Arial" w:hAnsi="Arial" w:cs="Arial"/>
                <w:sz w:val="20"/>
                <w:szCs w:val="22"/>
              </w:rPr>
            </w:pPr>
            <w:r w:rsidRPr="00E80526">
              <w:rPr>
                <w:rFonts w:ascii="Arial" w:hAnsi="Arial" w:cs="Arial"/>
                <w:sz w:val="20"/>
                <w:szCs w:val="22"/>
              </w:rPr>
              <w:t>In the case of corporations, by a responsible corporate officer.</w:t>
            </w:r>
          </w:p>
          <w:p w14:paraId="20482151" w14:textId="77777777" w:rsidR="00982A93" w:rsidRPr="00E80526" w:rsidRDefault="00982A93" w:rsidP="002E1BCA">
            <w:pPr>
              <w:numPr>
                <w:ilvl w:val="0"/>
                <w:numId w:val="1"/>
              </w:numPr>
              <w:rPr>
                <w:rFonts w:ascii="Arial" w:hAnsi="Arial" w:cs="Arial"/>
                <w:sz w:val="20"/>
                <w:szCs w:val="22"/>
              </w:rPr>
            </w:pPr>
            <w:r w:rsidRPr="00E80526">
              <w:rPr>
                <w:rFonts w:ascii="Arial" w:hAnsi="Arial" w:cs="Arial"/>
                <w:sz w:val="20"/>
                <w:szCs w:val="22"/>
              </w:rPr>
              <w:t>In the case of a partnership, by a general partner.</w:t>
            </w:r>
          </w:p>
          <w:p w14:paraId="20482152" w14:textId="77777777" w:rsidR="00982A93" w:rsidRPr="00E80526" w:rsidRDefault="00982A93" w:rsidP="002E1BCA">
            <w:pPr>
              <w:numPr>
                <w:ilvl w:val="0"/>
                <w:numId w:val="1"/>
              </w:numPr>
              <w:rPr>
                <w:rFonts w:ascii="Arial" w:hAnsi="Arial" w:cs="Arial"/>
                <w:sz w:val="20"/>
                <w:szCs w:val="22"/>
              </w:rPr>
            </w:pPr>
            <w:r w:rsidRPr="00E80526">
              <w:rPr>
                <w:rFonts w:ascii="Arial" w:hAnsi="Arial" w:cs="Arial"/>
                <w:sz w:val="20"/>
                <w:szCs w:val="22"/>
              </w:rPr>
              <w:t>In the case of sole proprietorship, by the proprietor.</w:t>
            </w:r>
          </w:p>
          <w:p w14:paraId="20482153" w14:textId="77777777" w:rsidR="00982A93" w:rsidRPr="002E1BCA" w:rsidRDefault="00982A93" w:rsidP="002E1BCA">
            <w:pPr>
              <w:numPr>
                <w:ilvl w:val="0"/>
                <w:numId w:val="1"/>
              </w:numPr>
              <w:rPr>
                <w:rFonts w:ascii="Arial" w:hAnsi="Arial" w:cs="Arial"/>
                <w:sz w:val="22"/>
                <w:szCs w:val="22"/>
              </w:rPr>
            </w:pPr>
            <w:r w:rsidRPr="00E80526">
              <w:rPr>
                <w:rFonts w:ascii="Arial" w:hAnsi="Arial" w:cs="Arial"/>
                <w:sz w:val="20"/>
                <w:szCs w:val="22"/>
              </w:rPr>
              <w:t xml:space="preserve">In the case of a municipal, state, or other public </w:t>
            </w:r>
            <w:r w:rsidRPr="00E80526">
              <w:rPr>
                <w:rFonts w:ascii="Arial" w:hAnsi="Arial" w:cs="Arial"/>
                <w:sz w:val="20"/>
                <w:szCs w:val="22"/>
              </w:rPr>
              <w:br/>
              <w:t>facility, by either a principal executive officer or ranking elected official</w:t>
            </w:r>
            <w:r w:rsidR="00E80526">
              <w:rPr>
                <w:rFonts w:ascii="Arial" w:hAnsi="Arial" w:cs="Arial"/>
                <w:sz w:val="20"/>
                <w:szCs w:val="22"/>
              </w:rPr>
              <w:t>.</w:t>
            </w:r>
          </w:p>
        </w:tc>
      </w:tr>
      <w:tr w:rsidR="00982A93" w:rsidRPr="002E1BCA" w14:paraId="20482157" w14:textId="77777777" w:rsidTr="002E1BCA">
        <w:trPr>
          <w:trHeight w:val="413"/>
        </w:trPr>
        <w:tc>
          <w:tcPr>
            <w:tcW w:w="4464" w:type="dxa"/>
          </w:tcPr>
          <w:p w14:paraId="20482155" w14:textId="77777777" w:rsidR="00982A93" w:rsidRPr="002E1BCA" w:rsidRDefault="00982A93" w:rsidP="002E1BCA">
            <w:pPr>
              <w:tabs>
                <w:tab w:val="left" w:pos="3600"/>
              </w:tabs>
              <w:spacing w:before="40" w:after="40"/>
              <w:rPr>
                <w:rFonts w:ascii="Arial" w:hAnsi="Arial" w:cs="Arial"/>
                <w:sz w:val="22"/>
                <w:szCs w:val="22"/>
              </w:rPr>
            </w:pPr>
            <w:r w:rsidRPr="002E1BCA">
              <w:rPr>
                <w:rFonts w:ascii="Arial" w:hAnsi="Arial" w:cs="Arial"/>
                <w:sz w:val="22"/>
                <w:szCs w:val="22"/>
              </w:rPr>
              <w:t>Print name</w:t>
            </w:r>
          </w:p>
        </w:tc>
        <w:tc>
          <w:tcPr>
            <w:tcW w:w="4464" w:type="dxa"/>
          </w:tcPr>
          <w:p w14:paraId="20482156" w14:textId="77777777" w:rsidR="00982A93" w:rsidRPr="002E1BCA" w:rsidRDefault="00982A93" w:rsidP="002E1BCA">
            <w:pPr>
              <w:tabs>
                <w:tab w:val="left" w:pos="3600"/>
              </w:tabs>
              <w:spacing w:before="40" w:after="40"/>
              <w:rPr>
                <w:rFonts w:ascii="Arial" w:hAnsi="Arial" w:cs="Arial"/>
                <w:sz w:val="22"/>
                <w:szCs w:val="22"/>
              </w:rPr>
            </w:pPr>
            <w:r w:rsidRPr="002E1BCA">
              <w:rPr>
                <w:rFonts w:ascii="Arial" w:hAnsi="Arial" w:cs="Arial"/>
                <w:sz w:val="22"/>
                <w:szCs w:val="22"/>
              </w:rPr>
              <w:t>Title</w:t>
            </w:r>
            <w:r w:rsidR="00190D57" w:rsidRPr="002E1BCA">
              <w:rPr>
                <w:rFonts w:ascii="Arial" w:hAnsi="Arial" w:cs="Arial"/>
                <w:sz w:val="22"/>
                <w:szCs w:val="22"/>
              </w:rPr>
              <w:t xml:space="preserve">  </w:t>
            </w:r>
            <w:r w:rsidR="00190D57" w:rsidRPr="002E1BCA">
              <w:rPr>
                <w:rFonts w:ascii="Arial" w:hAnsi="Arial" w:cs="Arial"/>
                <w:sz w:val="22"/>
                <w:szCs w:val="22"/>
              </w:rPr>
              <w:fldChar w:fldCharType="begin">
                <w:ffData>
                  <w:name w:val="Text27"/>
                  <w:enabled/>
                  <w:calcOnExit w:val="0"/>
                  <w:textInput/>
                </w:ffData>
              </w:fldChar>
            </w:r>
            <w:bookmarkStart w:id="30" w:name="Text27"/>
            <w:r w:rsidR="00190D57" w:rsidRPr="002E1BCA">
              <w:rPr>
                <w:rFonts w:ascii="Arial" w:hAnsi="Arial" w:cs="Arial"/>
                <w:sz w:val="22"/>
                <w:szCs w:val="22"/>
              </w:rPr>
              <w:instrText xml:space="preserve"> FORMTEXT </w:instrText>
            </w:r>
            <w:r w:rsidR="00190D57" w:rsidRPr="002E1BCA">
              <w:rPr>
                <w:rFonts w:ascii="Arial" w:hAnsi="Arial" w:cs="Arial"/>
                <w:sz w:val="22"/>
                <w:szCs w:val="22"/>
              </w:rPr>
            </w:r>
            <w:r w:rsidR="00190D57" w:rsidRPr="002E1BCA">
              <w:rPr>
                <w:rFonts w:ascii="Arial" w:hAnsi="Arial" w:cs="Arial"/>
                <w:sz w:val="22"/>
                <w:szCs w:val="22"/>
              </w:rPr>
              <w:fldChar w:fldCharType="separate"/>
            </w:r>
            <w:r w:rsidR="00190D57" w:rsidRPr="002E1BCA">
              <w:rPr>
                <w:rFonts w:ascii="Arial" w:hAnsi="Arial" w:cs="Arial"/>
                <w:noProof/>
                <w:sz w:val="22"/>
                <w:szCs w:val="22"/>
              </w:rPr>
              <w:t> </w:t>
            </w:r>
            <w:r w:rsidR="00190D57" w:rsidRPr="002E1BCA">
              <w:rPr>
                <w:rFonts w:ascii="Arial" w:hAnsi="Arial" w:cs="Arial"/>
                <w:noProof/>
                <w:sz w:val="22"/>
                <w:szCs w:val="22"/>
              </w:rPr>
              <w:t> </w:t>
            </w:r>
            <w:r w:rsidR="00190D57" w:rsidRPr="002E1BCA">
              <w:rPr>
                <w:rFonts w:ascii="Arial" w:hAnsi="Arial" w:cs="Arial"/>
                <w:noProof/>
                <w:sz w:val="22"/>
                <w:szCs w:val="22"/>
              </w:rPr>
              <w:t> </w:t>
            </w:r>
            <w:r w:rsidR="00190D57" w:rsidRPr="002E1BCA">
              <w:rPr>
                <w:rFonts w:ascii="Arial" w:hAnsi="Arial" w:cs="Arial"/>
                <w:noProof/>
                <w:sz w:val="22"/>
                <w:szCs w:val="22"/>
              </w:rPr>
              <w:t> </w:t>
            </w:r>
            <w:r w:rsidR="00190D57" w:rsidRPr="002E1BCA">
              <w:rPr>
                <w:rFonts w:ascii="Arial" w:hAnsi="Arial" w:cs="Arial"/>
                <w:noProof/>
                <w:sz w:val="22"/>
                <w:szCs w:val="22"/>
              </w:rPr>
              <w:t> </w:t>
            </w:r>
            <w:r w:rsidR="00190D57" w:rsidRPr="002E1BCA">
              <w:rPr>
                <w:rFonts w:ascii="Arial" w:hAnsi="Arial" w:cs="Arial"/>
                <w:sz w:val="22"/>
                <w:szCs w:val="22"/>
              </w:rPr>
              <w:fldChar w:fldCharType="end"/>
            </w:r>
            <w:bookmarkEnd w:id="30"/>
          </w:p>
        </w:tc>
      </w:tr>
      <w:tr w:rsidR="00982A93" w:rsidRPr="002E1BCA" w14:paraId="2048215A" w14:textId="77777777" w:rsidTr="002E1BCA">
        <w:trPr>
          <w:trHeight w:val="512"/>
        </w:trPr>
        <w:tc>
          <w:tcPr>
            <w:tcW w:w="4464" w:type="dxa"/>
          </w:tcPr>
          <w:p w14:paraId="20482158" w14:textId="77777777" w:rsidR="00982A93" w:rsidRPr="002E1BCA" w:rsidRDefault="00982A93" w:rsidP="002E1BCA">
            <w:pPr>
              <w:tabs>
                <w:tab w:val="left" w:pos="3600"/>
              </w:tabs>
              <w:spacing w:before="40" w:after="40"/>
              <w:rPr>
                <w:rFonts w:ascii="Arial" w:hAnsi="Arial" w:cs="Arial"/>
                <w:sz w:val="22"/>
                <w:szCs w:val="22"/>
              </w:rPr>
            </w:pPr>
            <w:r w:rsidRPr="002E1BCA">
              <w:rPr>
                <w:rFonts w:ascii="Arial" w:hAnsi="Arial" w:cs="Arial"/>
                <w:sz w:val="22"/>
                <w:szCs w:val="22"/>
              </w:rPr>
              <w:t>Signature</w:t>
            </w:r>
          </w:p>
        </w:tc>
        <w:tc>
          <w:tcPr>
            <w:tcW w:w="4464" w:type="dxa"/>
          </w:tcPr>
          <w:p w14:paraId="20482159" w14:textId="77777777" w:rsidR="00982A93" w:rsidRPr="002E1BCA" w:rsidRDefault="00982A93" w:rsidP="002E1BCA">
            <w:pPr>
              <w:tabs>
                <w:tab w:val="left" w:pos="3600"/>
              </w:tabs>
              <w:spacing w:before="40" w:after="40"/>
              <w:rPr>
                <w:rFonts w:ascii="Arial" w:hAnsi="Arial" w:cs="Arial"/>
                <w:sz w:val="22"/>
                <w:szCs w:val="22"/>
              </w:rPr>
            </w:pPr>
            <w:r w:rsidRPr="002E1BCA">
              <w:rPr>
                <w:rFonts w:ascii="Arial" w:hAnsi="Arial" w:cs="Arial"/>
                <w:sz w:val="22"/>
                <w:szCs w:val="22"/>
              </w:rPr>
              <w:t>Date</w:t>
            </w:r>
            <w:r w:rsidR="00190D57" w:rsidRPr="002E1BCA">
              <w:rPr>
                <w:rFonts w:ascii="Arial" w:hAnsi="Arial" w:cs="Arial"/>
                <w:sz w:val="22"/>
                <w:szCs w:val="22"/>
              </w:rPr>
              <w:t xml:space="preserve">  </w:t>
            </w:r>
            <w:r w:rsidR="00190D57" w:rsidRPr="002E1BCA">
              <w:rPr>
                <w:rFonts w:ascii="Arial" w:hAnsi="Arial" w:cs="Arial"/>
                <w:sz w:val="22"/>
                <w:szCs w:val="22"/>
              </w:rPr>
              <w:fldChar w:fldCharType="begin">
                <w:ffData>
                  <w:name w:val="Text28"/>
                  <w:enabled/>
                  <w:calcOnExit w:val="0"/>
                  <w:textInput/>
                </w:ffData>
              </w:fldChar>
            </w:r>
            <w:bookmarkStart w:id="31" w:name="Text28"/>
            <w:r w:rsidR="00190D57" w:rsidRPr="002E1BCA">
              <w:rPr>
                <w:rFonts w:ascii="Arial" w:hAnsi="Arial" w:cs="Arial"/>
                <w:sz w:val="22"/>
                <w:szCs w:val="22"/>
              </w:rPr>
              <w:instrText xml:space="preserve"> FORMTEXT </w:instrText>
            </w:r>
            <w:r w:rsidR="00190D57" w:rsidRPr="002E1BCA">
              <w:rPr>
                <w:rFonts w:ascii="Arial" w:hAnsi="Arial" w:cs="Arial"/>
                <w:sz w:val="22"/>
                <w:szCs w:val="22"/>
              </w:rPr>
            </w:r>
            <w:r w:rsidR="00190D57" w:rsidRPr="002E1BCA">
              <w:rPr>
                <w:rFonts w:ascii="Arial" w:hAnsi="Arial" w:cs="Arial"/>
                <w:sz w:val="22"/>
                <w:szCs w:val="22"/>
              </w:rPr>
              <w:fldChar w:fldCharType="separate"/>
            </w:r>
            <w:r w:rsidR="00190D57" w:rsidRPr="002E1BCA">
              <w:rPr>
                <w:rFonts w:ascii="Arial" w:hAnsi="Arial" w:cs="Arial"/>
                <w:noProof/>
                <w:sz w:val="22"/>
                <w:szCs w:val="22"/>
              </w:rPr>
              <w:t> </w:t>
            </w:r>
            <w:r w:rsidR="00190D57" w:rsidRPr="002E1BCA">
              <w:rPr>
                <w:rFonts w:ascii="Arial" w:hAnsi="Arial" w:cs="Arial"/>
                <w:noProof/>
                <w:sz w:val="22"/>
                <w:szCs w:val="22"/>
              </w:rPr>
              <w:t> </w:t>
            </w:r>
            <w:r w:rsidR="00190D57" w:rsidRPr="002E1BCA">
              <w:rPr>
                <w:rFonts w:ascii="Arial" w:hAnsi="Arial" w:cs="Arial"/>
                <w:noProof/>
                <w:sz w:val="22"/>
                <w:szCs w:val="22"/>
              </w:rPr>
              <w:t> </w:t>
            </w:r>
            <w:r w:rsidR="00190D57" w:rsidRPr="002E1BCA">
              <w:rPr>
                <w:rFonts w:ascii="Arial" w:hAnsi="Arial" w:cs="Arial"/>
                <w:noProof/>
                <w:sz w:val="22"/>
                <w:szCs w:val="22"/>
              </w:rPr>
              <w:t> </w:t>
            </w:r>
            <w:r w:rsidR="00190D57" w:rsidRPr="002E1BCA">
              <w:rPr>
                <w:rFonts w:ascii="Arial" w:hAnsi="Arial" w:cs="Arial"/>
                <w:noProof/>
                <w:sz w:val="22"/>
                <w:szCs w:val="22"/>
              </w:rPr>
              <w:t> </w:t>
            </w:r>
            <w:r w:rsidR="00190D57" w:rsidRPr="002E1BCA">
              <w:rPr>
                <w:rFonts w:ascii="Arial" w:hAnsi="Arial" w:cs="Arial"/>
                <w:sz w:val="22"/>
                <w:szCs w:val="22"/>
              </w:rPr>
              <w:fldChar w:fldCharType="end"/>
            </w:r>
            <w:bookmarkEnd w:id="31"/>
          </w:p>
        </w:tc>
      </w:tr>
    </w:tbl>
    <w:p w14:paraId="2048215B" w14:textId="77777777" w:rsidR="00982A93" w:rsidRDefault="00982A93">
      <w:pPr>
        <w:autoSpaceDE w:val="0"/>
        <w:autoSpaceDN w:val="0"/>
        <w:adjustRightInd w:val="0"/>
        <w:rPr>
          <w:rFonts w:ascii="Arial" w:hAnsi="Arial" w:cs="Arial"/>
          <w:sz w:val="18"/>
          <w:szCs w:val="18"/>
        </w:rPr>
      </w:pPr>
    </w:p>
    <w:p w14:paraId="2048215C" w14:textId="77777777" w:rsidR="00190D57" w:rsidRDefault="00190D57">
      <w:pPr>
        <w:rPr>
          <w:rFonts w:ascii="Arial" w:hAnsi="Arial" w:cs="Arial"/>
          <w:sz w:val="22"/>
          <w:szCs w:val="22"/>
        </w:rPr>
        <w:sectPr w:rsidR="00190D57" w:rsidSect="00D2582A">
          <w:footerReference w:type="default" r:id="rId11"/>
          <w:pgSz w:w="12240" w:h="15840" w:code="1"/>
          <w:pgMar w:top="576" w:right="864" w:bottom="576" w:left="864" w:header="720" w:footer="288" w:gutter="0"/>
          <w:cols w:space="720"/>
          <w:docGrid w:linePitch="360"/>
        </w:sectPr>
      </w:pPr>
    </w:p>
    <w:p w14:paraId="2048215D" w14:textId="77777777" w:rsidR="00982A93" w:rsidRDefault="00982A93">
      <w:pPr>
        <w:rPr>
          <w:rFonts w:ascii="Arial" w:hAnsi="Arial" w:cs="Arial"/>
          <w:sz w:val="22"/>
          <w:szCs w:val="22"/>
        </w:rPr>
      </w:pPr>
      <w:r>
        <w:rPr>
          <w:rFonts w:ascii="Arial" w:hAnsi="Arial" w:cs="Arial"/>
          <w:sz w:val="22"/>
          <w:szCs w:val="22"/>
        </w:rPr>
        <w:t xml:space="preserve">Please sign and return this document to the following address: </w:t>
      </w:r>
    </w:p>
    <w:p w14:paraId="2048215E" w14:textId="77777777" w:rsidR="00982A93" w:rsidRDefault="00982A93">
      <w:pPr>
        <w:rPr>
          <w:rFonts w:ascii="Arial" w:hAnsi="Arial" w:cs="Arial"/>
          <w:sz w:val="22"/>
          <w:szCs w:val="22"/>
        </w:rPr>
      </w:pPr>
    </w:p>
    <w:p w14:paraId="2048215F" w14:textId="504BB944" w:rsidR="00982A93" w:rsidRDefault="00982A93" w:rsidP="00E0536F">
      <w:pPr>
        <w:ind w:left="450"/>
        <w:rPr>
          <w:rFonts w:ascii="Arial" w:hAnsi="Arial" w:cs="Arial"/>
          <w:sz w:val="22"/>
          <w:szCs w:val="22"/>
        </w:rPr>
      </w:pPr>
      <w:r>
        <w:rPr>
          <w:rFonts w:ascii="Arial" w:hAnsi="Arial" w:cs="Arial"/>
          <w:sz w:val="22"/>
          <w:szCs w:val="22"/>
        </w:rPr>
        <w:t xml:space="preserve">Department of Ecology </w:t>
      </w:r>
    </w:p>
    <w:p w14:paraId="20482161" w14:textId="169089DC" w:rsidR="00982A93" w:rsidRDefault="00E0536F" w:rsidP="00E0536F">
      <w:pPr>
        <w:ind w:left="450"/>
        <w:rPr>
          <w:rFonts w:ascii="Arial" w:hAnsi="Arial" w:cs="Arial"/>
          <w:sz w:val="22"/>
          <w:szCs w:val="22"/>
        </w:rPr>
      </w:pPr>
      <w:r>
        <w:rPr>
          <w:rFonts w:ascii="Arial" w:hAnsi="Arial" w:cs="Arial"/>
          <w:sz w:val="22"/>
          <w:szCs w:val="22"/>
        </w:rPr>
        <w:t xml:space="preserve">Attn: Water Quality Program, </w:t>
      </w:r>
      <w:r w:rsidR="00982A93">
        <w:rPr>
          <w:rFonts w:ascii="Arial" w:hAnsi="Arial" w:cs="Arial"/>
          <w:sz w:val="22"/>
          <w:szCs w:val="22"/>
        </w:rPr>
        <w:t xml:space="preserve">Construction Stormwater </w:t>
      </w:r>
    </w:p>
    <w:p w14:paraId="20482162" w14:textId="2E3C09AB" w:rsidR="00982A93" w:rsidRDefault="00982A93" w:rsidP="00E0536F">
      <w:pPr>
        <w:ind w:left="450"/>
        <w:rPr>
          <w:rFonts w:ascii="Arial" w:hAnsi="Arial" w:cs="Arial"/>
          <w:sz w:val="22"/>
          <w:szCs w:val="22"/>
        </w:rPr>
      </w:pPr>
      <w:r>
        <w:rPr>
          <w:rFonts w:ascii="Arial" w:hAnsi="Arial" w:cs="Arial"/>
          <w:sz w:val="22"/>
          <w:szCs w:val="22"/>
        </w:rPr>
        <w:t>P</w:t>
      </w:r>
      <w:r w:rsidR="00E0536F">
        <w:rPr>
          <w:rFonts w:ascii="Arial" w:hAnsi="Arial" w:cs="Arial"/>
          <w:sz w:val="22"/>
          <w:szCs w:val="22"/>
        </w:rPr>
        <w:t>O</w:t>
      </w:r>
      <w:r>
        <w:rPr>
          <w:rFonts w:ascii="Arial" w:hAnsi="Arial" w:cs="Arial"/>
          <w:sz w:val="22"/>
          <w:szCs w:val="22"/>
        </w:rPr>
        <w:t xml:space="preserve"> Box 47696 </w:t>
      </w:r>
    </w:p>
    <w:p w14:paraId="20482163" w14:textId="076CA6CB" w:rsidR="00982A93" w:rsidRDefault="00982A93" w:rsidP="00E0536F">
      <w:pPr>
        <w:ind w:left="450"/>
        <w:rPr>
          <w:rFonts w:ascii="Arial" w:hAnsi="Arial" w:cs="Arial"/>
          <w:sz w:val="22"/>
          <w:szCs w:val="22"/>
        </w:rPr>
      </w:pPr>
      <w:r>
        <w:rPr>
          <w:rFonts w:ascii="Arial" w:hAnsi="Arial" w:cs="Arial"/>
          <w:sz w:val="22"/>
          <w:szCs w:val="22"/>
        </w:rPr>
        <w:t>Olympia, WA</w:t>
      </w:r>
      <w:r w:rsidR="007D50AB">
        <w:rPr>
          <w:rFonts w:ascii="Arial" w:hAnsi="Arial" w:cs="Arial"/>
          <w:sz w:val="22"/>
          <w:szCs w:val="22"/>
        </w:rPr>
        <w:t xml:space="preserve"> </w:t>
      </w:r>
      <w:r>
        <w:rPr>
          <w:rFonts w:ascii="Arial" w:hAnsi="Arial" w:cs="Arial"/>
          <w:sz w:val="22"/>
          <w:szCs w:val="22"/>
        </w:rPr>
        <w:t xml:space="preserve"> 98504-7696 </w:t>
      </w:r>
    </w:p>
    <w:p w14:paraId="20482164" w14:textId="77777777" w:rsidR="00982A93" w:rsidRDefault="00982A93">
      <w:pPr>
        <w:widowControl w:val="0"/>
        <w:ind w:left="360"/>
        <w:rPr>
          <w:rFonts w:ascii="Arial" w:hAnsi="Arial" w:cs="Arial"/>
          <w:sz w:val="22"/>
          <w:szCs w:val="22"/>
        </w:rPr>
      </w:pPr>
    </w:p>
    <w:p w14:paraId="20482165" w14:textId="77777777" w:rsidR="00982A93" w:rsidRDefault="00982A93">
      <w:pPr>
        <w:widowControl w:val="0"/>
        <w:rPr>
          <w:rFonts w:ascii="Arial" w:hAnsi="Arial" w:cs="Arial"/>
          <w:sz w:val="20"/>
        </w:rPr>
      </w:pPr>
      <w:r>
        <w:rPr>
          <w:rFonts w:ascii="Arial" w:hAnsi="Arial" w:cs="Arial"/>
          <w:sz w:val="20"/>
        </w:rPr>
        <w:t>If you have any questions, please call:</w:t>
      </w:r>
    </w:p>
    <w:p w14:paraId="20482166" w14:textId="77777777" w:rsidR="00982A93" w:rsidRDefault="00982A93">
      <w:pPr>
        <w:widowControl w:val="0"/>
        <w:numPr>
          <w:ilvl w:val="0"/>
          <w:numId w:val="41"/>
        </w:numPr>
        <w:rPr>
          <w:rFonts w:ascii="Arial" w:hAnsi="Arial" w:cs="Arial"/>
          <w:sz w:val="22"/>
          <w:szCs w:val="22"/>
        </w:rPr>
      </w:pPr>
      <w:r>
        <w:rPr>
          <w:rFonts w:ascii="Arial" w:hAnsi="Arial" w:cs="Arial"/>
          <w:sz w:val="20"/>
          <w:lang w:val="en"/>
        </w:rPr>
        <w:t>360-4</w:t>
      </w:r>
      <w:r w:rsidR="005C379B">
        <w:rPr>
          <w:rFonts w:ascii="Arial" w:hAnsi="Arial" w:cs="Arial"/>
          <w:sz w:val="20"/>
          <w:lang w:val="en"/>
        </w:rPr>
        <w:t>25-7000</w:t>
      </w:r>
      <w:r>
        <w:rPr>
          <w:rFonts w:ascii="Arial" w:hAnsi="Arial" w:cs="Arial"/>
          <w:sz w:val="20"/>
          <w:lang w:val="en"/>
        </w:rPr>
        <w:t xml:space="preserve"> for </w:t>
      </w:r>
      <w:r w:rsidR="005C379B">
        <w:rPr>
          <w:rFonts w:ascii="Arial" w:hAnsi="Arial" w:cs="Arial"/>
          <w:sz w:val="20"/>
          <w:lang w:val="en"/>
        </w:rPr>
        <w:t xml:space="preserve">the Northwest Regional Office </w:t>
      </w:r>
      <w:r w:rsidR="00F95EEF">
        <w:rPr>
          <w:rFonts w:ascii="Arial" w:hAnsi="Arial" w:cs="Arial"/>
          <w:sz w:val="20"/>
          <w:lang w:val="en"/>
        </w:rPr>
        <w:t xml:space="preserve">serving: </w:t>
      </w:r>
      <w:r w:rsidR="005C379B">
        <w:rPr>
          <w:rFonts w:ascii="Arial" w:hAnsi="Arial" w:cs="Arial"/>
          <w:i/>
          <w:iCs/>
          <w:sz w:val="20"/>
          <w:lang w:val="en"/>
        </w:rPr>
        <w:t xml:space="preserve">Island, King, </w:t>
      </w:r>
      <w:r>
        <w:rPr>
          <w:rFonts w:ascii="Arial" w:hAnsi="Arial" w:cs="Arial"/>
          <w:i/>
          <w:iCs/>
          <w:sz w:val="20"/>
          <w:lang w:val="en"/>
        </w:rPr>
        <w:t xml:space="preserve">Kitsap, </w:t>
      </w:r>
      <w:r w:rsidR="00BC532B">
        <w:rPr>
          <w:rFonts w:ascii="Arial" w:hAnsi="Arial" w:cs="Arial"/>
          <w:i/>
          <w:iCs/>
          <w:sz w:val="20"/>
          <w:lang w:val="en"/>
        </w:rPr>
        <w:t>&amp; Snohomish</w:t>
      </w:r>
      <w:r w:rsidR="00F95EEF">
        <w:rPr>
          <w:rFonts w:ascii="Arial" w:hAnsi="Arial" w:cs="Arial"/>
          <w:i/>
          <w:iCs/>
          <w:sz w:val="20"/>
          <w:lang w:val="en"/>
        </w:rPr>
        <w:t xml:space="preserve"> Counties</w:t>
      </w:r>
    </w:p>
    <w:p w14:paraId="20482167" w14:textId="77777777" w:rsidR="00982A93" w:rsidRDefault="005C379B">
      <w:pPr>
        <w:widowControl w:val="0"/>
        <w:numPr>
          <w:ilvl w:val="0"/>
          <w:numId w:val="41"/>
        </w:numPr>
        <w:rPr>
          <w:rFonts w:ascii="Arial" w:hAnsi="Arial" w:cs="Arial"/>
          <w:i/>
          <w:iCs/>
          <w:sz w:val="20"/>
          <w:lang w:val="en"/>
        </w:rPr>
      </w:pPr>
      <w:r>
        <w:rPr>
          <w:rFonts w:ascii="Arial" w:hAnsi="Arial" w:cs="Arial"/>
          <w:sz w:val="20"/>
          <w:lang w:val="en"/>
        </w:rPr>
        <w:t xml:space="preserve">360-715-5200 for the Bellingham Field Office </w:t>
      </w:r>
      <w:r w:rsidR="00F95EEF">
        <w:rPr>
          <w:rFonts w:ascii="Arial" w:hAnsi="Arial" w:cs="Arial"/>
          <w:sz w:val="20"/>
          <w:lang w:val="en"/>
        </w:rPr>
        <w:t>serving</w:t>
      </w:r>
      <w:r w:rsidR="00982A93">
        <w:rPr>
          <w:rFonts w:ascii="Arial" w:hAnsi="Arial" w:cs="Arial"/>
          <w:sz w:val="20"/>
          <w:lang w:val="en"/>
        </w:rPr>
        <w:t xml:space="preserve">: </w:t>
      </w:r>
      <w:r w:rsidR="00982A93" w:rsidRPr="00CC21F2">
        <w:rPr>
          <w:rFonts w:ascii="Arial" w:hAnsi="Arial" w:cs="Arial"/>
          <w:i/>
          <w:iCs/>
          <w:sz w:val="20"/>
          <w:lang w:val="en"/>
        </w:rPr>
        <w:t>San Juan</w:t>
      </w:r>
      <w:r w:rsidRPr="00CC21F2">
        <w:rPr>
          <w:rFonts w:ascii="Arial" w:hAnsi="Arial" w:cs="Arial"/>
          <w:i/>
          <w:sz w:val="20"/>
          <w:lang w:val="en"/>
        </w:rPr>
        <w:t xml:space="preserve">, Skagit, </w:t>
      </w:r>
      <w:r w:rsidR="00F95EEF" w:rsidRPr="00CC21F2">
        <w:rPr>
          <w:rFonts w:ascii="Arial" w:hAnsi="Arial" w:cs="Arial"/>
          <w:i/>
          <w:sz w:val="20"/>
          <w:lang w:val="en"/>
        </w:rPr>
        <w:t xml:space="preserve">&amp; </w:t>
      </w:r>
      <w:r w:rsidRPr="00CC21F2">
        <w:rPr>
          <w:rFonts w:ascii="Arial" w:hAnsi="Arial" w:cs="Arial"/>
          <w:i/>
          <w:sz w:val="20"/>
          <w:lang w:val="en"/>
        </w:rPr>
        <w:t>Whatcom</w:t>
      </w:r>
      <w:r w:rsidR="00F95EEF" w:rsidRPr="00CC21F2">
        <w:rPr>
          <w:rFonts w:ascii="Arial" w:hAnsi="Arial" w:cs="Arial"/>
          <w:i/>
          <w:sz w:val="20"/>
          <w:lang w:val="en"/>
        </w:rPr>
        <w:t xml:space="preserve"> Counties</w:t>
      </w:r>
    </w:p>
    <w:p w14:paraId="20482168" w14:textId="77777777" w:rsidR="00982A93" w:rsidRDefault="00F95EEF">
      <w:pPr>
        <w:widowControl w:val="0"/>
        <w:numPr>
          <w:ilvl w:val="0"/>
          <w:numId w:val="41"/>
        </w:numPr>
        <w:rPr>
          <w:rFonts w:ascii="Arial" w:hAnsi="Arial" w:cs="Arial"/>
          <w:b/>
          <w:bCs/>
          <w:i/>
          <w:iCs/>
          <w:sz w:val="20"/>
          <w:lang w:val="en"/>
        </w:rPr>
      </w:pPr>
      <w:r>
        <w:rPr>
          <w:rFonts w:ascii="Arial" w:hAnsi="Arial" w:cs="Arial"/>
          <w:sz w:val="20"/>
          <w:lang w:val="en"/>
        </w:rPr>
        <w:t>509-329-3400</w:t>
      </w:r>
      <w:r w:rsidR="00982A93">
        <w:rPr>
          <w:rFonts w:ascii="Arial" w:hAnsi="Arial" w:cs="Arial"/>
          <w:sz w:val="20"/>
          <w:lang w:val="en"/>
        </w:rPr>
        <w:t xml:space="preserve"> </w:t>
      </w:r>
      <w:r>
        <w:rPr>
          <w:rFonts w:ascii="Arial" w:hAnsi="Arial" w:cs="Arial"/>
          <w:sz w:val="20"/>
          <w:lang w:val="en"/>
        </w:rPr>
        <w:t>for the Eastern Regional Office serving</w:t>
      </w:r>
      <w:r w:rsidR="00982A93">
        <w:rPr>
          <w:rFonts w:ascii="Arial" w:hAnsi="Arial" w:cs="Arial"/>
          <w:sz w:val="20"/>
          <w:lang w:val="en"/>
        </w:rPr>
        <w:t xml:space="preserve">: </w:t>
      </w:r>
      <w:r>
        <w:rPr>
          <w:rFonts w:ascii="Arial" w:hAnsi="Arial" w:cs="Arial"/>
          <w:i/>
          <w:iCs/>
          <w:sz w:val="20"/>
          <w:lang w:val="en"/>
        </w:rPr>
        <w:t>Adams,</w:t>
      </w:r>
      <w:r w:rsidDel="00F95EEF">
        <w:rPr>
          <w:rFonts w:ascii="Arial" w:hAnsi="Arial" w:cs="Arial"/>
          <w:i/>
          <w:iCs/>
          <w:sz w:val="20"/>
          <w:lang w:val="en"/>
        </w:rPr>
        <w:t xml:space="preserve"> </w:t>
      </w:r>
      <w:r>
        <w:rPr>
          <w:rFonts w:ascii="Arial" w:hAnsi="Arial" w:cs="Arial"/>
          <w:i/>
          <w:iCs/>
          <w:sz w:val="20"/>
          <w:lang w:val="en"/>
        </w:rPr>
        <w:t xml:space="preserve">Asotin, Columbia, </w:t>
      </w:r>
      <w:r w:rsidR="00982A93">
        <w:rPr>
          <w:rFonts w:ascii="Arial" w:hAnsi="Arial" w:cs="Arial"/>
          <w:i/>
          <w:iCs/>
          <w:sz w:val="20"/>
          <w:lang w:val="en"/>
        </w:rPr>
        <w:t xml:space="preserve">Ferry, </w:t>
      </w:r>
      <w:r>
        <w:rPr>
          <w:rFonts w:ascii="Arial" w:hAnsi="Arial" w:cs="Arial"/>
          <w:i/>
          <w:iCs/>
          <w:sz w:val="20"/>
          <w:lang w:val="en"/>
        </w:rPr>
        <w:t xml:space="preserve">Franklin, Garfield, Grant, Lincoln, </w:t>
      </w:r>
      <w:r w:rsidR="00982A93">
        <w:rPr>
          <w:rFonts w:ascii="Arial" w:hAnsi="Arial" w:cs="Arial"/>
          <w:i/>
          <w:iCs/>
          <w:sz w:val="20"/>
          <w:lang w:val="en"/>
        </w:rPr>
        <w:t xml:space="preserve">Pend Oreille, Spokane, </w:t>
      </w:r>
      <w:r>
        <w:rPr>
          <w:rFonts w:ascii="Arial" w:hAnsi="Arial" w:cs="Arial"/>
          <w:i/>
          <w:iCs/>
          <w:sz w:val="20"/>
          <w:lang w:val="en"/>
        </w:rPr>
        <w:t xml:space="preserve">Stevens, </w:t>
      </w:r>
      <w:r w:rsidR="00982A93">
        <w:rPr>
          <w:rFonts w:ascii="Arial" w:hAnsi="Arial" w:cs="Arial"/>
          <w:i/>
          <w:iCs/>
          <w:sz w:val="20"/>
          <w:lang w:val="en"/>
        </w:rPr>
        <w:t>Walla Walla,</w:t>
      </w:r>
      <w:r w:rsidRPr="00F95EEF">
        <w:rPr>
          <w:rFonts w:ascii="Arial" w:hAnsi="Arial" w:cs="Arial"/>
          <w:i/>
          <w:iCs/>
          <w:sz w:val="20"/>
          <w:lang w:val="en"/>
        </w:rPr>
        <w:t xml:space="preserve"> </w:t>
      </w:r>
      <w:r>
        <w:rPr>
          <w:rFonts w:ascii="Arial" w:hAnsi="Arial" w:cs="Arial"/>
          <w:i/>
          <w:iCs/>
          <w:sz w:val="20"/>
          <w:lang w:val="en"/>
        </w:rPr>
        <w:t>&amp; Whitman</w:t>
      </w:r>
      <w:r w:rsidR="00982A93">
        <w:rPr>
          <w:rFonts w:ascii="Arial" w:hAnsi="Arial" w:cs="Arial"/>
          <w:i/>
          <w:iCs/>
          <w:sz w:val="20"/>
          <w:lang w:val="en"/>
        </w:rPr>
        <w:t xml:space="preserve"> </w:t>
      </w:r>
      <w:r>
        <w:rPr>
          <w:rFonts w:ascii="Arial" w:hAnsi="Arial" w:cs="Arial"/>
          <w:i/>
          <w:iCs/>
          <w:sz w:val="20"/>
          <w:lang w:val="en"/>
        </w:rPr>
        <w:t>Counties</w:t>
      </w:r>
    </w:p>
    <w:p w14:paraId="20482169" w14:textId="77777777" w:rsidR="00982A93" w:rsidRDefault="00F95EEF">
      <w:pPr>
        <w:widowControl w:val="0"/>
        <w:numPr>
          <w:ilvl w:val="0"/>
          <w:numId w:val="41"/>
        </w:numPr>
        <w:rPr>
          <w:rFonts w:ascii="Arial" w:hAnsi="Arial" w:cs="Arial"/>
          <w:b/>
          <w:bCs/>
          <w:i/>
          <w:iCs/>
          <w:sz w:val="20"/>
          <w:lang w:val="en"/>
        </w:rPr>
      </w:pPr>
      <w:r>
        <w:rPr>
          <w:rFonts w:ascii="Arial" w:hAnsi="Arial" w:cs="Arial"/>
          <w:sz w:val="20"/>
          <w:lang w:val="en"/>
        </w:rPr>
        <w:t>509-575-2490 for the Central Regional Office serving</w:t>
      </w:r>
      <w:r w:rsidR="00982A93">
        <w:rPr>
          <w:rFonts w:ascii="Arial" w:hAnsi="Arial" w:cs="Arial"/>
          <w:sz w:val="20"/>
          <w:lang w:val="en"/>
        </w:rPr>
        <w:t xml:space="preserve">: </w:t>
      </w:r>
      <w:r w:rsidR="00075402">
        <w:rPr>
          <w:rFonts w:ascii="Arial" w:hAnsi="Arial" w:cs="Arial"/>
          <w:i/>
          <w:iCs/>
          <w:sz w:val="20"/>
          <w:lang w:val="en"/>
        </w:rPr>
        <w:t xml:space="preserve">Benton, </w:t>
      </w:r>
      <w:r w:rsidR="00982A93">
        <w:rPr>
          <w:rFonts w:ascii="Arial" w:hAnsi="Arial" w:cs="Arial"/>
          <w:i/>
          <w:iCs/>
          <w:sz w:val="20"/>
          <w:lang w:val="en"/>
        </w:rPr>
        <w:t xml:space="preserve">Chelan, Douglas, Kittitas, </w:t>
      </w:r>
      <w:r w:rsidR="00075402">
        <w:rPr>
          <w:rFonts w:ascii="Arial" w:hAnsi="Arial" w:cs="Arial"/>
          <w:i/>
          <w:iCs/>
          <w:sz w:val="20"/>
          <w:lang w:val="en"/>
        </w:rPr>
        <w:t xml:space="preserve">Klickitat, Okanogan, &amp; </w:t>
      </w:r>
      <w:r w:rsidR="00982A93">
        <w:rPr>
          <w:rFonts w:ascii="Arial" w:hAnsi="Arial" w:cs="Arial"/>
          <w:i/>
          <w:iCs/>
          <w:sz w:val="20"/>
          <w:lang w:val="en"/>
        </w:rPr>
        <w:t xml:space="preserve">Yakima </w:t>
      </w:r>
      <w:r w:rsidR="00075402">
        <w:rPr>
          <w:rFonts w:ascii="Arial" w:hAnsi="Arial" w:cs="Arial"/>
          <w:i/>
          <w:iCs/>
          <w:sz w:val="20"/>
          <w:lang w:val="en"/>
        </w:rPr>
        <w:t>Counties</w:t>
      </w:r>
      <w:r w:rsidR="00982A93">
        <w:rPr>
          <w:rFonts w:ascii="Arial" w:hAnsi="Arial" w:cs="Arial"/>
          <w:i/>
          <w:iCs/>
          <w:sz w:val="20"/>
          <w:lang w:val="en"/>
        </w:rPr>
        <w:t xml:space="preserve"> </w:t>
      </w:r>
    </w:p>
    <w:p w14:paraId="2048216A" w14:textId="77777777" w:rsidR="00F95EEF" w:rsidRPr="00BB7D41" w:rsidRDefault="00F95EEF">
      <w:pPr>
        <w:widowControl w:val="0"/>
        <w:numPr>
          <w:ilvl w:val="0"/>
          <w:numId w:val="41"/>
        </w:numPr>
        <w:rPr>
          <w:rFonts w:ascii="Arial" w:hAnsi="Arial" w:cs="Arial"/>
          <w:b/>
          <w:bCs/>
          <w:i/>
          <w:iCs/>
          <w:sz w:val="20"/>
          <w:lang w:val="en"/>
        </w:rPr>
      </w:pPr>
      <w:r>
        <w:rPr>
          <w:rFonts w:ascii="Arial" w:hAnsi="Arial" w:cs="Arial"/>
          <w:iCs/>
          <w:sz w:val="20"/>
          <w:lang w:val="en"/>
        </w:rPr>
        <w:t xml:space="preserve">360-407-6300 for the Southwest Regional Office serving: </w:t>
      </w:r>
      <w:r>
        <w:rPr>
          <w:rFonts w:ascii="Arial" w:hAnsi="Arial" w:cs="Arial"/>
          <w:i/>
          <w:iCs/>
          <w:sz w:val="20"/>
          <w:lang w:val="en"/>
        </w:rPr>
        <w:t>Clallam, Clark, Cowlitz, Grays Harbor, Jefferson, Lewis, Mason, Pacific, Pierce, Skamania, Thurston, &amp; Wahkiakum</w:t>
      </w:r>
      <w:r w:rsidR="00075402">
        <w:rPr>
          <w:rFonts w:ascii="Arial" w:hAnsi="Arial" w:cs="Arial"/>
          <w:i/>
          <w:iCs/>
          <w:sz w:val="20"/>
          <w:lang w:val="en"/>
        </w:rPr>
        <w:t xml:space="preserve"> Counties</w:t>
      </w:r>
    </w:p>
    <w:p w14:paraId="2048216B" w14:textId="77777777" w:rsidR="00BB7D41" w:rsidRDefault="00BB7D41" w:rsidP="00BB7D41">
      <w:pPr>
        <w:widowControl w:val="0"/>
        <w:ind w:left="720"/>
        <w:rPr>
          <w:rFonts w:ascii="Arial" w:hAnsi="Arial" w:cs="Arial"/>
          <w:b/>
          <w:bCs/>
          <w:i/>
          <w:iCs/>
          <w:sz w:val="20"/>
          <w:lang w:val="en"/>
        </w:rPr>
      </w:pPr>
    </w:p>
    <w:p w14:paraId="2048216C" w14:textId="77777777" w:rsidR="00BB7D41" w:rsidRPr="007D50AB" w:rsidRDefault="00BB7D41" w:rsidP="00BB7D41">
      <w:pPr>
        <w:spacing w:before="80"/>
        <w:jc w:val="center"/>
        <w:rPr>
          <w:i/>
          <w:color w:val="000000"/>
          <w:sz w:val="20"/>
        </w:rPr>
        <w:sectPr w:rsidR="00BB7D41" w:rsidRPr="007D50AB" w:rsidSect="00190D57">
          <w:type w:val="continuous"/>
          <w:pgSz w:w="12240" w:h="15840" w:code="1"/>
          <w:pgMar w:top="576" w:right="864" w:bottom="576" w:left="864" w:header="720" w:footer="288" w:gutter="0"/>
          <w:cols w:space="720"/>
          <w:formProt w:val="0"/>
          <w:docGrid w:linePitch="360"/>
        </w:sectPr>
      </w:pPr>
      <w:r w:rsidRPr="007D50AB">
        <w:rPr>
          <w:i/>
          <w:color w:val="000000"/>
          <w:sz w:val="20"/>
        </w:rPr>
        <w:t>(Please keep a copy of this form for your records.</w:t>
      </w:r>
      <w:r w:rsidRPr="007D50AB">
        <w:rPr>
          <w:sz w:val="18"/>
          <w:szCs w:val="18"/>
        </w:rPr>
        <w:t>)</w:t>
      </w:r>
    </w:p>
    <w:p w14:paraId="2048216D" w14:textId="77777777" w:rsidR="00982A93" w:rsidRDefault="00982A93">
      <w:pPr>
        <w:pStyle w:val="Footer"/>
        <w:rPr>
          <w:rFonts w:ascii="Book Antiqua" w:hAnsi="Book Antiqua"/>
          <w:i/>
          <w:color w:val="000000"/>
          <w:sz w:val="20"/>
        </w:rPr>
      </w:pPr>
    </w:p>
    <w:p w14:paraId="305821AE" w14:textId="77777777" w:rsidR="00CB5352" w:rsidRDefault="00CB5352">
      <w:pPr>
        <w:pStyle w:val="Footer"/>
        <w:rPr>
          <w:rFonts w:ascii="Book Antiqua" w:hAnsi="Book Antiqua"/>
          <w:i/>
          <w:color w:val="000000"/>
          <w:sz w:val="20"/>
        </w:rPr>
      </w:pPr>
    </w:p>
    <w:p w14:paraId="4010D5AB" w14:textId="77777777" w:rsidR="00CB5352" w:rsidRDefault="00CB5352">
      <w:pPr>
        <w:pStyle w:val="Footer"/>
        <w:rPr>
          <w:rFonts w:ascii="Book Antiqua" w:hAnsi="Book Antiqua"/>
          <w:i/>
          <w:color w:val="000000"/>
          <w:sz w:val="20"/>
        </w:rPr>
      </w:pPr>
    </w:p>
    <w:p w14:paraId="2048216E" w14:textId="77777777" w:rsidR="00BB7D41" w:rsidRDefault="00BB7D41">
      <w:pPr>
        <w:pStyle w:val="Footer"/>
        <w:rPr>
          <w:rFonts w:ascii="Book Antiqua" w:hAnsi="Book Antiqua"/>
          <w:i/>
          <w:color w:val="000000"/>
          <w:sz w:val="20"/>
        </w:rPr>
      </w:pPr>
    </w:p>
    <w:p w14:paraId="2048216F" w14:textId="4D1356AF" w:rsidR="00982A93" w:rsidRPr="007D50AB" w:rsidRDefault="00E03257">
      <w:pPr>
        <w:pStyle w:val="Footer"/>
        <w:rPr>
          <w:i/>
          <w:iCs/>
          <w:color w:val="000000"/>
          <w:sz w:val="22"/>
          <w:szCs w:val="22"/>
        </w:rPr>
      </w:pPr>
      <w:r w:rsidRPr="007D50AB">
        <w:rPr>
          <w:i/>
          <w:color w:val="000000"/>
          <w:sz w:val="22"/>
          <w:szCs w:val="22"/>
        </w:rPr>
        <w:t>To request ADA accommodation including materials in a format for the visually impaired, call the Water Quality Program</w:t>
      </w:r>
      <w:r w:rsidR="007D50AB" w:rsidRPr="007D50AB">
        <w:rPr>
          <w:i/>
          <w:color w:val="000000"/>
          <w:sz w:val="22"/>
          <w:szCs w:val="22"/>
        </w:rPr>
        <w:t xml:space="preserve"> at 360-407-66</w:t>
      </w:r>
      <w:r w:rsidR="00982A93" w:rsidRPr="007D50AB">
        <w:rPr>
          <w:i/>
          <w:color w:val="000000"/>
          <w:sz w:val="22"/>
          <w:szCs w:val="22"/>
        </w:rPr>
        <w:t>0</w:t>
      </w:r>
      <w:r w:rsidRPr="007D50AB">
        <w:rPr>
          <w:i/>
          <w:color w:val="000000"/>
          <w:sz w:val="22"/>
          <w:szCs w:val="22"/>
        </w:rPr>
        <w:t>0</w:t>
      </w:r>
      <w:r w:rsidR="007D50AB" w:rsidRPr="007D50AB">
        <w:rPr>
          <w:i/>
          <w:color w:val="000000"/>
          <w:sz w:val="22"/>
          <w:szCs w:val="22"/>
        </w:rPr>
        <w:t xml:space="preserve"> </w:t>
      </w:r>
      <w:r w:rsidR="007D50AB" w:rsidRPr="007D50AB">
        <w:rPr>
          <w:i/>
          <w:color w:val="000000" w:themeColor="text1"/>
          <w:sz w:val="22"/>
          <w:szCs w:val="22"/>
        </w:rPr>
        <w:t xml:space="preserve">or visit </w:t>
      </w:r>
      <w:hyperlink r:id="rId12" w:history="1">
        <w:r w:rsidR="007D50AB" w:rsidRPr="007D50AB">
          <w:rPr>
            <w:rStyle w:val="Hyperlink"/>
            <w:i/>
            <w:sz w:val="22"/>
            <w:szCs w:val="22"/>
          </w:rPr>
          <w:t>https://ecology.wa.gov/accessibility</w:t>
        </w:r>
      </w:hyperlink>
      <w:r w:rsidR="007D50AB" w:rsidRPr="007D50AB">
        <w:rPr>
          <w:i/>
          <w:color w:val="000000" w:themeColor="text1"/>
          <w:sz w:val="22"/>
          <w:szCs w:val="22"/>
        </w:rPr>
        <w:t xml:space="preserve">. </w:t>
      </w:r>
      <w:r w:rsidR="007D50AB" w:rsidRPr="007D50AB">
        <w:rPr>
          <w:i/>
          <w:iCs/>
          <w:color w:val="000000"/>
          <w:sz w:val="22"/>
          <w:szCs w:val="22"/>
        </w:rPr>
        <w:t>People</w:t>
      </w:r>
      <w:r w:rsidR="00982A93" w:rsidRPr="007D50AB">
        <w:rPr>
          <w:i/>
          <w:iCs/>
          <w:color w:val="000000"/>
          <w:sz w:val="22"/>
          <w:szCs w:val="22"/>
        </w:rPr>
        <w:t xml:space="preserve"> with </w:t>
      </w:r>
      <w:r w:rsidRPr="007D50AB">
        <w:rPr>
          <w:i/>
          <w:iCs/>
          <w:color w:val="000000"/>
          <w:sz w:val="22"/>
          <w:szCs w:val="22"/>
        </w:rPr>
        <w:t xml:space="preserve">impaired </w:t>
      </w:r>
      <w:r w:rsidR="00982A93" w:rsidRPr="007D50AB">
        <w:rPr>
          <w:i/>
          <w:iCs/>
          <w:color w:val="000000"/>
          <w:sz w:val="22"/>
          <w:szCs w:val="22"/>
        </w:rPr>
        <w:t xml:space="preserve">hearing </w:t>
      </w:r>
      <w:r w:rsidRPr="007D50AB">
        <w:rPr>
          <w:i/>
          <w:iCs/>
          <w:color w:val="000000"/>
          <w:sz w:val="22"/>
          <w:szCs w:val="22"/>
        </w:rPr>
        <w:t>may</w:t>
      </w:r>
      <w:r w:rsidR="00982A93" w:rsidRPr="007D50AB">
        <w:rPr>
          <w:i/>
          <w:iCs/>
          <w:color w:val="000000"/>
          <w:sz w:val="22"/>
          <w:szCs w:val="22"/>
        </w:rPr>
        <w:t xml:space="preserve"> call </w:t>
      </w:r>
      <w:r w:rsidRPr="007D50AB">
        <w:rPr>
          <w:i/>
          <w:iCs/>
          <w:color w:val="000000"/>
          <w:sz w:val="22"/>
          <w:szCs w:val="22"/>
        </w:rPr>
        <w:t xml:space="preserve">Washington Relay Service at </w:t>
      </w:r>
      <w:r w:rsidR="00982A93" w:rsidRPr="007D50AB">
        <w:rPr>
          <w:i/>
          <w:iCs/>
          <w:color w:val="000000"/>
          <w:sz w:val="22"/>
          <w:szCs w:val="22"/>
        </w:rPr>
        <w:t>711</w:t>
      </w:r>
      <w:r w:rsidR="00294424" w:rsidRPr="007D50AB">
        <w:rPr>
          <w:i/>
          <w:iCs/>
          <w:color w:val="000000"/>
          <w:sz w:val="22"/>
          <w:szCs w:val="22"/>
        </w:rPr>
        <w:t>.</w:t>
      </w:r>
      <w:r w:rsidR="00982A93" w:rsidRPr="007D50AB">
        <w:rPr>
          <w:i/>
          <w:iCs/>
          <w:color w:val="000000"/>
          <w:sz w:val="22"/>
          <w:szCs w:val="22"/>
        </w:rPr>
        <w:t xml:space="preserve"> </w:t>
      </w:r>
      <w:r w:rsidR="007D50AB" w:rsidRPr="007D50AB">
        <w:rPr>
          <w:i/>
          <w:iCs/>
          <w:color w:val="000000"/>
          <w:sz w:val="22"/>
          <w:szCs w:val="22"/>
        </w:rPr>
        <w:t>People</w:t>
      </w:r>
      <w:r w:rsidR="00982A93" w:rsidRPr="007D50AB">
        <w:rPr>
          <w:i/>
          <w:iCs/>
          <w:color w:val="000000"/>
          <w:sz w:val="22"/>
          <w:szCs w:val="22"/>
        </w:rPr>
        <w:t xml:space="preserve"> with speech disability can call 877-833-6341.</w:t>
      </w:r>
    </w:p>
    <w:p w14:paraId="20482170" w14:textId="77777777" w:rsidR="00982A93" w:rsidRDefault="00982A93">
      <w:pPr>
        <w:spacing w:before="80"/>
        <w:jc w:val="center"/>
        <w:rPr>
          <w:rFonts w:ascii="Book Antiqua" w:hAnsi="Book Antiqua"/>
          <w:i/>
          <w:color w:val="000000"/>
          <w:sz w:val="20"/>
        </w:rPr>
        <w:sectPr w:rsidR="00982A93" w:rsidSect="00190D57">
          <w:type w:val="continuous"/>
          <w:pgSz w:w="12240" w:h="15840" w:code="1"/>
          <w:pgMar w:top="576" w:right="864" w:bottom="576" w:left="864" w:header="720" w:footer="288" w:gutter="0"/>
          <w:cols w:space="720"/>
          <w:formProt w:val="0"/>
          <w:docGrid w:linePitch="360"/>
        </w:sectPr>
      </w:pPr>
    </w:p>
    <w:p w14:paraId="20482171" w14:textId="77777777" w:rsidR="00982A93" w:rsidRPr="00E80526" w:rsidRDefault="00982A93">
      <w:pPr>
        <w:autoSpaceDE w:val="0"/>
        <w:autoSpaceDN w:val="0"/>
        <w:adjustRightInd w:val="0"/>
        <w:ind w:left="360"/>
        <w:jc w:val="center"/>
        <w:rPr>
          <w:rFonts w:ascii="Arial" w:hAnsi="Arial" w:cs="Arial"/>
          <w:b/>
          <w:szCs w:val="28"/>
        </w:rPr>
      </w:pPr>
      <w:r w:rsidRPr="00E80526">
        <w:rPr>
          <w:rFonts w:ascii="Arial" w:hAnsi="Arial" w:cs="Arial"/>
          <w:b/>
          <w:szCs w:val="28"/>
        </w:rPr>
        <w:lastRenderedPageBreak/>
        <w:t xml:space="preserve">Map of Eastern Washington &amp; Central Basin*: </w:t>
      </w:r>
    </w:p>
    <w:p w14:paraId="20482172" w14:textId="77777777" w:rsidR="00982A93" w:rsidRDefault="00982A93">
      <w:pPr>
        <w:autoSpaceDE w:val="0"/>
        <w:autoSpaceDN w:val="0"/>
        <w:adjustRightInd w:val="0"/>
        <w:ind w:left="360"/>
        <w:jc w:val="center"/>
        <w:rPr>
          <w:rFonts w:ascii="Arial" w:hAnsi="Arial" w:cs="Arial"/>
          <w:b/>
          <w:sz w:val="28"/>
          <w:szCs w:val="28"/>
        </w:rPr>
      </w:pPr>
      <w:smartTag w:uri="urn:schemas-microsoft-com:office:smarttags" w:element="place">
        <w:smartTag w:uri="urn:schemas-microsoft-com:office:smarttags" w:element="PlaceName">
          <w:r w:rsidRPr="00E80526">
            <w:rPr>
              <w:rFonts w:ascii="Arial" w:hAnsi="Arial" w:cs="Arial"/>
              <w:b/>
              <w:szCs w:val="28"/>
            </w:rPr>
            <w:t>Central</w:t>
          </w:r>
        </w:smartTag>
        <w:r w:rsidRPr="00E80526">
          <w:rPr>
            <w:rFonts w:ascii="Arial" w:hAnsi="Arial" w:cs="Arial"/>
            <w:b/>
            <w:szCs w:val="28"/>
          </w:rPr>
          <w:t xml:space="preserve"> </w:t>
        </w:r>
        <w:smartTag w:uri="urn:schemas-microsoft-com:office:smarttags" w:element="PlaceType">
          <w:r w:rsidRPr="00E80526">
            <w:rPr>
              <w:rFonts w:ascii="Arial" w:hAnsi="Arial" w:cs="Arial"/>
              <w:b/>
              <w:szCs w:val="28"/>
            </w:rPr>
            <w:t>Basin</w:t>
          </w:r>
        </w:smartTag>
      </w:smartTag>
      <w:r w:rsidRPr="00E80526">
        <w:rPr>
          <w:rFonts w:ascii="Arial" w:hAnsi="Arial" w:cs="Arial"/>
          <w:b/>
          <w:szCs w:val="28"/>
        </w:rPr>
        <w:t xml:space="preserve"> for the Construction Stormwater Permit Erosivity Waiver is </w:t>
      </w:r>
      <w:r w:rsidRPr="00E80526">
        <w:rPr>
          <w:rFonts w:ascii="Arial" w:hAnsi="Arial" w:cs="Arial"/>
          <w:b/>
          <w:i/>
          <w:szCs w:val="28"/>
        </w:rPr>
        <w:t>Region 2</w:t>
      </w:r>
      <w:r w:rsidRPr="00E80526">
        <w:rPr>
          <w:rFonts w:ascii="Arial" w:hAnsi="Arial" w:cs="Arial"/>
          <w:b/>
          <w:szCs w:val="28"/>
        </w:rPr>
        <w:t xml:space="preserve"> on this map.</w:t>
      </w:r>
    </w:p>
    <w:p w14:paraId="20482173" w14:textId="77777777" w:rsidR="00982A93" w:rsidRDefault="00982A93">
      <w:pPr>
        <w:autoSpaceDE w:val="0"/>
        <w:autoSpaceDN w:val="0"/>
        <w:adjustRightInd w:val="0"/>
        <w:ind w:left="360"/>
        <w:jc w:val="center"/>
        <w:rPr>
          <w:rFonts w:ascii="Arial" w:hAnsi="Arial" w:cs="Arial"/>
          <w:sz w:val="22"/>
          <w:szCs w:val="22"/>
        </w:rPr>
      </w:pPr>
      <w:r>
        <w:rPr>
          <w:rFonts w:ascii="Arial" w:hAnsi="Arial" w:cs="Arial"/>
          <w:sz w:val="22"/>
          <w:szCs w:val="22"/>
        </w:rPr>
        <w:t>Cities in Region 2 include: Benton City, Connell, East Wenatchee, Ephrata, Grand Coulee, Grandview, Granger, Kennewick, Lind, Mesa, Moxee, Othello, Pasco, Prosser, Quincy, Richland, Ritzville, Royal City, Selah, Soap Lake, Sunnyside, Toppenish, Yakima, Union Gap, Warden, Wapato, Wenatchee,  Wilson Creek, and Zillah.</w:t>
      </w:r>
    </w:p>
    <w:p w14:paraId="20482174" w14:textId="77777777" w:rsidR="00982A93" w:rsidRDefault="00430B63">
      <w:pPr>
        <w:autoSpaceDE w:val="0"/>
        <w:autoSpaceDN w:val="0"/>
        <w:adjustRightInd w:val="0"/>
        <w:ind w:left="360"/>
        <w:jc w:val="center"/>
        <w:rPr>
          <w:rFonts w:ascii="Arial" w:hAnsi="Arial" w:cs="Arial"/>
          <w:szCs w:val="24"/>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204821B4" wp14:editId="204821B5">
                <wp:simplePos x="0" y="0"/>
                <wp:positionH relativeFrom="column">
                  <wp:posOffset>4800600</wp:posOffset>
                </wp:positionH>
                <wp:positionV relativeFrom="paragraph">
                  <wp:posOffset>3681095</wp:posOffset>
                </wp:positionV>
                <wp:extent cx="1028700" cy="342900"/>
                <wp:effectExtent l="3810" t="4445" r="5715" b="508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821C7" w14:textId="77777777" w:rsidR="00982A93" w:rsidRDefault="00982A93">
                            <w:pPr>
                              <w:rPr>
                                <w:rFonts w:ascii="Arial" w:hAnsi="Arial" w:cs="Arial"/>
                                <w:b/>
                                <w:sz w:val="22"/>
                                <w:szCs w:val="22"/>
                              </w:rPr>
                            </w:pPr>
                            <w:r>
                              <w:rPr>
                                <w:rFonts w:ascii="Arial" w:hAnsi="Arial" w:cs="Arial"/>
                                <w:b/>
                                <w:sz w:val="22"/>
                                <w:szCs w:val="22"/>
                              </w:rPr>
                              <w:t>Region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821B4" id="_x0000_t202" coordsize="21600,21600" o:spt="202" path="m,l,21600r21600,l21600,xe">
                <v:stroke joinstyle="miter"/>
                <v:path gradientshapeok="t" o:connecttype="rect"/>
              </v:shapetype>
              <v:shape id="Text Box 12" o:spid="_x0000_s1026" type="#_x0000_t202" style="position:absolute;left:0;text-align:left;margin-left:378pt;margin-top:289.85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" stroked="f">
                <v:fill opacity="0"/>
                <v:textbox>
                  <w:txbxContent>
                    <w:p w14:paraId="204821C7" w14:textId="77777777" w:rsidR="00982A93" w:rsidRDefault="00982A93">
                      <w:pPr>
                        <w:rPr>
                          <w:rFonts w:ascii="Arial" w:hAnsi="Arial" w:cs="Arial"/>
                          <w:b/>
                          <w:sz w:val="22"/>
                          <w:szCs w:val="22"/>
                        </w:rPr>
                      </w:pPr>
                      <w:r>
                        <w:rPr>
                          <w:rFonts w:ascii="Arial" w:hAnsi="Arial" w:cs="Arial"/>
                          <w:b/>
                          <w:sz w:val="22"/>
                          <w:szCs w:val="22"/>
                        </w:rPr>
                        <w:t>Region 4</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58240" behindDoc="0" locked="0" layoutInCell="1" allowOverlap="1" wp14:anchorId="204821B6" wp14:editId="204821B7">
                <wp:simplePos x="0" y="0"/>
                <wp:positionH relativeFrom="column">
                  <wp:posOffset>5600700</wp:posOffset>
                </wp:positionH>
                <wp:positionV relativeFrom="paragraph">
                  <wp:posOffset>2766695</wp:posOffset>
                </wp:positionV>
                <wp:extent cx="1028700" cy="342900"/>
                <wp:effectExtent l="3810" t="4445" r="5715" b="508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821C8" w14:textId="77777777" w:rsidR="00982A93" w:rsidRDefault="00982A93">
                            <w:pPr>
                              <w:rPr>
                                <w:rFonts w:ascii="Arial" w:hAnsi="Arial" w:cs="Arial"/>
                                <w:b/>
                                <w:sz w:val="22"/>
                                <w:szCs w:val="22"/>
                              </w:rPr>
                            </w:pPr>
                            <w:r>
                              <w:rPr>
                                <w:rFonts w:ascii="Arial" w:hAnsi="Arial" w:cs="Arial"/>
                                <w:b/>
                                <w:sz w:val="22"/>
                                <w:szCs w:val="22"/>
                              </w:rPr>
                              <w:t>Region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821B6" id="Text Box 11" o:spid="_x0000_s1027" type="#_x0000_t202" style="position:absolute;left:0;text-align:left;margin-left:441pt;margin-top:217.8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" stroked="f">
                <v:fill opacity="0"/>
                <v:textbox>
                  <w:txbxContent>
                    <w:p w14:paraId="204821C8" w14:textId="77777777" w:rsidR="00982A93" w:rsidRDefault="00982A93">
                      <w:pPr>
                        <w:rPr>
                          <w:rFonts w:ascii="Arial" w:hAnsi="Arial" w:cs="Arial"/>
                          <w:b/>
                          <w:sz w:val="22"/>
                          <w:szCs w:val="22"/>
                        </w:rPr>
                      </w:pPr>
                      <w:r>
                        <w:rPr>
                          <w:rFonts w:ascii="Arial" w:hAnsi="Arial" w:cs="Arial"/>
                          <w:b/>
                          <w:sz w:val="22"/>
                          <w:szCs w:val="22"/>
                        </w:rPr>
                        <w:t>Region 4</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54144" behindDoc="0" locked="0" layoutInCell="1" allowOverlap="1" wp14:anchorId="204821B8" wp14:editId="204821B9">
                <wp:simplePos x="0" y="0"/>
                <wp:positionH relativeFrom="column">
                  <wp:posOffset>3429000</wp:posOffset>
                </wp:positionH>
                <wp:positionV relativeFrom="paragraph">
                  <wp:posOffset>2560955</wp:posOffset>
                </wp:positionV>
                <wp:extent cx="1028700" cy="342900"/>
                <wp:effectExtent l="3810" t="8255" r="5715" b="12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821C9" w14:textId="77777777" w:rsidR="00982A93" w:rsidRDefault="00982A93">
                            <w:pPr>
                              <w:rPr>
                                <w:rFonts w:ascii="Arial" w:hAnsi="Arial" w:cs="Arial"/>
                                <w:b/>
                                <w:sz w:val="28"/>
                                <w:szCs w:val="28"/>
                              </w:rPr>
                            </w:pPr>
                            <w:r>
                              <w:rPr>
                                <w:rFonts w:ascii="Arial" w:hAnsi="Arial" w:cs="Arial"/>
                                <w:b/>
                                <w:sz w:val="28"/>
                                <w:szCs w:val="28"/>
                              </w:rPr>
                              <w:t>Region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821B8" id="Text Box 7" o:spid="_x0000_s1028" type="#_x0000_t202" style="position:absolute;left:0;text-align:left;margin-left:270pt;margin-top:201.65pt;width:81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" stroked="f">
                <v:fill opacity="0"/>
                <v:textbox>
                  <w:txbxContent>
                    <w:p w14:paraId="204821C9" w14:textId="77777777" w:rsidR="00982A93" w:rsidRDefault="00982A93">
                      <w:pPr>
                        <w:rPr>
                          <w:rFonts w:ascii="Arial" w:hAnsi="Arial" w:cs="Arial"/>
                          <w:b/>
                          <w:sz w:val="28"/>
                          <w:szCs w:val="28"/>
                        </w:rPr>
                      </w:pPr>
                      <w:r>
                        <w:rPr>
                          <w:rFonts w:ascii="Arial" w:hAnsi="Arial" w:cs="Arial"/>
                          <w:b/>
                          <w:sz w:val="28"/>
                          <w:szCs w:val="28"/>
                        </w:rPr>
                        <w:t>Region 2</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57216" behindDoc="0" locked="0" layoutInCell="1" allowOverlap="1" wp14:anchorId="204821BA" wp14:editId="204821BB">
                <wp:simplePos x="0" y="0"/>
                <wp:positionH relativeFrom="column">
                  <wp:posOffset>4914900</wp:posOffset>
                </wp:positionH>
                <wp:positionV relativeFrom="paragraph">
                  <wp:posOffset>903605</wp:posOffset>
                </wp:positionV>
                <wp:extent cx="1028700" cy="342900"/>
                <wp:effectExtent l="3810" t="8255" r="5715"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821CA" w14:textId="77777777" w:rsidR="00982A93" w:rsidRDefault="00982A93">
                            <w:pPr>
                              <w:rPr>
                                <w:rFonts w:ascii="Arial" w:hAnsi="Arial" w:cs="Arial"/>
                                <w:b/>
                                <w:sz w:val="22"/>
                                <w:szCs w:val="22"/>
                              </w:rPr>
                            </w:pPr>
                            <w:r>
                              <w:rPr>
                                <w:rFonts w:ascii="Arial" w:hAnsi="Arial" w:cs="Arial"/>
                                <w:b/>
                                <w:sz w:val="22"/>
                                <w:szCs w:val="22"/>
                              </w:rPr>
                              <w:t>Region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821BA" id="Text Box 10" o:spid="_x0000_s1029" type="#_x0000_t202" style="position:absolute;left:0;text-align:left;margin-left:387pt;margin-top:71.1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" stroked="f">
                <v:fill opacity="0"/>
                <v:textbox>
                  <w:txbxContent>
                    <w:p w14:paraId="204821CA" w14:textId="77777777" w:rsidR="00982A93" w:rsidRDefault="00982A93">
                      <w:pPr>
                        <w:rPr>
                          <w:rFonts w:ascii="Arial" w:hAnsi="Arial" w:cs="Arial"/>
                          <w:b/>
                          <w:sz w:val="22"/>
                          <w:szCs w:val="22"/>
                        </w:rPr>
                      </w:pPr>
                      <w:r>
                        <w:rPr>
                          <w:rFonts w:ascii="Arial" w:hAnsi="Arial" w:cs="Arial"/>
                          <w:b/>
                          <w:sz w:val="22"/>
                          <w:szCs w:val="22"/>
                        </w:rPr>
                        <w:t>Region 4</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56192" behindDoc="0" locked="0" layoutInCell="1" allowOverlap="1" wp14:anchorId="204821BC" wp14:editId="204821BD">
                <wp:simplePos x="0" y="0"/>
                <wp:positionH relativeFrom="column">
                  <wp:posOffset>2057400</wp:posOffset>
                </wp:positionH>
                <wp:positionV relativeFrom="paragraph">
                  <wp:posOffset>2275205</wp:posOffset>
                </wp:positionV>
                <wp:extent cx="800100" cy="342900"/>
                <wp:effectExtent l="3810" t="8255" r="5715"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821CB" w14:textId="77777777" w:rsidR="00982A93" w:rsidRDefault="00982A93">
                            <w:pPr>
                              <w:rPr>
                                <w:rFonts w:ascii="Arial" w:hAnsi="Arial" w:cs="Arial"/>
                                <w:b/>
                                <w:sz w:val="22"/>
                                <w:szCs w:val="22"/>
                              </w:rPr>
                            </w:pPr>
                            <w:r>
                              <w:rPr>
                                <w:rFonts w:ascii="Arial" w:hAnsi="Arial" w:cs="Arial"/>
                                <w:b/>
                                <w:sz w:val="22"/>
                                <w:szCs w:val="22"/>
                              </w:rPr>
                              <w:t>Region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821BC" id="Text Box 9" o:spid="_x0000_s1030" type="#_x0000_t202" style="position:absolute;left:0;text-align:left;margin-left:162pt;margin-top:179.15pt;width:6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" stroked="f">
                <v:fill opacity="0"/>
                <v:textbox>
                  <w:txbxContent>
                    <w:p w14:paraId="204821CB" w14:textId="77777777" w:rsidR="00982A93" w:rsidRDefault="00982A93">
                      <w:pPr>
                        <w:rPr>
                          <w:rFonts w:ascii="Arial" w:hAnsi="Arial" w:cs="Arial"/>
                          <w:b/>
                          <w:sz w:val="22"/>
                          <w:szCs w:val="22"/>
                        </w:rPr>
                      </w:pPr>
                      <w:r>
                        <w:rPr>
                          <w:rFonts w:ascii="Arial" w:hAnsi="Arial" w:cs="Arial"/>
                          <w:b/>
                          <w:sz w:val="22"/>
                          <w:szCs w:val="22"/>
                        </w:rPr>
                        <w:t>Region 1</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55168" behindDoc="0" locked="0" layoutInCell="1" allowOverlap="1" wp14:anchorId="204821BE" wp14:editId="204821BF">
                <wp:simplePos x="0" y="0"/>
                <wp:positionH relativeFrom="column">
                  <wp:posOffset>4686300</wp:posOffset>
                </wp:positionH>
                <wp:positionV relativeFrom="paragraph">
                  <wp:posOffset>2389505</wp:posOffset>
                </wp:positionV>
                <wp:extent cx="1028700" cy="342900"/>
                <wp:effectExtent l="3810" t="8255" r="5715" b="12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821CC" w14:textId="77777777" w:rsidR="00982A93" w:rsidRDefault="00982A93">
                            <w:pPr>
                              <w:rPr>
                                <w:rFonts w:ascii="Arial" w:hAnsi="Arial" w:cs="Arial"/>
                                <w:b/>
                                <w:sz w:val="22"/>
                                <w:szCs w:val="22"/>
                              </w:rPr>
                            </w:pPr>
                            <w:r>
                              <w:rPr>
                                <w:rFonts w:ascii="Arial" w:hAnsi="Arial" w:cs="Arial"/>
                                <w:b/>
                                <w:sz w:val="22"/>
                                <w:szCs w:val="22"/>
                              </w:rPr>
                              <w:t>Region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821BE" id="Text Box 8" o:spid="_x0000_s1031" type="#_x0000_t202" style="position:absolute;left:0;text-align:left;margin-left:369pt;margin-top:188.15pt;width:81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" stroked="f">
                <v:fill opacity="0"/>
                <v:textbox>
                  <w:txbxContent>
                    <w:p w14:paraId="204821CC" w14:textId="77777777" w:rsidR="00982A93" w:rsidRDefault="00982A93">
                      <w:pPr>
                        <w:rPr>
                          <w:rFonts w:ascii="Arial" w:hAnsi="Arial" w:cs="Arial"/>
                          <w:b/>
                          <w:sz w:val="22"/>
                          <w:szCs w:val="22"/>
                        </w:rPr>
                      </w:pPr>
                      <w:r>
                        <w:rPr>
                          <w:rFonts w:ascii="Arial" w:hAnsi="Arial" w:cs="Arial"/>
                          <w:b/>
                          <w:sz w:val="22"/>
                          <w:szCs w:val="22"/>
                        </w:rPr>
                        <w:t>Region 3</w:t>
                      </w:r>
                    </w:p>
                  </w:txbxContent>
                </v:textbox>
              </v:shape>
            </w:pict>
          </mc:Fallback>
        </mc:AlternateContent>
      </w:r>
      <w:r>
        <w:rPr>
          <w:rFonts w:ascii="Arial" w:hAnsi="Arial" w:cs="Arial"/>
          <w:noProof/>
          <w:sz w:val="18"/>
          <w:szCs w:val="18"/>
        </w:rPr>
        <w:drawing>
          <wp:inline distT="0" distB="0" distL="0" distR="0" wp14:anchorId="204821C0" wp14:editId="204821C1">
            <wp:extent cx="4700905" cy="7217410"/>
            <wp:effectExtent l="0" t="952" r="3492" b="3493"/>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4700905" cy="7217410"/>
                    </a:xfrm>
                    <a:prstGeom prst="rect">
                      <a:avLst/>
                    </a:prstGeom>
                    <a:noFill/>
                    <a:ln>
                      <a:noFill/>
                    </a:ln>
                  </pic:spPr>
                </pic:pic>
              </a:graphicData>
            </a:graphic>
          </wp:inline>
        </w:drawing>
      </w:r>
    </w:p>
    <w:p w14:paraId="20482175" w14:textId="77777777" w:rsidR="00982A93" w:rsidRDefault="00982A93">
      <w:pPr>
        <w:autoSpaceDE w:val="0"/>
        <w:autoSpaceDN w:val="0"/>
        <w:adjustRightInd w:val="0"/>
        <w:ind w:left="360"/>
        <w:jc w:val="center"/>
        <w:rPr>
          <w:rFonts w:ascii="Arial" w:hAnsi="Arial" w:cs="Arial"/>
          <w:sz w:val="22"/>
          <w:szCs w:val="22"/>
        </w:rPr>
      </w:pPr>
    </w:p>
    <w:p w14:paraId="464CDABD" w14:textId="0AD56037" w:rsidR="00605BC5" w:rsidRDefault="00982A93" w:rsidP="00605BC5">
      <w:pPr>
        <w:autoSpaceDE w:val="0"/>
        <w:autoSpaceDN w:val="0"/>
        <w:adjustRightInd w:val="0"/>
        <w:ind w:left="360"/>
        <w:jc w:val="center"/>
        <w:rPr>
          <w:rFonts w:ascii="Arial" w:hAnsi="Arial" w:cs="Arial"/>
          <w:sz w:val="22"/>
          <w:szCs w:val="22"/>
        </w:rPr>
      </w:pPr>
      <w:r>
        <w:rPr>
          <w:rFonts w:ascii="Arial" w:hAnsi="Arial" w:cs="Arial"/>
          <w:sz w:val="22"/>
          <w:szCs w:val="22"/>
        </w:rPr>
        <w:t>This map is also available in color on the construction stormwater web page</w:t>
      </w:r>
      <w:r w:rsidR="00D8333A">
        <w:rPr>
          <w:rFonts w:ascii="Arial" w:hAnsi="Arial" w:cs="Arial"/>
          <w:sz w:val="22"/>
          <w:szCs w:val="22"/>
        </w:rPr>
        <w:t xml:space="preserve"> under the Erosivity Waiver tab</w:t>
      </w:r>
      <w:r>
        <w:rPr>
          <w:rFonts w:ascii="Arial" w:hAnsi="Arial" w:cs="Arial"/>
          <w:sz w:val="22"/>
          <w:szCs w:val="22"/>
        </w:rPr>
        <w:t>:</w:t>
      </w:r>
      <w:r>
        <w:rPr>
          <w:rFonts w:ascii="Arial" w:hAnsi="Arial" w:cs="Arial"/>
          <w:sz w:val="22"/>
          <w:szCs w:val="22"/>
        </w:rPr>
        <w:br/>
      </w:r>
      <w:hyperlink r:id="rId14" w:history="1">
        <w:r w:rsidR="00605BC5" w:rsidRPr="00D62034">
          <w:rPr>
            <w:rStyle w:val="Hyperlink"/>
            <w:rFonts w:ascii="Arial" w:hAnsi="Arial" w:cs="Arial"/>
            <w:sz w:val="22"/>
            <w:szCs w:val="22"/>
          </w:rPr>
          <w:t>www.ecology.wa.gov/constructionstormwaterpermit</w:t>
        </w:r>
      </w:hyperlink>
      <w:r w:rsidR="00605BC5">
        <w:rPr>
          <w:rFonts w:ascii="Arial" w:hAnsi="Arial" w:cs="Arial"/>
          <w:sz w:val="22"/>
          <w:szCs w:val="22"/>
        </w:rPr>
        <w:t xml:space="preserve"> </w:t>
      </w:r>
      <w:r w:rsidR="00851FAA">
        <w:rPr>
          <w:rFonts w:ascii="Arial" w:hAnsi="Arial" w:cs="Arial"/>
          <w:sz w:val="22"/>
          <w:szCs w:val="22"/>
        </w:rPr>
        <w:t xml:space="preserve">or follow this publication link: </w:t>
      </w:r>
      <w:hyperlink r:id="rId15" w:anchor="page=4" w:history="1">
        <w:r w:rsidR="00851FAA" w:rsidRPr="0035083A">
          <w:rPr>
            <w:rStyle w:val="Hyperlink"/>
            <w:rFonts w:ascii="Arial" w:hAnsi="Arial" w:cs="Arial"/>
            <w:sz w:val="22"/>
            <w:szCs w:val="22"/>
          </w:rPr>
          <w:t>https://fortress.wa.gov/ecy/publications/publications/0410076maps.pdf#page=4</w:t>
        </w:r>
      </w:hyperlink>
      <w:r w:rsidR="00851FAA">
        <w:rPr>
          <w:rFonts w:ascii="Arial" w:hAnsi="Arial" w:cs="Arial"/>
          <w:sz w:val="22"/>
          <w:szCs w:val="22"/>
        </w:rPr>
        <w:t xml:space="preserve"> </w:t>
      </w:r>
    </w:p>
    <w:p w14:paraId="20482176" w14:textId="366CDF9B" w:rsidR="00D8333A" w:rsidRDefault="00CB5352">
      <w:pPr>
        <w:autoSpaceDE w:val="0"/>
        <w:autoSpaceDN w:val="0"/>
        <w:adjustRightInd w:val="0"/>
        <w:ind w:left="360"/>
        <w:jc w:val="center"/>
        <w:rPr>
          <w:rFonts w:ascii="Arial" w:hAnsi="Arial" w:cs="Arial"/>
          <w:sz w:val="22"/>
          <w:szCs w:val="22"/>
        </w:rPr>
      </w:pPr>
      <w:r>
        <w:rPr>
          <w:rFonts w:ascii="Arial" w:hAnsi="Arial" w:cs="Arial"/>
          <w:sz w:val="22"/>
          <w:szCs w:val="22"/>
        </w:rPr>
        <w:br/>
      </w:r>
    </w:p>
    <w:p w14:paraId="20482177" w14:textId="77777777" w:rsidR="00982A93" w:rsidRDefault="00982A93" w:rsidP="00CB5352">
      <w:pPr>
        <w:autoSpaceDE w:val="0"/>
        <w:autoSpaceDN w:val="0"/>
        <w:adjustRightInd w:val="0"/>
        <w:ind w:left="1440" w:firstLine="720"/>
        <w:rPr>
          <w:rFonts w:ascii="Arial" w:hAnsi="Arial" w:cs="Arial"/>
          <w:sz w:val="22"/>
          <w:szCs w:val="22"/>
        </w:rPr>
        <w:sectPr w:rsidR="00982A93">
          <w:pgSz w:w="15840" w:h="12240" w:orient="landscape"/>
          <w:pgMar w:top="864" w:right="720" w:bottom="576" w:left="576" w:header="720" w:footer="720" w:gutter="0"/>
          <w:cols w:space="720"/>
          <w:formProt w:val="0"/>
          <w:docGrid w:linePitch="360"/>
        </w:sectPr>
      </w:pPr>
      <w:r w:rsidRPr="00CB5352">
        <w:rPr>
          <w:rFonts w:ascii="Arial" w:hAnsi="Arial" w:cs="Arial"/>
          <w:sz w:val="18"/>
          <w:szCs w:val="22"/>
        </w:rPr>
        <w:t>*The original map was scanned in black and white and regional lines were darkened.</w:t>
      </w:r>
      <w:r>
        <w:rPr>
          <w:rFonts w:ascii="Arial" w:hAnsi="Arial" w:cs="Arial"/>
          <w:sz w:val="22"/>
          <w:szCs w:val="22"/>
        </w:rPr>
        <w:t xml:space="preserve"> </w:t>
      </w:r>
    </w:p>
    <w:p w14:paraId="20482178" w14:textId="77777777" w:rsidR="00982A93" w:rsidRDefault="00982A93">
      <w:pPr>
        <w:autoSpaceDE w:val="0"/>
        <w:autoSpaceDN w:val="0"/>
        <w:adjustRightInd w:val="0"/>
        <w:ind w:left="360"/>
        <w:jc w:val="center"/>
        <w:rPr>
          <w:rFonts w:ascii="Arial" w:hAnsi="Arial" w:cs="Arial"/>
          <w:b/>
          <w:szCs w:val="24"/>
        </w:rPr>
      </w:pPr>
      <w:r>
        <w:rPr>
          <w:rFonts w:ascii="Arial" w:hAnsi="Arial" w:cs="Arial"/>
          <w:b/>
          <w:szCs w:val="24"/>
        </w:rPr>
        <w:lastRenderedPageBreak/>
        <w:t>Instructions for</w:t>
      </w:r>
    </w:p>
    <w:p w14:paraId="20482179" w14:textId="77777777" w:rsidR="00982A93" w:rsidRDefault="00982A93" w:rsidP="004F5364">
      <w:pPr>
        <w:pStyle w:val="Heading2"/>
        <w:spacing w:after="120"/>
        <w:jc w:val="center"/>
        <w:rPr>
          <w:rFonts w:ascii="Arial" w:hAnsi="Arial" w:cs="Arial"/>
          <w:szCs w:val="24"/>
        </w:rPr>
      </w:pPr>
      <w:r>
        <w:rPr>
          <w:rFonts w:ascii="Arial" w:hAnsi="Arial" w:cs="Arial"/>
          <w:szCs w:val="24"/>
        </w:rPr>
        <w:t>Erosivity Waiver certification</w:t>
      </w:r>
    </w:p>
    <w:p w14:paraId="2048217A" w14:textId="77777777" w:rsidR="00982A93" w:rsidRDefault="00982A93">
      <w:pPr>
        <w:tabs>
          <w:tab w:val="left" w:pos="7920"/>
        </w:tabs>
        <w:jc w:val="center"/>
        <w:rPr>
          <w:rFonts w:ascii="Arial" w:hAnsi="Arial" w:cs="Arial"/>
          <w:szCs w:val="24"/>
        </w:rPr>
      </w:pPr>
      <w:r>
        <w:rPr>
          <w:rFonts w:ascii="Arial" w:hAnsi="Arial" w:cs="Arial"/>
          <w:szCs w:val="24"/>
        </w:rPr>
        <w:t>For exclusion from the construction stormwater general permit</w:t>
      </w:r>
    </w:p>
    <w:p w14:paraId="2048217B" w14:textId="77777777" w:rsidR="00982A93" w:rsidRDefault="00982A93">
      <w:pPr>
        <w:tabs>
          <w:tab w:val="left" w:pos="7920"/>
        </w:tabs>
        <w:jc w:val="center"/>
        <w:rPr>
          <w:rFonts w:ascii="Arial" w:hAnsi="Arial" w:cs="Arial"/>
          <w:szCs w:val="24"/>
        </w:rPr>
      </w:pPr>
      <w:r>
        <w:rPr>
          <w:rFonts w:ascii="Arial" w:hAnsi="Arial" w:cs="Arial"/>
          <w:szCs w:val="24"/>
        </w:rPr>
        <w:t>for small construction activity</w:t>
      </w:r>
    </w:p>
    <w:p w14:paraId="2048217C" w14:textId="77777777" w:rsidR="00982A93" w:rsidRPr="00E80526" w:rsidRDefault="00982A93">
      <w:pPr>
        <w:autoSpaceDE w:val="0"/>
        <w:autoSpaceDN w:val="0"/>
        <w:adjustRightInd w:val="0"/>
        <w:rPr>
          <w:rFonts w:ascii="Arial" w:hAnsi="Arial" w:cs="Arial"/>
          <w:b/>
          <w:sz w:val="22"/>
          <w:szCs w:val="24"/>
        </w:rPr>
      </w:pPr>
      <w:r w:rsidRPr="00E80526">
        <w:rPr>
          <w:rFonts w:ascii="Arial" w:hAnsi="Arial" w:cs="Arial"/>
          <w:b/>
          <w:sz w:val="22"/>
          <w:szCs w:val="24"/>
        </w:rPr>
        <w:t>General Rules:</w:t>
      </w:r>
    </w:p>
    <w:p w14:paraId="2048217D" w14:textId="77777777" w:rsidR="00982A93" w:rsidRPr="004F5364" w:rsidRDefault="00982A93">
      <w:pPr>
        <w:autoSpaceDE w:val="0"/>
        <w:autoSpaceDN w:val="0"/>
        <w:adjustRightInd w:val="0"/>
        <w:rPr>
          <w:rFonts w:ascii="Arial" w:hAnsi="Arial" w:cs="Arial"/>
          <w:b/>
          <w:sz w:val="18"/>
          <w:szCs w:val="24"/>
          <w:u w:val="single"/>
        </w:rPr>
      </w:pPr>
    </w:p>
    <w:p w14:paraId="2048217E" w14:textId="77777777" w:rsidR="00982A93" w:rsidRDefault="00982A93">
      <w:pPr>
        <w:numPr>
          <w:ilvl w:val="0"/>
          <w:numId w:val="26"/>
        </w:numPr>
        <w:autoSpaceDE w:val="0"/>
        <w:autoSpaceDN w:val="0"/>
        <w:adjustRightInd w:val="0"/>
        <w:rPr>
          <w:rFonts w:ascii="Arial" w:hAnsi="Arial" w:cs="Arial"/>
          <w:sz w:val="20"/>
        </w:rPr>
      </w:pPr>
      <w:r>
        <w:rPr>
          <w:rFonts w:ascii="Arial" w:hAnsi="Arial" w:cs="Arial"/>
          <w:sz w:val="20"/>
        </w:rPr>
        <w:t xml:space="preserve">This waiver is not available for the following types of construction sites: </w:t>
      </w:r>
    </w:p>
    <w:p w14:paraId="2048217F" w14:textId="2E65A864" w:rsidR="00982A93" w:rsidRDefault="00CB5352">
      <w:pPr>
        <w:numPr>
          <w:ilvl w:val="1"/>
          <w:numId w:val="30"/>
        </w:numPr>
        <w:autoSpaceDE w:val="0"/>
        <w:autoSpaceDN w:val="0"/>
        <w:adjustRightInd w:val="0"/>
        <w:rPr>
          <w:rFonts w:ascii="Arial" w:hAnsi="Arial" w:cs="Arial"/>
          <w:color w:val="000000"/>
          <w:sz w:val="20"/>
        </w:rPr>
      </w:pPr>
      <w:r>
        <w:rPr>
          <w:rFonts w:ascii="Arial" w:hAnsi="Arial" w:cs="Arial"/>
          <w:color w:val="000000"/>
          <w:sz w:val="20"/>
        </w:rPr>
        <w:t xml:space="preserve">Projects that are </w:t>
      </w:r>
      <w:r w:rsidR="00982A93">
        <w:rPr>
          <w:rFonts w:ascii="Arial" w:hAnsi="Arial" w:cs="Arial"/>
          <w:color w:val="000000"/>
          <w:sz w:val="20"/>
        </w:rPr>
        <w:t>5 acre</w:t>
      </w:r>
      <w:r>
        <w:rPr>
          <w:rFonts w:ascii="Arial" w:hAnsi="Arial" w:cs="Arial"/>
          <w:color w:val="000000"/>
          <w:sz w:val="20"/>
        </w:rPr>
        <w:t>s</w:t>
      </w:r>
      <w:r w:rsidR="00982A93">
        <w:rPr>
          <w:rFonts w:ascii="Arial" w:hAnsi="Arial" w:cs="Arial"/>
          <w:color w:val="000000"/>
          <w:sz w:val="20"/>
        </w:rPr>
        <w:t xml:space="preserve"> or larger;</w:t>
      </w:r>
    </w:p>
    <w:p w14:paraId="20482180" w14:textId="3189C9F2" w:rsidR="00982A93" w:rsidRDefault="00982A93">
      <w:pPr>
        <w:numPr>
          <w:ilvl w:val="1"/>
          <w:numId w:val="30"/>
        </w:numPr>
        <w:autoSpaceDE w:val="0"/>
        <w:autoSpaceDN w:val="0"/>
        <w:adjustRightInd w:val="0"/>
        <w:rPr>
          <w:rFonts w:ascii="Arial" w:hAnsi="Arial" w:cs="Arial"/>
          <w:color w:val="000000"/>
          <w:sz w:val="20"/>
        </w:rPr>
      </w:pPr>
      <w:r>
        <w:rPr>
          <w:rFonts w:ascii="Arial" w:hAnsi="Arial" w:cs="Arial"/>
          <w:color w:val="000000"/>
          <w:sz w:val="20"/>
        </w:rPr>
        <w:t xml:space="preserve">Smaller individual filings, phases, or other portions of a common plan of development or sale that will </w:t>
      </w:r>
      <w:r w:rsidRPr="00CB5352">
        <w:rPr>
          <w:rFonts w:ascii="Arial" w:hAnsi="Arial" w:cs="Arial"/>
          <w:b/>
          <w:color w:val="000000"/>
          <w:sz w:val="20"/>
        </w:rPr>
        <w:t>disturb 5 acres or greater</w:t>
      </w:r>
      <w:r w:rsidR="00CB5352">
        <w:rPr>
          <w:rFonts w:ascii="Arial" w:hAnsi="Arial" w:cs="Arial"/>
          <w:color w:val="000000"/>
          <w:sz w:val="20"/>
        </w:rPr>
        <w:t>;</w:t>
      </w:r>
    </w:p>
    <w:p w14:paraId="20482181" w14:textId="77777777" w:rsidR="00982A93" w:rsidRDefault="00982A93">
      <w:pPr>
        <w:numPr>
          <w:ilvl w:val="1"/>
          <w:numId w:val="30"/>
        </w:numPr>
        <w:autoSpaceDE w:val="0"/>
        <w:autoSpaceDN w:val="0"/>
        <w:adjustRightInd w:val="0"/>
        <w:rPr>
          <w:rFonts w:ascii="Arial" w:hAnsi="Arial" w:cs="Arial"/>
          <w:color w:val="000000"/>
          <w:sz w:val="20"/>
        </w:rPr>
      </w:pPr>
      <w:r>
        <w:rPr>
          <w:rFonts w:ascii="Arial" w:hAnsi="Arial" w:cs="Arial"/>
          <w:color w:val="000000"/>
          <w:sz w:val="20"/>
        </w:rPr>
        <w:t>Sites with an existing construction stormwater NPDES permit;</w:t>
      </w:r>
    </w:p>
    <w:p w14:paraId="20482182" w14:textId="55CA67D2" w:rsidR="00982A93" w:rsidRDefault="00CB5352">
      <w:pPr>
        <w:numPr>
          <w:ilvl w:val="1"/>
          <w:numId w:val="30"/>
        </w:numPr>
        <w:autoSpaceDE w:val="0"/>
        <w:autoSpaceDN w:val="0"/>
        <w:adjustRightInd w:val="0"/>
        <w:rPr>
          <w:rFonts w:ascii="Arial" w:hAnsi="Arial" w:cs="Arial"/>
          <w:color w:val="000000"/>
          <w:sz w:val="20"/>
        </w:rPr>
      </w:pPr>
      <w:r>
        <w:rPr>
          <w:rFonts w:ascii="Arial" w:hAnsi="Arial" w:cs="Arial"/>
          <w:color w:val="000000"/>
          <w:sz w:val="20"/>
        </w:rPr>
        <w:t xml:space="preserve">Where </w:t>
      </w:r>
      <w:r w:rsidR="00982A93">
        <w:rPr>
          <w:rFonts w:ascii="Arial" w:hAnsi="Arial" w:cs="Arial"/>
          <w:color w:val="000000"/>
          <w:sz w:val="20"/>
        </w:rPr>
        <w:t>Ecology determines the site to be a significant contributor of pollutants or Ecology reasonably expects the site to violate water quality standards;</w:t>
      </w:r>
    </w:p>
    <w:p w14:paraId="20482183" w14:textId="77777777" w:rsidR="00982A93" w:rsidRDefault="00982A93">
      <w:pPr>
        <w:numPr>
          <w:ilvl w:val="1"/>
          <w:numId w:val="30"/>
        </w:numPr>
        <w:autoSpaceDE w:val="0"/>
        <w:autoSpaceDN w:val="0"/>
        <w:adjustRightInd w:val="0"/>
        <w:rPr>
          <w:rFonts w:ascii="Arial" w:hAnsi="Arial" w:cs="Arial"/>
          <w:color w:val="000000"/>
          <w:sz w:val="20"/>
        </w:rPr>
      </w:pPr>
      <w:r>
        <w:rPr>
          <w:rFonts w:ascii="Arial" w:hAnsi="Arial" w:cs="Arial"/>
          <w:color w:val="000000"/>
          <w:sz w:val="20"/>
        </w:rPr>
        <w:t>Sites with non-stormwater discharges. Some examples of non-stormwater discharges include excavation dewatering, wash waters and hydrostatic test waters. You must get NPDES permit coverage for non-storm water discharges.</w:t>
      </w:r>
    </w:p>
    <w:p w14:paraId="20482184" w14:textId="77777777" w:rsidR="00982A93" w:rsidRDefault="00982A93">
      <w:pPr>
        <w:autoSpaceDE w:val="0"/>
        <w:autoSpaceDN w:val="0"/>
        <w:adjustRightInd w:val="0"/>
        <w:ind w:left="360"/>
        <w:rPr>
          <w:rFonts w:ascii="Arial" w:hAnsi="Arial" w:cs="Arial"/>
          <w:color w:val="000000"/>
          <w:sz w:val="20"/>
        </w:rPr>
      </w:pPr>
      <w:r>
        <w:rPr>
          <w:rFonts w:ascii="Arial" w:hAnsi="Arial" w:cs="Arial"/>
          <w:sz w:val="20"/>
        </w:rPr>
        <w:tab/>
      </w:r>
    </w:p>
    <w:p w14:paraId="20482185" w14:textId="669BACFD" w:rsidR="00982A93" w:rsidRDefault="00982A93" w:rsidP="004F5364">
      <w:pPr>
        <w:autoSpaceDE w:val="0"/>
        <w:autoSpaceDN w:val="0"/>
        <w:adjustRightInd w:val="0"/>
        <w:ind w:left="360" w:hanging="360"/>
        <w:rPr>
          <w:rFonts w:ascii="Arial" w:hAnsi="Arial" w:cs="Arial"/>
          <w:sz w:val="20"/>
        </w:rPr>
      </w:pPr>
      <w:r>
        <w:rPr>
          <w:rFonts w:ascii="Arial" w:hAnsi="Arial" w:cs="Arial"/>
          <w:sz w:val="20"/>
        </w:rPr>
        <w:tab/>
        <w:t xml:space="preserve">Refer </w:t>
      </w:r>
      <w:r w:rsidR="004F5364">
        <w:rPr>
          <w:rFonts w:ascii="Arial" w:hAnsi="Arial" w:cs="Arial"/>
          <w:sz w:val="20"/>
        </w:rPr>
        <w:t>to the general permit section S</w:t>
      </w:r>
      <w:r>
        <w:rPr>
          <w:rFonts w:ascii="Arial" w:hAnsi="Arial" w:cs="Arial"/>
          <w:sz w:val="20"/>
        </w:rPr>
        <w:t>1 for more details or contact your Ecol</w:t>
      </w:r>
      <w:r w:rsidR="004F5364">
        <w:rPr>
          <w:rFonts w:ascii="Arial" w:hAnsi="Arial" w:cs="Arial"/>
          <w:sz w:val="20"/>
        </w:rPr>
        <w:t xml:space="preserve">ogy regional office stormwater </w:t>
      </w:r>
      <w:r>
        <w:rPr>
          <w:rFonts w:ascii="Arial" w:hAnsi="Arial" w:cs="Arial"/>
          <w:sz w:val="20"/>
        </w:rPr>
        <w:t>staff if you have questions about whether a project needs a permit.</w:t>
      </w:r>
    </w:p>
    <w:p w14:paraId="20482186" w14:textId="77777777" w:rsidR="00982A93" w:rsidRDefault="00982A93">
      <w:pPr>
        <w:autoSpaceDE w:val="0"/>
        <w:autoSpaceDN w:val="0"/>
        <w:adjustRightInd w:val="0"/>
        <w:rPr>
          <w:rFonts w:ascii="Arial" w:hAnsi="Arial" w:cs="Arial"/>
          <w:sz w:val="20"/>
        </w:rPr>
      </w:pPr>
    </w:p>
    <w:p w14:paraId="20482187" w14:textId="77777777" w:rsidR="00982A93" w:rsidRDefault="00982A93">
      <w:pPr>
        <w:numPr>
          <w:ilvl w:val="0"/>
          <w:numId w:val="26"/>
        </w:numPr>
        <w:autoSpaceDE w:val="0"/>
        <w:autoSpaceDN w:val="0"/>
        <w:adjustRightInd w:val="0"/>
        <w:rPr>
          <w:rFonts w:ascii="Arial" w:hAnsi="Arial" w:cs="Arial"/>
          <w:sz w:val="20"/>
        </w:rPr>
      </w:pPr>
      <w:r>
        <w:rPr>
          <w:rFonts w:ascii="Arial" w:hAnsi="Arial" w:cs="Arial"/>
          <w:sz w:val="20"/>
        </w:rPr>
        <w:t>The use of this waiver is voluntary for those who qualify. Potential permittees may always seek the assurance and flexibility of permit coverage.</w:t>
      </w:r>
    </w:p>
    <w:p w14:paraId="20482188" w14:textId="77777777" w:rsidR="00982A93" w:rsidRDefault="00982A93">
      <w:pPr>
        <w:autoSpaceDE w:val="0"/>
        <w:autoSpaceDN w:val="0"/>
        <w:adjustRightInd w:val="0"/>
        <w:rPr>
          <w:rFonts w:ascii="Arial" w:hAnsi="Arial" w:cs="Arial"/>
          <w:sz w:val="20"/>
        </w:rPr>
      </w:pPr>
    </w:p>
    <w:p w14:paraId="20482189" w14:textId="18ACDFA6" w:rsidR="00982A93" w:rsidRDefault="00982A93">
      <w:pPr>
        <w:numPr>
          <w:ilvl w:val="0"/>
          <w:numId w:val="26"/>
        </w:numPr>
        <w:autoSpaceDE w:val="0"/>
        <w:autoSpaceDN w:val="0"/>
        <w:adjustRightInd w:val="0"/>
        <w:rPr>
          <w:rFonts w:ascii="Arial" w:hAnsi="Arial" w:cs="Arial"/>
          <w:sz w:val="20"/>
        </w:rPr>
      </w:pPr>
      <w:r>
        <w:rPr>
          <w:rFonts w:ascii="Arial" w:hAnsi="Arial" w:cs="Arial"/>
          <w:sz w:val="20"/>
        </w:rPr>
        <w:t xml:space="preserve">If your site is disturbing less than one acre or not discharging to surface water, you do not need </w:t>
      </w:r>
      <w:r w:rsidR="00BA5E35">
        <w:rPr>
          <w:rFonts w:ascii="Arial" w:hAnsi="Arial" w:cs="Arial"/>
          <w:sz w:val="20"/>
        </w:rPr>
        <w:t>permit coverage</w:t>
      </w:r>
      <w:r>
        <w:rPr>
          <w:rFonts w:ascii="Arial" w:hAnsi="Arial" w:cs="Arial"/>
          <w:sz w:val="20"/>
        </w:rPr>
        <w:t xml:space="preserve">. However, you may choose to apply for the erosivity waiver. By signing the waiver certification, you accept the conditions in the general permit section S2.C. This includes a requirement to apply for permit coverage if construction activity extends beyond the final stabilization date.   </w:t>
      </w:r>
    </w:p>
    <w:p w14:paraId="2048218A" w14:textId="77777777" w:rsidR="00982A93" w:rsidRDefault="00982A93">
      <w:pPr>
        <w:autoSpaceDE w:val="0"/>
        <w:autoSpaceDN w:val="0"/>
        <w:adjustRightInd w:val="0"/>
        <w:rPr>
          <w:rFonts w:ascii="Arial" w:hAnsi="Arial" w:cs="Arial"/>
          <w:sz w:val="20"/>
        </w:rPr>
      </w:pPr>
    </w:p>
    <w:p w14:paraId="2048218B" w14:textId="77777777" w:rsidR="00982A93" w:rsidRDefault="00982A93">
      <w:pPr>
        <w:numPr>
          <w:ilvl w:val="0"/>
          <w:numId w:val="26"/>
        </w:numPr>
        <w:autoSpaceDE w:val="0"/>
        <w:autoSpaceDN w:val="0"/>
        <w:adjustRightInd w:val="0"/>
        <w:rPr>
          <w:rFonts w:ascii="Arial" w:hAnsi="Arial" w:cs="Arial"/>
          <w:sz w:val="20"/>
        </w:rPr>
      </w:pPr>
      <w:r>
        <w:rPr>
          <w:rFonts w:ascii="Arial" w:hAnsi="Arial" w:cs="Arial"/>
          <w:sz w:val="20"/>
        </w:rPr>
        <w:t>In order to receive the waiver, you must submit a complete and accurate application on time. You must also meet the following conditions:</w:t>
      </w:r>
    </w:p>
    <w:p w14:paraId="2048218C" w14:textId="77777777" w:rsidR="00982A93" w:rsidRDefault="00982A93">
      <w:pPr>
        <w:autoSpaceDE w:val="0"/>
        <w:autoSpaceDN w:val="0"/>
        <w:adjustRightInd w:val="0"/>
        <w:ind w:left="3240"/>
        <w:rPr>
          <w:rFonts w:ascii="Arial" w:hAnsi="Arial" w:cs="Arial"/>
          <w:color w:val="000000"/>
          <w:sz w:val="20"/>
        </w:rPr>
      </w:pPr>
    </w:p>
    <w:p w14:paraId="2048218D" w14:textId="77777777" w:rsidR="00C76A51" w:rsidRDefault="00C76A51" w:rsidP="00C76A51">
      <w:pPr>
        <w:numPr>
          <w:ilvl w:val="0"/>
          <w:numId w:val="42"/>
        </w:numPr>
        <w:autoSpaceDE w:val="0"/>
        <w:autoSpaceDN w:val="0"/>
        <w:adjustRightInd w:val="0"/>
        <w:rPr>
          <w:rFonts w:ascii="Arial" w:hAnsi="Arial" w:cs="Arial"/>
          <w:sz w:val="20"/>
        </w:rPr>
      </w:pPr>
      <w:r>
        <w:rPr>
          <w:rFonts w:ascii="Arial" w:hAnsi="Arial" w:cs="Arial"/>
          <w:sz w:val="20"/>
        </w:rPr>
        <w:t xml:space="preserve">Calculation of Rainfall Erosivity Waiver: The small construction project’s rainfall erosivity factor calculation is </w:t>
      </w:r>
      <w:r w:rsidRPr="00555CA3">
        <w:rPr>
          <w:rFonts w:ascii="Arial" w:hAnsi="Arial" w:cs="Arial"/>
          <w:b/>
          <w:sz w:val="20"/>
        </w:rPr>
        <w:t>less than 5</w:t>
      </w:r>
      <w:r w:rsidRPr="00DE77B8">
        <w:rPr>
          <w:rFonts w:ascii="Arial" w:hAnsi="Arial" w:cs="Arial"/>
          <w:sz w:val="20"/>
        </w:rPr>
        <w:t xml:space="preserve"> </w:t>
      </w:r>
      <w:r>
        <w:rPr>
          <w:rFonts w:ascii="Arial" w:hAnsi="Arial" w:cs="Arial"/>
          <w:sz w:val="20"/>
        </w:rPr>
        <w:t xml:space="preserve">during the period of construction activity (“R” in the Revised Universal Soil Loss Equation). </w:t>
      </w:r>
    </w:p>
    <w:p w14:paraId="2048218E" w14:textId="77777777" w:rsidR="00C76A51" w:rsidRDefault="00C76A51" w:rsidP="00C76A51">
      <w:pPr>
        <w:autoSpaceDE w:val="0"/>
        <w:autoSpaceDN w:val="0"/>
        <w:adjustRightInd w:val="0"/>
        <w:rPr>
          <w:rFonts w:ascii="Arial" w:hAnsi="Arial" w:cs="Arial"/>
          <w:sz w:val="20"/>
        </w:rPr>
      </w:pPr>
    </w:p>
    <w:p w14:paraId="2048218F" w14:textId="5825B6BE" w:rsidR="00C76A51" w:rsidRDefault="00C76A51" w:rsidP="00EB0381">
      <w:pPr>
        <w:autoSpaceDE w:val="0"/>
        <w:autoSpaceDN w:val="0"/>
        <w:adjustRightInd w:val="0"/>
        <w:ind w:left="720"/>
        <w:rPr>
          <w:rFonts w:ascii="Arial" w:hAnsi="Arial" w:cs="Arial"/>
          <w:sz w:val="20"/>
        </w:rPr>
      </w:pPr>
      <w:r w:rsidRPr="00DE77B8">
        <w:rPr>
          <w:rFonts w:ascii="Arial" w:hAnsi="Arial" w:cs="Arial"/>
          <w:i/>
          <w:sz w:val="20"/>
        </w:rPr>
        <w:t xml:space="preserve">To determine </w:t>
      </w:r>
      <w:r>
        <w:rPr>
          <w:rFonts w:ascii="Arial" w:hAnsi="Arial" w:cs="Arial"/>
          <w:i/>
          <w:sz w:val="20"/>
        </w:rPr>
        <w:t xml:space="preserve">the </w:t>
      </w:r>
      <w:r w:rsidRPr="00DE77B8">
        <w:rPr>
          <w:rFonts w:ascii="Arial" w:hAnsi="Arial" w:cs="Arial"/>
          <w:i/>
          <w:sz w:val="20"/>
        </w:rPr>
        <w:t>erosivity factor</w:t>
      </w:r>
      <w:r w:rsidR="00EB0381">
        <w:rPr>
          <w:rFonts w:ascii="Arial" w:hAnsi="Arial" w:cs="Arial"/>
          <w:i/>
          <w:sz w:val="20"/>
        </w:rPr>
        <w:t>,</w:t>
      </w:r>
      <w:r w:rsidR="007808B1">
        <w:rPr>
          <w:rFonts w:ascii="Arial" w:hAnsi="Arial" w:cs="Arial"/>
          <w:i/>
          <w:sz w:val="20"/>
        </w:rPr>
        <w:t xml:space="preserve"> see </w:t>
      </w:r>
      <w:r w:rsidR="00E03257">
        <w:rPr>
          <w:rFonts w:ascii="Arial" w:hAnsi="Arial" w:cs="Arial"/>
          <w:i/>
          <w:sz w:val="20"/>
        </w:rPr>
        <w:t xml:space="preserve">the </w:t>
      </w:r>
      <w:r w:rsidR="007808B1">
        <w:rPr>
          <w:rFonts w:ascii="Arial" w:hAnsi="Arial" w:cs="Arial"/>
          <w:i/>
          <w:sz w:val="20"/>
        </w:rPr>
        <w:t>Construction Stormwater General Permit (</w:t>
      </w:r>
      <w:r w:rsidR="00E03257">
        <w:rPr>
          <w:rFonts w:ascii="Arial" w:hAnsi="Arial" w:cs="Arial"/>
          <w:i/>
          <w:sz w:val="20"/>
        </w:rPr>
        <w:t>CSWGP</w:t>
      </w:r>
      <w:r w:rsidR="007808B1">
        <w:rPr>
          <w:rFonts w:ascii="Arial" w:hAnsi="Arial" w:cs="Arial"/>
          <w:i/>
          <w:sz w:val="20"/>
        </w:rPr>
        <w:t>)</w:t>
      </w:r>
      <w:r w:rsidR="00E03257">
        <w:rPr>
          <w:rFonts w:ascii="Arial" w:hAnsi="Arial" w:cs="Arial"/>
          <w:i/>
          <w:sz w:val="20"/>
        </w:rPr>
        <w:t xml:space="preserve"> homepage</w:t>
      </w:r>
      <w:r w:rsidR="00851FAA">
        <w:rPr>
          <w:rFonts w:ascii="Arial" w:hAnsi="Arial" w:cs="Arial"/>
          <w:i/>
          <w:sz w:val="20"/>
        </w:rPr>
        <w:t xml:space="preserve"> </w:t>
      </w:r>
      <w:hyperlink r:id="rId16" w:history="1">
        <w:r w:rsidR="00E0357D" w:rsidRPr="00852CB9">
          <w:rPr>
            <w:rStyle w:val="Hyperlink"/>
            <w:rFonts w:ascii="Arial" w:hAnsi="Arial" w:cs="Arial"/>
            <w:i/>
            <w:sz w:val="20"/>
          </w:rPr>
          <w:t>https://ecology.wa.gov/constructionstormwaterpermit</w:t>
        </w:r>
      </w:hyperlink>
      <w:r w:rsidR="00E0357D" w:rsidRPr="00E0357D">
        <w:rPr>
          <w:rStyle w:val="Hyperlink"/>
          <w:rFonts w:ascii="Arial" w:hAnsi="Arial" w:cs="Arial"/>
          <w:i/>
          <w:sz w:val="20"/>
          <w:u w:val="none"/>
        </w:rPr>
        <w:t xml:space="preserve"> </w:t>
      </w:r>
      <w:r w:rsidR="007808B1">
        <w:rPr>
          <w:rFonts w:ascii="Arial" w:hAnsi="Arial" w:cs="Arial"/>
          <w:i/>
          <w:sz w:val="20"/>
        </w:rPr>
        <w:t xml:space="preserve">for a link to the EPA’s calculator and </w:t>
      </w:r>
      <w:r w:rsidR="00E0357D">
        <w:rPr>
          <w:rFonts w:ascii="Arial" w:hAnsi="Arial" w:cs="Arial"/>
          <w:i/>
          <w:sz w:val="20"/>
        </w:rPr>
        <w:t>step-by-step</w:t>
      </w:r>
      <w:r w:rsidR="007808B1">
        <w:rPr>
          <w:rFonts w:ascii="Arial" w:hAnsi="Arial" w:cs="Arial"/>
          <w:i/>
          <w:sz w:val="20"/>
        </w:rPr>
        <w:t xml:space="preserve"> instructions on computing the “R” Factor in the EPA Erosivity Waiver Fact Sheet.</w:t>
      </w:r>
    </w:p>
    <w:p w14:paraId="20482190" w14:textId="77777777" w:rsidR="00C76A51" w:rsidRDefault="00C76A51" w:rsidP="00C76A51">
      <w:pPr>
        <w:autoSpaceDE w:val="0"/>
        <w:autoSpaceDN w:val="0"/>
        <w:adjustRightInd w:val="0"/>
        <w:rPr>
          <w:rFonts w:ascii="Arial" w:hAnsi="Arial" w:cs="Arial"/>
          <w:sz w:val="20"/>
        </w:rPr>
      </w:pPr>
    </w:p>
    <w:p w14:paraId="20482191" w14:textId="77777777" w:rsidR="00982A93" w:rsidRPr="00C76A51" w:rsidRDefault="00982A93" w:rsidP="00C76A51">
      <w:pPr>
        <w:numPr>
          <w:ilvl w:val="1"/>
          <w:numId w:val="45"/>
        </w:numPr>
        <w:autoSpaceDE w:val="0"/>
        <w:autoSpaceDN w:val="0"/>
        <w:adjustRightInd w:val="0"/>
        <w:rPr>
          <w:rFonts w:ascii="Arial" w:hAnsi="Arial" w:cs="Arial"/>
          <w:color w:val="000000"/>
          <w:sz w:val="20"/>
        </w:rPr>
      </w:pPr>
      <w:r w:rsidRPr="00C76A51">
        <w:rPr>
          <w:rFonts w:ascii="Arial" w:hAnsi="Arial" w:cs="Arial"/>
          <w:color w:val="000000"/>
          <w:sz w:val="20"/>
        </w:rPr>
        <w:t xml:space="preserve">The entire period of construction activity </w:t>
      </w:r>
      <w:r w:rsidR="009D03F2">
        <w:rPr>
          <w:rFonts w:ascii="Arial" w:hAnsi="Arial" w:cs="Arial"/>
          <w:color w:val="000000"/>
          <w:sz w:val="20"/>
        </w:rPr>
        <w:t xml:space="preserve">(including all phases of a phased project) </w:t>
      </w:r>
      <w:r w:rsidRPr="00C76A51">
        <w:rPr>
          <w:rFonts w:ascii="Arial" w:hAnsi="Arial" w:cs="Arial"/>
          <w:color w:val="000000"/>
          <w:sz w:val="20"/>
        </w:rPr>
        <w:t>used above must also fall within the following timeframes:</w:t>
      </w:r>
    </w:p>
    <w:p w14:paraId="20482192" w14:textId="77777777" w:rsidR="00982A93" w:rsidRDefault="00982A93">
      <w:pPr>
        <w:numPr>
          <w:ilvl w:val="2"/>
          <w:numId w:val="45"/>
        </w:numPr>
        <w:autoSpaceDE w:val="0"/>
        <w:autoSpaceDN w:val="0"/>
        <w:adjustRightInd w:val="0"/>
        <w:rPr>
          <w:rFonts w:ascii="Arial" w:hAnsi="Arial" w:cs="Arial"/>
          <w:color w:val="000000"/>
          <w:sz w:val="20"/>
        </w:rPr>
      </w:pPr>
      <w:r>
        <w:rPr>
          <w:rFonts w:ascii="Arial" w:hAnsi="Arial" w:cs="Arial"/>
          <w:color w:val="000000"/>
          <w:sz w:val="20"/>
        </w:rPr>
        <w:t>For sites west of the Cascades Crest: June 15 – September 15.</w:t>
      </w:r>
    </w:p>
    <w:p w14:paraId="20482193" w14:textId="77777777" w:rsidR="00982A93" w:rsidRDefault="00982A93">
      <w:pPr>
        <w:numPr>
          <w:ilvl w:val="2"/>
          <w:numId w:val="45"/>
        </w:numPr>
        <w:autoSpaceDE w:val="0"/>
        <w:autoSpaceDN w:val="0"/>
        <w:adjustRightInd w:val="0"/>
        <w:rPr>
          <w:rFonts w:ascii="Arial" w:hAnsi="Arial" w:cs="Arial"/>
          <w:color w:val="000000"/>
          <w:sz w:val="20"/>
        </w:rPr>
      </w:pPr>
      <w:r>
        <w:rPr>
          <w:rFonts w:ascii="Arial" w:hAnsi="Arial" w:cs="Arial"/>
          <w:color w:val="000000"/>
          <w:sz w:val="20"/>
        </w:rPr>
        <w:t xml:space="preserve">For sites east of the Cascades Crest, excluding the </w:t>
      </w:r>
      <w:smartTag w:uri="urn:schemas-microsoft-com:office:smarttags" w:element="place">
        <w:smartTag w:uri="urn:schemas-microsoft-com:office:smarttags" w:element="PlaceName">
          <w:r>
            <w:rPr>
              <w:rFonts w:ascii="Arial" w:hAnsi="Arial" w:cs="Arial"/>
              <w:color w:val="000000"/>
              <w:sz w:val="20"/>
            </w:rPr>
            <w:t>Central</w:t>
          </w:r>
        </w:smartTag>
        <w:r>
          <w:rPr>
            <w:rFonts w:ascii="Arial" w:hAnsi="Arial" w:cs="Arial"/>
            <w:color w:val="000000"/>
            <w:sz w:val="20"/>
          </w:rPr>
          <w:t xml:space="preserve"> </w:t>
        </w:r>
        <w:smartTag w:uri="urn:schemas-microsoft-com:office:smarttags" w:element="PlaceType">
          <w:r>
            <w:rPr>
              <w:rFonts w:ascii="Arial" w:hAnsi="Arial" w:cs="Arial"/>
              <w:color w:val="000000"/>
              <w:sz w:val="20"/>
            </w:rPr>
            <w:t>Basin</w:t>
          </w:r>
        </w:smartTag>
      </w:smartTag>
      <w:r>
        <w:rPr>
          <w:rFonts w:ascii="Arial" w:hAnsi="Arial" w:cs="Arial"/>
          <w:color w:val="000000"/>
          <w:sz w:val="20"/>
        </w:rPr>
        <w:t>: June 15 – October 15.</w:t>
      </w:r>
    </w:p>
    <w:p w14:paraId="20482194" w14:textId="77777777" w:rsidR="00982A93" w:rsidRDefault="00982A93">
      <w:pPr>
        <w:numPr>
          <w:ilvl w:val="2"/>
          <w:numId w:val="45"/>
        </w:numPr>
        <w:autoSpaceDE w:val="0"/>
        <w:autoSpaceDN w:val="0"/>
        <w:adjustRightInd w:val="0"/>
        <w:rPr>
          <w:rFonts w:ascii="Arial" w:hAnsi="Arial" w:cs="Arial"/>
          <w:color w:val="000000"/>
          <w:sz w:val="20"/>
        </w:rPr>
      </w:pPr>
      <w:r>
        <w:rPr>
          <w:rFonts w:ascii="Arial" w:hAnsi="Arial" w:cs="Arial"/>
          <w:color w:val="000000"/>
          <w:sz w:val="20"/>
        </w:rPr>
        <w:t xml:space="preserve">For sites east of the Cascades Crest, within the </w:t>
      </w:r>
      <w:smartTag w:uri="urn:schemas-microsoft-com:office:smarttags" w:element="place">
        <w:smartTag w:uri="urn:schemas-microsoft-com:office:smarttags" w:element="PlaceName">
          <w:r>
            <w:rPr>
              <w:rFonts w:ascii="Arial" w:hAnsi="Arial" w:cs="Arial"/>
              <w:color w:val="000000"/>
              <w:sz w:val="20"/>
            </w:rPr>
            <w:t>Central</w:t>
          </w:r>
        </w:smartTag>
        <w:r>
          <w:rPr>
            <w:rFonts w:ascii="Arial" w:hAnsi="Arial" w:cs="Arial"/>
            <w:color w:val="000000"/>
            <w:sz w:val="20"/>
          </w:rPr>
          <w:t xml:space="preserve"> </w:t>
        </w:r>
        <w:smartTag w:uri="urn:schemas-microsoft-com:office:smarttags" w:element="PlaceType">
          <w:r>
            <w:rPr>
              <w:rFonts w:ascii="Arial" w:hAnsi="Arial" w:cs="Arial"/>
              <w:color w:val="000000"/>
              <w:sz w:val="20"/>
            </w:rPr>
            <w:t>Basin</w:t>
          </w:r>
        </w:smartTag>
      </w:smartTag>
      <w:r>
        <w:rPr>
          <w:rFonts w:ascii="Arial" w:hAnsi="Arial" w:cs="Arial"/>
          <w:color w:val="000000"/>
          <w:sz w:val="20"/>
        </w:rPr>
        <w:t xml:space="preserve"> (see Region 2 of attached map for location): no additional timeframe restrictions apply.</w:t>
      </w:r>
    </w:p>
    <w:p w14:paraId="20482195" w14:textId="77777777" w:rsidR="00982A93" w:rsidRDefault="00982A93">
      <w:pPr>
        <w:autoSpaceDE w:val="0"/>
        <w:autoSpaceDN w:val="0"/>
        <w:adjustRightInd w:val="0"/>
        <w:ind w:left="4176"/>
        <w:jc w:val="right"/>
        <w:rPr>
          <w:rFonts w:ascii="Arial" w:hAnsi="Arial" w:cs="Arial"/>
          <w:color w:val="000000"/>
          <w:sz w:val="20"/>
        </w:rPr>
      </w:pPr>
    </w:p>
    <w:p w14:paraId="20482196" w14:textId="77777777" w:rsidR="00982A93" w:rsidRDefault="00982A93">
      <w:pPr>
        <w:numPr>
          <w:ilvl w:val="1"/>
          <w:numId w:val="45"/>
        </w:numPr>
        <w:autoSpaceDE w:val="0"/>
        <w:autoSpaceDN w:val="0"/>
        <w:adjustRightInd w:val="0"/>
        <w:rPr>
          <w:rFonts w:ascii="Arial" w:hAnsi="Arial" w:cs="Arial"/>
          <w:color w:val="000000"/>
          <w:sz w:val="20"/>
        </w:rPr>
      </w:pPr>
      <w:r>
        <w:rPr>
          <w:rFonts w:ascii="Arial" w:hAnsi="Arial" w:cs="Arial"/>
          <w:color w:val="000000"/>
          <w:sz w:val="20"/>
        </w:rPr>
        <w:t xml:space="preserve">Operators must submit a complete and qualifying erosivity waiver certification </w:t>
      </w:r>
      <w:r>
        <w:rPr>
          <w:rFonts w:ascii="Arial" w:hAnsi="Arial" w:cs="Arial"/>
          <w:b/>
          <w:color w:val="000000"/>
          <w:sz w:val="20"/>
        </w:rPr>
        <w:t>at least one week before starting soil disturbing activities.</w:t>
      </w:r>
      <w:r>
        <w:rPr>
          <w:rFonts w:ascii="Arial" w:hAnsi="Arial" w:cs="Arial"/>
          <w:sz w:val="20"/>
        </w:rPr>
        <w:t xml:space="preserve"> </w:t>
      </w:r>
    </w:p>
    <w:p w14:paraId="20482197" w14:textId="77777777" w:rsidR="00982A93" w:rsidRDefault="00982A93">
      <w:pPr>
        <w:autoSpaceDE w:val="0"/>
        <w:autoSpaceDN w:val="0"/>
        <w:adjustRightInd w:val="0"/>
        <w:rPr>
          <w:rFonts w:ascii="Arial" w:hAnsi="Arial" w:cs="Arial"/>
          <w:color w:val="000000"/>
          <w:sz w:val="20"/>
        </w:rPr>
      </w:pPr>
    </w:p>
    <w:p w14:paraId="20482198" w14:textId="77777777" w:rsidR="00982A93" w:rsidRDefault="00982A93">
      <w:pPr>
        <w:numPr>
          <w:ilvl w:val="1"/>
          <w:numId w:val="45"/>
        </w:numPr>
        <w:autoSpaceDE w:val="0"/>
        <w:autoSpaceDN w:val="0"/>
        <w:adjustRightInd w:val="0"/>
        <w:rPr>
          <w:rFonts w:ascii="Arial" w:hAnsi="Arial" w:cs="Arial"/>
          <w:color w:val="000000"/>
          <w:sz w:val="20"/>
        </w:rPr>
      </w:pPr>
      <w:r>
        <w:rPr>
          <w:rFonts w:ascii="Arial" w:hAnsi="Arial" w:cs="Arial"/>
          <w:sz w:val="20"/>
        </w:rPr>
        <w:t>You must submit a separate erosivity waiver certification for each construction site that qualifies for the waiver.</w:t>
      </w:r>
    </w:p>
    <w:p w14:paraId="20482199" w14:textId="77777777" w:rsidR="00982A93" w:rsidRDefault="00982A93">
      <w:pPr>
        <w:autoSpaceDE w:val="0"/>
        <w:autoSpaceDN w:val="0"/>
        <w:adjustRightInd w:val="0"/>
        <w:rPr>
          <w:rFonts w:ascii="Arial" w:hAnsi="Arial" w:cs="Arial"/>
          <w:color w:val="000000"/>
          <w:sz w:val="20"/>
        </w:rPr>
      </w:pPr>
    </w:p>
    <w:p w14:paraId="2048219A" w14:textId="77777777" w:rsidR="00982A93" w:rsidRDefault="00982A93">
      <w:pPr>
        <w:numPr>
          <w:ilvl w:val="1"/>
          <w:numId w:val="45"/>
        </w:numPr>
        <w:autoSpaceDE w:val="0"/>
        <w:autoSpaceDN w:val="0"/>
        <w:adjustRightInd w:val="0"/>
        <w:rPr>
          <w:rFonts w:ascii="Arial" w:hAnsi="Arial" w:cs="Arial"/>
          <w:color w:val="000000"/>
          <w:sz w:val="20"/>
        </w:rPr>
      </w:pPr>
      <w:r>
        <w:rPr>
          <w:rFonts w:ascii="Arial" w:hAnsi="Arial" w:cs="Arial"/>
          <w:color w:val="000000"/>
          <w:sz w:val="20"/>
        </w:rPr>
        <w:t>Use the comments and additional information to specify the location of construction site. Record latitude and longitude of the main entrance to the site in Section II. Attach a detailed map of the construction site.</w:t>
      </w:r>
    </w:p>
    <w:p w14:paraId="2048219B" w14:textId="77777777" w:rsidR="00982A93" w:rsidRDefault="00982A93">
      <w:pPr>
        <w:autoSpaceDE w:val="0"/>
        <w:autoSpaceDN w:val="0"/>
        <w:adjustRightInd w:val="0"/>
        <w:ind w:left="360"/>
        <w:rPr>
          <w:rFonts w:ascii="Arial" w:hAnsi="Arial" w:cs="Arial"/>
          <w:color w:val="000000"/>
          <w:sz w:val="20"/>
        </w:rPr>
      </w:pPr>
    </w:p>
    <w:p w14:paraId="2048219C" w14:textId="77777777" w:rsidR="00982A93" w:rsidRDefault="00982A93">
      <w:pPr>
        <w:numPr>
          <w:ilvl w:val="1"/>
          <w:numId w:val="45"/>
        </w:numPr>
        <w:autoSpaceDE w:val="0"/>
        <w:autoSpaceDN w:val="0"/>
        <w:adjustRightInd w:val="0"/>
        <w:rPr>
          <w:rFonts w:ascii="Arial" w:hAnsi="Arial" w:cs="Arial"/>
          <w:color w:val="000000"/>
          <w:sz w:val="20"/>
        </w:rPr>
      </w:pPr>
      <w:r>
        <w:rPr>
          <w:rFonts w:ascii="Arial" w:hAnsi="Arial" w:cs="Arial"/>
          <w:color w:val="000000"/>
          <w:sz w:val="20"/>
        </w:rPr>
        <w:t>This waiver applies only to the requirements of this permit. It does not supersede or preempt the authority of other agencies to prohibit, restrict, or control discharges of stormwater to storm drain systems or other water courses in their jurisdiction.</w:t>
      </w:r>
    </w:p>
    <w:p w14:paraId="2048219D" w14:textId="77777777" w:rsidR="00E03257" w:rsidRDefault="00E03257" w:rsidP="00EB0381">
      <w:pPr>
        <w:pStyle w:val="ListParagraph"/>
        <w:rPr>
          <w:rFonts w:ascii="Arial" w:hAnsi="Arial" w:cs="Arial"/>
          <w:color w:val="000000"/>
          <w:sz w:val="20"/>
        </w:rPr>
      </w:pPr>
    </w:p>
    <w:p w14:paraId="2048219E" w14:textId="77777777" w:rsidR="00E03257" w:rsidRDefault="00E03257" w:rsidP="00EB0381">
      <w:pPr>
        <w:numPr>
          <w:ilvl w:val="0"/>
          <w:numId w:val="45"/>
        </w:numPr>
        <w:autoSpaceDE w:val="0"/>
        <w:autoSpaceDN w:val="0"/>
        <w:adjustRightInd w:val="0"/>
        <w:rPr>
          <w:rFonts w:ascii="Arial" w:hAnsi="Arial" w:cs="Arial"/>
          <w:color w:val="000000"/>
          <w:sz w:val="20"/>
        </w:rPr>
      </w:pPr>
      <w:r>
        <w:rPr>
          <w:rFonts w:ascii="Arial" w:hAnsi="Arial" w:cs="Arial"/>
          <w:color w:val="000000"/>
          <w:sz w:val="20"/>
        </w:rPr>
        <w:t>Keep a copy of the Erosivity Waiver Certification on site, or within reasonable access to the site, for use by the operator or for on-site review by Ecology or the local jurisdiction.</w:t>
      </w:r>
    </w:p>
    <w:p w14:paraId="2048219F" w14:textId="77777777" w:rsidR="00982A93" w:rsidRDefault="00982A93">
      <w:pPr>
        <w:autoSpaceDE w:val="0"/>
        <w:autoSpaceDN w:val="0"/>
        <w:adjustRightInd w:val="0"/>
        <w:ind w:left="360"/>
        <w:jc w:val="both"/>
        <w:rPr>
          <w:rFonts w:ascii="Arial" w:hAnsi="Arial" w:cs="Arial"/>
          <w:color w:val="000000"/>
          <w:sz w:val="20"/>
        </w:rPr>
      </w:pPr>
    </w:p>
    <w:p w14:paraId="204821A0" w14:textId="77777777" w:rsidR="00982A93" w:rsidRPr="00E80526" w:rsidRDefault="00982A93">
      <w:pPr>
        <w:autoSpaceDE w:val="0"/>
        <w:autoSpaceDN w:val="0"/>
        <w:adjustRightInd w:val="0"/>
        <w:ind w:left="360"/>
        <w:jc w:val="both"/>
        <w:rPr>
          <w:rFonts w:ascii="Arial" w:hAnsi="Arial" w:cs="Arial"/>
          <w:b/>
          <w:color w:val="000000"/>
          <w:sz w:val="22"/>
          <w:szCs w:val="24"/>
        </w:rPr>
      </w:pPr>
      <w:r w:rsidRPr="00E80526">
        <w:rPr>
          <w:rFonts w:ascii="Arial" w:hAnsi="Arial" w:cs="Arial"/>
          <w:b/>
          <w:color w:val="000000"/>
          <w:sz w:val="22"/>
          <w:szCs w:val="24"/>
        </w:rPr>
        <w:lastRenderedPageBreak/>
        <w:t>Form Instructions:</w:t>
      </w:r>
    </w:p>
    <w:p w14:paraId="204821A1" w14:textId="77777777" w:rsidR="00982A93" w:rsidRDefault="00982A93">
      <w:pPr>
        <w:autoSpaceDE w:val="0"/>
        <w:autoSpaceDN w:val="0"/>
        <w:adjustRightInd w:val="0"/>
        <w:rPr>
          <w:rFonts w:ascii="Arial" w:hAnsi="Arial" w:cs="Arial"/>
          <w:color w:val="000000"/>
          <w:sz w:val="20"/>
        </w:rPr>
      </w:pPr>
    </w:p>
    <w:p w14:paraId="204821A2" w14:textId="77777777" w:rsidR="00982A93" w:rsidRDefault="00982A93">
      <w:pPr>
        <w:numPr>
          <w:ilvl w:val="0"/>
          <w:numId w:val="31"/>
        </w:numPr>
        <w:autoSpaceDE w:val="0"/>
        <w:autoSpaceDN w:val="0"/>
        <w:adjustRightInd w:val="0"/>
        <w:rPr>
          <w:rFonts w:ascii="Arial" w:hAnsi="Arial" w:cs="Arial"/>
          <w:color w:val="000000"/>
          <w:sz w:val="20"/>
        </w:rPr>
      </w:pPr>
      <w:r>
        <w:rPr>
          <w:rFonts w:ascii="Arial" w:hAnsi="Arial" w:cs="Arial"/>
          <w:color w:val="000000"/>
          <w:sz w:val="20"/>
        </w:rPr>
        <w:t>Section I &amp; II: Fill out and complete Facility Operator &amp; Facility Location information.</w:t>
      </w:r>
    </w:p>
    <w:p w14:paraId="204821A3" w14:textId="77777777" w:rsidR="009D03F2" w:rsidRDefault="009D03F2">
      <w:pPr>
        <w:numPr>
          <w:ilvl w:val="0"/>
          <w:numId w:val="31"/>
        </w:numPr>
        <w:autoSpaceDE w:val="0"/>
        <w:autoSpaceDN w:val="0"/>
        <w:adjustRightInd w:val="0"/>
        <w:rPr>
          <w:rFonts w:ascii="Arial" w:hAnsi="Arial" w:cs="Arial"/>
          <w:color w:val="000000"/>
          <w:sz w:val="20"/>
        </w:rPr>
      </w:pPr>
      <w:r>
        <w:rPr>
          <w:rFonts w:ascii="Arial" w:hAnsi="Arial" w:cs="Arial"/>
          <w:color w:val="000000"/>
          <w:sz w:val="20"/>
        </w:rPr>
        <w:t>Note: Phased projects that ultimately disturb 5 acres or greater or the construction activity extends beyond timeframes listed in the General Rules above (see 4b) are not eligible for a waiver.</w:t>
      </w:r>
    </w:p>
    <w:p w14:paraId="204821A4" w14:textId="77777777" w:rsidR="00982A93" w:rsidRDefault="00982A93">
      <w:pPr>
        <w:tabs>
          <w:tab w:val="num" w:pos="1080"/>
        </w:tabs>
        <w:autoSpaceDE w:val="0"/>
        <w:autoSpaceDN w:val="0"/>
        <w:adjustRightInd w:val="0"/>
        <w:rPr>
          <w:rFonts w:ascii="Arial" w:hAnsi="Arial" w:cs="Arial"/>
          <w:color w:val="000000"/>
          <w:sz w:val="20"/>
        </w:rPr>
      </w:pPr>
    </w:p>
    <w:p w14:paraId="204821A5" w14:textId="77777777" w:rsidR="00982A93" w:rsidRDefault="00982A93">
      <w:pPr>
        <w:numPr>
          <w:ilvl w:val="0"/>
          <w:numId w:val="31"/>
        </w:numPr>
        <w:autoSpaceDE w:val="0"/>
        <w:autoSpaceDN w:val="0"/>
        <w:adjustRightInd w:val="0"/>
        <w:rPr>
          <w:rFonts w:ascii="Arial" w:hAnsi="Arial" w:cs="Arial"/>
          <w:color w:val="000000"/>
          <w:sz w:val="20"/>
        </w:rPr>
      </w:pPr>
      <w:r>
        <w:rPr>
          <w:rFonts w:ascii="Arial" w:hAnsi="Arial" w:cs="Arial"/>
          <w:color w:val="000000"/>
          <w:sz w:val="20"/>
        </w:rPr>
        <w:t>Section III: Fill out and sign the certification statement.</w:t>
      </w:r>
    </w:p>
    <w:p w14:paraId="204821A6" w14:textId="77777777" w:rsidR="00982A93" w:rsidRDefault="00982A93">
      <w:pPr>
        <w:tabs>
          <w:tab w:val="num" w:pos="1080"/>
        </w:tabs>
        <w:autoSpaceDE w:val="0"/>
        <w:autoSpaceDN w:val="0"/>
        <w:adjustRightInd w:val="0"/>
        <w:rPr>
          <w:rFonts w:ascii="Arial" w:hAnsi="Arial" w:cs="Arial"/>
          <w:color w:val="000000"/>
          <w:sz w:val="20"/>
        </w:rPr>
      </w:pPr>
    </w:p>
    <w:p w14:paraId="204821A7" w14:textId="77777777" w:rsidR="00982A93" w:rsidRDefault="00982A93">
      <w:pPr>
        <w:tabs>
          <w:tab w:val="num" w:pos="720"/>
        </w:tabs>
        <w:autoSpaceDE w:val="0"/>
        <w:autoSpaceDN w:val="0"/>
        <w:adjustRightInd w:val="0"/>
        <w:rPr>
          <w:rFonts w:ascii="Arial" w:hAnsi="Arial" w:cs="Arial"/>
          <w:color w:val="000000"/>
          <w:sz w:val="20"/>
        </w:rPr>
      </w:pPr>
      <w:r>
        <w:rPr>
          <w:rFonts w:ascii="Arial" w:hAnsi="Arial" w:cs="Arial"/>
          <w:color w:val="000000"/>
          <w:sz w:val="20"/>
        </w:rPr>
        <w:tab/>
        <w:t>The statement testifies that:</w:t>
      </w:r>
    </w:p>
    <w:p w14:paraId="204821A8" w14:textId="77777777" w:rsidR="00982A93" w:rsidRDefault="00982A93">
      <w:pPr>
        <w:numPr>
          <w:ilvl w:val="2"/>
          <w:numId w:val="45"/>
        </w:numPr>
        <w:autoSpaceDE w:val="0"/>
        <w:autoSpaceDN w:val="0"/>
        <w:adjustRightInd w:val="0"/>
        <w:rPr>
          <w:rFonts w:ascii="Arial" w:hAnsi="Arial" w:cs="Arial"/>
          <w:color w:val="000000"/>
          <w:sz w:val="20"/>
        </w:rPr>
      </w:pPr>
      <w:r>
        <w:rPr>
          <w:rFonts w:ascii="Arial" w:hAnsi="Arial" w:cs="Arial"/>
          <w:color w:val="000000"/>
          <w:sz w:val="20"/>
        </w:rPr>
        <w:t>the operator will comply with applicable local stormwater requirements; and</w:t>
      </w:r>
    </w:p>
    <w:p w14:paraId="204821A9" w14:textId="77777777" w:rsidR="00982A93" w:rsidRDefault="00982A93">
      <w:pPr>
        <w:numPr>
          <w:ilvl w:val="2"/>
          <w:numId w:val="45"/>
        </w:numPr>
        <w:autoSpaceDE w:val="0"/>
        <w:autoSpaceDN w:val="0"/>
        <w:adjustRightInd w:val="0"/>
        <w:rPr>
          <w:rFonts w:ascii="Arial" w:hAnsi="Arial" w:cs="Arial"/>
          <w:color w:val="000000"/>
          <w:sz w:val="20"/>
        </w:rPr>
      </w:pPr>
      <w:r>
        <w:rPr>
          <w:rFonts w:ascii="Arial" w:hAnsi="Arial" w:cs="Arial"/>
          <w:color w:val="000000"/>
          <w:sz w:val="20"/>
        </w:rPr>
        <w:t xml:space="preserve">the operator will implement appropriate erosion and sediment control Best Management Practices (BMPs) to prevent violations of water quality standards. </w:t>
      </w:r>
    </w:p>
    <w:p w14:paraId="204821AA" w14:textId="77777777" w:rsidR="00982A93" w:rsidRDefault="00982A93">
      <w:pPr>
        <w:autoSpaceDE w:val="0"/>
        <w:autoSpaceDN w:val="0"/>
        <w:adjustRightInd w:val="0"/>
        <w:rPr>
          <w:rFonts w:ascii="Arial" w:hAnsi="Arial" w:cs="Arial"/>
          <w:color w:val="000000"/>
          <w:sz w:val="20"/>
        </w:rPr>
      </w:pPr>
    </w:p>
    <w:p w14:paraId="204821AB" w14:textId="77777777" w:rsidR="00982A93" w:rsidRDefault="00982A93">
      <w:pPr>
        <w:autoSpaceDE w:val="0"/>
        <w:autoSpaceDN w:val="0"/>
        <w:adjustRightInd w:val="0"/>
        <w:rPr>
          <w:rFonts w:ascii="Arial" w:hAnsi="Arial" w:cs="Arial"/>
          <w:color w:val="000000"/>
          <w:sz w:val="20"/>
        </w:rPr>
      </w:pPr>
      <w:r>
        <w:rPr>
          <w:rFonts w:ascii="Arial" w:hAnsi="Arial" w:cs="Arial"/>
          <w:color w:val="000000"/>
          <w:sz w:val="20"/>
        </w:rPr>
        <w:tab/>
        <w:t>A qualifying individual must sign the certification:</w:t>
      </w:r>
    </w:p>
    <w:p w14:paraId="204821AC" w14:textId="77777777" w:rsidR="00982A93" w:rsidRDefault="00982A93">
      <w:pPr>
        <w:numPr>
          <w:ilvl w:val="2"/>
          <w:numId w:val="35"/>
        </w:numPr>
        <w:rPr>
          <w:rFonts w:ascii="Arial" w:hAnsi="Arial" w:cs="Arial"/>
          <w:sz w:val="20"/>
        </w:rPr>
      </w:pPr>
      <w:r>
        <w:rPr>
          <w:rFonts w:ascii="Arial" w:hAnsi="Arial" w:cs="Arial"/>
          <w:sz w:val="20"/>
        </w:rPr>
        <w:t>in the case of corporations, by a responsible corporate officer;</w:t>
      </w:r>
    </w:p>
    <w:p w14:paraId="204821AD" w14:textId="77777777" w:rsidR="00982A93" w:rsidRDefault="00982A93">
      <w:pPr>
        <w:numPr>
          <w:ilvl w:val="2"/>
          <w:numId w:val="35"/>
        </w:numPr>
        <w:rPr>
          <w:rFonts w:ascii="Arial" w:hAnsi="Arial" w:cs="Arial"/>
          <w:sz w:val="20"/>
        </w:rPr>
      </w:pPr>
      <w:r>
        <w:rPr>
          <w:rFonts w:ascii="Arial" w:hAnsi="Arial" w:cs="Arial"/>
          <w:sz w:val="20"/>
        </w:rPr>
        <w:t>in the case of a partnership, by a general partner;</w:t>
      </w:r>
    </w:p>
    <w:p w14:paraId="204821AE" w14:textId="77777777" w:rsidR="00982A93" w:rsidRDefault="00982A93">
      <w:pPr>
        <w:numPr>
          <w:ilvl w:val="2"/>
          <w:numId w:val="35"/>
        </w:numPr>
        <w:rPr>
          <w:rFonts w:ascii="Arial" w:hAnsi="Arial" w:cs="Arial"/>
          <w:color w:val="000000"/>
          <w:sz w:val="20"/>
        </w:rPr>
      </w:pPr>
      <w:r>
        <w:rPr>
          <w:rFonts w:ascii="Arial" w:hAnsi="Arial" w:cs="Arial"/>
          <w:sz w:val="20"/>
        </w:rPr>
        <w:t>in the case of sole proprietorship, by the proprietor; and</w:t>
      </w:r>
    </w:p>
    <w:p w14:paraId="204821AF" w14:textId="77777777" w:rsidR="00982A93" w:rsidRDefault="00982A93">
      <w:pPr>
        <w:numPr>
          <w:ilvl w:val="2"/>
          <w:numId w:val="35"/>
        </w:numPr>
        <w:rPr>
          <w:rFonts w:ascii="Arial" w:hAnsi="Arial" w:cs="Arial"/>
          <w:color w:val="000000"/>
          <w:sz w:val="20"/>
        </w:rPr>
      </w:pPr>
      <w:r>
        <w:rPr>
          <w:rFonts w:ascii="Arial" w:hAnsi="Arial" w:cs="Arial"/>
          <w:sz w:val="20"/>
        </w:rPr>
        <w:t xml:space="preserve">in the case of a municipal, state, or other public </w:t>
      </w:r>
      <w:r>
        <w:rPr>
          <w:rFonts w:ascii="Arial" w:hAnsi="Arial" w:cs="Arial"/>
          <w:sz w:val="20"/>
        </w:rPr>
        <w:br/>
        <w:t>facility, by either a principal executive officer or ranking elected official.</w:t>
      </w:r>
    </w:p>
    <w:p w14:paraId="204821B0" w14:textId="77777777" w:rsidR="00982A93" w:rsidRDefault="00982A93">
      <w:pPr>
        <w:autoSpaceDE w:val="0"/>
        <w:autoSpaceDN w:val="0"/>
        <w:adjustRightInd w:val="0"/>
        <w:rPr>
          <w:rFonts w:ascii="Arial" w:hAnsi="Arial" w:cs="Arial"/>
          <w:color w:val="000000"/>
          <w:sz w:val="20"/>
        </w:rPr>
      </w:pPr>
    </w:p>
    <w:p w14:paraId="204821B1" w14:textId="77777777" w:rsidR="00982A93" w:rsidRDefault="00982A93" w:rsidP="00E0357D">
      <w:pPr>
        <w:autoSpaceDE w:val="0"/>
        <w:autoSpaceDN w:val="0"/>
        <w:adjustRightInd w:val="0"/>
        <w:ind w:left="720" w:hanging="360"/>
        <w:rPr>
          <w:rFonts w:ascii="Arial" w:hAnsi="Arial" w:cs="Arial"/>
          <w:sz w:val="20"/>
        </w:rPr>
      </w:pPr>
      <w:r>
        <w:rPr>
          <w:rFonts w:ascii="Arial" w:hAnsi="Arial" w:cs="Arial"/>
          <w:color w:val="000000"/>
          <w:sz w:val="20"/>
        </w:rPr>
        <w:t>3.</w:t>
      </w:r>
      <w:r>
        <w:rPr>
          <w:rFonts w:ascii="Arial" w:hAnsi="Arial" w:cs="Arial"/>
          <w:color w:val="000000"/>
          <w:sz w:val="20"/>
        </w:rPr>
        <w:tab/>
        <w:t xml:space="preserve">Mail a signed copy of the completed certification to the address indicated </w:t>
      </w:r>
      <w:r>
        <w:rPr>
          <w:rFonts w:ascii="Arial" w:hAnsi="Arial" w:cs="Arial"/>
          <w:b/>
          <w:color w:val="000000"/>
          <w:sz w:val="20"/>
        </w:rPr>
        <w:t>at least one week before land disturbing activity starts.</w:t>
      </w:r>
      <w:r>
        <w:rPr>
          <w:rFonts w:ascii="Arial" w:hAnsi="Arial" w:cs="Arial"/>
          <w:color w:val="000000"/>
          <w:sz w:val="20"/>
        </w:rPr>
        <w:t xml:space="preserve"> Applicants are responsible for submitting an accurate and complete erosivity certification form. Ecology recommends that you use a mailing process that gives you a delivery record and that you retain a copy of your waiver.</w:t>
      </w:r>
    </w:p>
    <w:sectPr w:rsidR="00982A93">
      <w:pgSz w:w="12240" w:h="15840"/>
      <w:pgMar w:top="720" w:right="864" w:bottom="576" w:left="864"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821C4" w14:textId="77777777" w:rsidR="007921DF" w:rsidRDefault="007921DF">
      <w:r>
        <w:separator/>
      </w:r>
    </w:p>
  </w:endnote>
  <w:endnote w:type="continuationSeparator" w:id="0">
    <w:p w14:paraId="204821C5" w14:textId="77777777" w:rsidR="007921DF" w:rsidRDefault="0079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821C6" w14:textId="77777777" w:rsidR="00982A93" w:rsidRDefault="00982A93">
    <w:pPr>
      <w:pStyle w:val="Footer"/>
      <w:rPr>
        <w:rFonts w:ascii="Arial" w:hAnsi="Arial" w:cs="Arial"/>
        <w:sz w:val="18"/>
        <w:szCs w:val="18"/>
      </w:rPr>
    </w:pPr>
    <w:r>
      <w:rPr>
        <w:rFonts w:ascii="Arial" w:hAnsi="Arial" w:cs="Arial"/>
        <w:sz w:val="18"/>
        <w:szCs w:val="18"/>
      </w:rPr>
      <w:t xml:space="preserve">ECY 070-202 (Rev. </w:t>
    </w:r>
    <w:r w:rsidR="00D8333A">
      <w:rPr>
        <w:rFonts w:ascii="Arial" w:hAnsi="Arial" w:cs="Arial"/>
        <w:sz w:val="18"/>
        <w:szCs w:val="18"/>
      </w:rPr>
      <w:t>02/18</w:t>
    </w:r>
    <w:r>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821C2" w14:textId="77777777" w:rsidR="007921DF" w:rsidRDefault="007921DF">
      <w:r>
        <w:separator/>
      </w:r>
    </w:p>
  </w:footnote>
  <w:footnote w:type="continuationSeparator" w:id="0">
    <w:p w14:paraId="204821C3" w14:textId="77777777" w:rsidR="007921DF" w:rsidRDefault="00792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2C8DB30"/>
    <w:lvl w:ilvl="0">
      <w:numFmt w:val="bullet"/>
      <w:lvlText w:val="*"/>
      <w:lvlJc w:val="left"/>
    </w:lvl>
  </w:abstractNum>
  <w:abstractNum w:abstractNumId="1" w15:restartNumberingAfterBreak="0">
    <w:nsid w:val="00FD1518"/>
    <w:multiLevelType w:val="hybridMultilevel"/>
    <w:tmpl w:val="EC029BC0"/>
    <w:lvl w:ilvl="0" w:tplc="21922434">
      <w:start w:val="1"/>
      <w:numFmt w:val="upperLetter"/>
      <w:lvlText w:val="%1."/>
      <w:lvlJc w:val="left"/>
      <w:pPr>
        <w:tabs>
          <w:tab w:val="num" w:pos="792"/>
        </w:tabs>
        <w:ind w:left="792" w:hanging="360"/>
      </w:pPr>
      <w:rPr>
        <w:rFonts w:hint="default"/>
        <w:u w:val="none"/>
      </w:rPr>
    </w:lvl>
    <w:lvl w:ilvl="1" w:tplc="04090019">
      <w:start w:val="1"/>
      <w:numFmt w:val="lowerLetter"/>
      <w:lvlText w:val="%2."/>
      <w:lvlJc w:val="left"/>
      <w:pPr>
        <w:tabs>
          <w:tab w:val="num" w:pos="1440"/>
        </w:tabs>
        <w:ind w:left="1440" w:hanging="360"/>
      </w:pPr>
      <w:rPr>
        <w:rFonts w:hint="default"/>
        <w:u w:val="none"/>
      </w:rPr>
    </w:lvl>
    <w:lvl w:ilvl="2" w:tplc="0409001B">
      <w:start w:val="1"/>
      <w:numFmt w:val="lowerRoman"/>
      <w:lvlText w:val="%3."/>
      <w:lvlJc w:val="right"/>
      <w:pPr>
        <w:tabs>
          <w:tab w:val="num" w:pos="2160"/>
        </w:tabs>
        <w:ind w:left="2160" w:hanging="180"/>
      </w:pPr>
    </w:lvl>
    <w:lvl w:ilvl="3" w:tplc="B0FA15F0">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071226"/>
    <w:multiLevelType w:val="hybridMultilevel"/>
    <w:tmpl w:val="C7386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AA75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7B25CAA"/>
    <w:multiLevelType w:val="hybridMultilevel"/>
    <w:tmpl w:val="281AF8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54C70"/>
    <w:multiLevelType w:val="multilevel"/>
    <w:tmpl w:val="763E9576"/>
    <w:lvl w:ilvl="0">
      <w:start w:val="1"/>
      <w:numFmt w:val="decimal"/>
      <w:lvlText w:val="%1)"/>
      <w:lvlJc w:val="left"/>
      <w:pPr>
        <w:tabs>
          <w:tab w:val="num" w:pos="144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9D1098"/>
    <w:multiLevelType w:val="hybridMultilevel"/>
    <w:tmpl w:val="952C3B72"/>
    <w:lvl w:ilvl="0" w:tplc="6D6EB22C">
      <w:start w:val="1"/>
      <w:numFmt w:val="lowerRoman"/>
      <w:lvlText w:val="(%1)"/>
      <w:lvlJc w:val="left"/>
      <w:pPr>
        <w:tabs>
          <w:tab w:val="num" w:pos="2070"/>
        </w:tabs>
        <w:ind w:left="20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A22B6A"/>
    <w:multiLevelType w:val="multilevel"/>
    <w:tmpl w:val="C82AB036"/>
    <w:lvl w:ilvl="0">
      <w:start w:val="4"/>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9477490"/>
    <w:multiLevelType w:val="multilevel"/>
    <w:tmpl w:val="E8022D52"/>
    <w:lvl w:ilvl="0">
      <w:start w:val="1"/>
      <w:numFmt w:val="lowerRoman"/>
      <w:lvlText w:val="(%1)"/>
      <w:lvlJc w:val="left"/>
      <w:pPr>
        <w:tabs>
          <w:tab w:val="num" w:pos="2070"/>
        </w:tabs>
        <w:ind w:left="2070" w:hanging="720"/>
      </w:pPr>
      <w:rPr>
        <w:rFonts w:hint="default"/>
      </w:rPr>
    </w:lvl>
    <w:lvl w:ilvl="1">
      <w:start w:val="1"/>
      <w:numFmt w:val="lowerLetter"/>
      <w:lvlText w:val="%2."/>
      <w:lvlJc w:val="left"/>
      <w:pPr>
        <w:tabs>
          <w:tab w:val="num" w:pos="2430"/>
        </w:tabs>
        <w:ind w:left="2430" w:hanging="360"/>
      </w:pPr>
    </w:lvl>
    <w:lvl w:ilvl="2">
      <w:start w:val="1"/>
      <w:numFmt w:val="lowerRoman"/>
      <w:lvlText w:val="%3."/>
      <w:lvlJc w:val="right"/>
      <w:pPr>
        <w:tabs>
          <w:tab w:val="num" w:pos="3150"/>
        </w:tabs>
        <w:ind w:left="3150" w:hanging="180"/>
      </w:p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9" w15:restartNumberingAfterBreak="0">
    <w:nsid w:val="1D9639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ED92EBB"/>
    <w:multiLevelType w:val="hybridMultilevel"/>
    <w:tmpl w:val="F3D246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1D41D8"/>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FBE7EAA"/>
    <w:multiLevelType w:val="hybridMultilevel"/>
    <w:tmpl w:val="0F44F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395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026D85"/>
    <w:multiLevelType w:val="hybridMultilevel"/>
    <w:tmpl w:val="386CE6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F555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93756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D9605D7"/>
    <w:multiLevelType w:val="hybridMultilevel"/>
    <w:tmpl w:val="706A3210"/>
    <w:lvl w:ilvl="0" w:tplc="97668B3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171C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7143D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CC4D57"/>
    <w:multiLevelType w:val="hybridMultilevel"/>
    <w:tmpl w:val="074074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F6E0D71"/>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F735DA1"/>
    <w:multiLevelType w:val="hybridMultilevel"/>
    <w:tmpl w:val="78D4DB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0BE0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2F2094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3722E2A"/>
    <w:multiLevelType w:val="hybridMultilevel"/>
    <w:tmpl w:val="8BD031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831E2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02F6A26"/>
    <w:multiLevelType w:val="multilevel"/>
    <w:tmpl w:val="763E9576"/>
    <w:lvl w:ilvl="0">
      <w:start w:val="1"/>
      <w:numFmt w:val="decimal"/>
      <w:lvlText w:val="%1)"/>
      <w:lvlJc w:val="left"/>
      <w:pPr>
        <w:tabs>
          <w:tab w:val="num" w:pos="144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497778F"/>
    <w:multiLevelType w:val="hybridMultilevel"/>
    <w:tmpl w:val="42A2D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95374B"/>
    <w:multiLevelType w:val="hybridMultilevel"/>
    <w:tmpl w:val="DFFC4D22"/>
    <w:lvl w:ilvl="0" w:tplc="97668B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2D7BE0"/>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0E91D30"/>
    <w:multiLevelType w:val="hybridMultilevel"/>
    <w:tmpl w:val="E13AFC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6C4F5A"/>
    <w:multiLevelType w:val="multilevel"/>
    <w:tmpl w:val="763E9576"/>
    <w:lvl w:ilvl="0">
      <w:start w:val="1"/>
      <w:numFmt w:val="decimal"/>
      <w:lvlText w:val="%1)"/>
      <w:lvlJc w:val="left"/>
      <w:pPr>
        <w:tabs>
          <w:tab w:val="num" w:pos="144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ADA6C34"/>
    <w:multiLevelType w:val="hybridMultilevel"/>
    <w:tmpl w:val="C114CF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C3617E2"/>
    <w:multiLevelType w:val="multilevel"/>
    <w:tmpl w:val="EE26B40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6D5073E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E533DFD"/>
    <w:multiLevelType w:val="multilevel"/>
    <w:tmpl w:val="B4B4CF2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FAB4EC7"/>
    <w:multiLevelType w:val="hybridMultilevel"/>
    <w:tmpl w:val="F36C36D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1F478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6172F54"/>
    <w:multiLevelType w:val="multilevel"/>
    <w:tmpl w:val="DFFC4D2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450BAB"/>
    <w:multiLevelType w:val="multilevel"/>
    <w:tmpl w:val="763E9576"/>
    <w:lvl w:ilvl="0">
      <w:start w:val="1"/>
      <w:numFmt w:val="decimal"/>
      <w:lvlText w:val="%1)"/>
      <w:lvlJc w:val="left"/>
      <w:pPr>
        <w:tabs>
          <w:tab w:val="num" w:pos="144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8E96479"/>
    <w:multiLevelType w:val="hybridMultilevel"/>
    <w:tmpl w:val="3F38914A"/>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C31426D"/>
    <w:multiLevelType w:val="hybridMultilevel"/>
    <w:tmpl w:val="E8022D52"/>
    <w:lvl w:ilvl="0" w:tplc="6D6EB22C">
      <w:start w:val="1"/>
      <w:numFmt w:val="lowerRoman"/>
      <w:lvlText w:val="(%1)"/>
      <w:lvlJc w:val="left"/>
      <w:pPr>
        <w:tabs>
          <w:tab w:val="num" w:pos="2070"/>
        </w:tabs>
        <w:ind w:left="2070" w:hanging="72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43" w15:restartNumberingAfterBreak="0">
    <w:nsid w:val="7D2714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E4D1DFA"/>
    <w:multiLevelType w:val="hybridMultilevel"/>
    <w:tmpl w:val="6A6AD7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1"/>
  </w:num>
  <w:num w:numId="3">
    <w:abstractNumId w:val="44"/>
  </w:num>
  <w:num w:numId="4">
    <w:abstractNumId w:val="20"/>
  </w:num>
  <w:num w:numId="5">
    <w:abstractNumId w:val="37"/>
  </w:num>
  <w:num w:numId="6">
    <w:abstractNumId w:val="27"/>
  </w:num>
  <w:num w:numId="7">
    <w:abstractNumId w:val="34"/>
  </w:num>
  <w:num w:numId="8">
    <w:abstractNumId w:val="32"/>
  </w:num>
  <w:num w:numId="9">
    <w:abstractNumId w:val="40"/>
  </w:num>
  <w:num w:numId="10">
    <w:abstractNumId w:val="38"/>
  </w:num>
  <w:num w:numId="11">
    <w:abstractNumId w:val="21"/>
  </w:num>
  <w:num w:numId="12">
    <w:abstractNumId w:val="11"/>
  </w:num>
  <w:num w:numId="13">
    <w:abstractNumId w:val="24"/>
  </w:num>
  <w:num w:numId="14">
    <w:abstractNumId w:val="8"/>
  </w:num>
  <w:num w:numId="15">
    <w:abstractNumId w:val="6"/>
  </w:num>
  <w:num w:numId="16">
    <w:abstractNumId w:val="41"/>
  </w:num>
  <w:num w:numId="17">
    <w:abstractNumId w:val="25"/>
  </w:num>
  <w:num w:numId="18">
    <w:abstractNumId w:val="10"/>
  </w:num>
  <w:num w:numId="19">
    <w:abstractNumId w:val="19"/>
  </w:num>
  <w:num w:numId="20">
    <w:abstractNumId w:val="35"/>
  </w:num>
  <w:num w:numId="21">
    <w:abstractNumId w:val="16"/>
  </w:num>
  <w:num w:numId="22">
    <w:abstractNumId w:val="12"/>
  </w:num>
  <w:num w:numId="23">
    <w:abstractNumId w:val="30"/>
  </w:num>
  <w:num w:numId="24">
    <w:abstractNumId w:val="5"/>
  </w:num>
  <w:num w:numId="25">
    <w:abstractNumId w:val="18"/>
  </w:num>
  <w:num w:numId="26">
    <w:abstractNumId w:val="9"/>
  </w:num>
  <w:num w:numId="27">
    <w:abstractNumId w:val="43"/>
  </w:num>
  <w:num w:numId="28">
    <w:abstractNumId w:val="33"/>
  </w:num>
  <w:num w:numId="29">
    <w:abstractNumId w:val="22"/>
  </w:num>
  <w:num w:numId="30">
    <w:abstractNumId w:val="36"/>
  </w:num>
  <w:num w:numId="31">
    <w:abstractNumId w:val="28"/>
  </w:num>
  <w:num w:numId="32">
    <w:abstractNumId w:val="2"/>
  </w:num>
  <w:num w:numId="33">
    <w:abstractNumId w:val="26"/>
  </w:num>
  <w:num w:numId="34">
    <w:abstractNumId w:val="13"/>
  </w:num>
  <w:num w:numId="35">
    <w:abstractNumId w:val="15"/>
  </w:num>
  <w:num w:numId="36">
    <w:abstractNumId w:val="29"/>
  </w:num>
  <w:num w:numId="37">
    <w:abstractNumId w:val="17"/>
  </w:num>
  <w:num w:numId="38">
    <w:abstractNumId w:val="3"/>
  </w:num>
  <w:num w:numId="39">
    <w:abstractNumId w:val="39"/>
  </w:num>
  <w:num w:numId="40">
    <w:abstractNumId w:val="4"/>
  </w:num>
  <w:num w:numId="41">
    <w:abstractNumId w:val="31"/>
  </w:num>
  <w:num w:numId="42">
    <w:abstractNumId w:val="14"/>
  </w:num>
  <w:num w:numId="43">
    <w:abstractNumId w:val="0"/>
    <w:lvlOverride w:ilvl="0">
      <w:lvl w:ilvl="0">
        <w:numFmt w:val="bullet"/>
        <w:lvlText w:val=""/>
        <w:legacy w:legacy="1" w:legacySpace="0" w:legacyIndent="0"/>
        <w:lvlJc w:val="left"/>
        <w:rPr>
          <w:rFonts w:ascii="Symbol" w:hAnsi="Symbol" w:hint="default"/>
        </w:rPr>
      </w:lvl>
    </w:lvlOverride>
  </w:num>
  <w:num w:numId="44">
    <w:abstractNumId w:val="23"/>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KP7peKWvLKwpUPugt/LOdqIvQfE3gnHHScBWm0yRebMPxTmYs4AA7Cn3LDmvYtJ0tcOosBi475Lg/Dsb9MSog==" w:salt="/kHNIdqpLVukXJXOlm0mg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51"/>
    <w:rsid w:val="00075402"/>
    <w:rsid w:val="001251CF"/>
    <w:rsid w:val="00190D57"/>
    <w:rsid w:val="001949D7"/>
    <w:rsid w:val="001F5825"/>
    <w:rsid w:val="0022714A"/>
    <w:rsid w:val="00294424"/>
    <w:rsid w:val="002B2038"/>
    <w:rsid w:val="002E01D5"/>
    <w:rsid w:val="002E1BCA"/>
    <w:rsid w:val="003051D8"/>
    <w:rsid w:val="00341C87"/>
    <w:rsid w:val="003B6AC6"/>
    <w:rsid w:val="003D5AF2"/>
    <w:rsid w:val="00430B63"/>
    <w:rsid w:val="0043544D"/>
    <w:rsid w:val="004C3832"/>
    <w:rsid w:val="004C4683"/>
    <w:rsid w:val="004C5677"/>
    <w:rsid w:val="004F5364"/>
    <w:rsid w:val="00555CA3"/>
    <w:rsid w:val="00580143"/>
    <w:rsid w:val="005A5E09"/>
    <w:rsid w:val="005C379B"/>
    <w:rsid w:val="00605BC5"/>
    <w:rsid w:val="00605D3A"/>
    <w:rsid w:val="00625A27"/>
    <w:rsid w:val="006C5C26"/>
    <w:rsid w:val="006E62DC"/>
    <w:rsid w:val="00720C88"/>
    <w:rsid w:val="00741164"/>
    <w:rsid w:val="00742DF1"/>
    <w:rsid w:val="00770994"/>
    <w:rsid w:val="007808B1"/>
    <w:rsid w:val="00790E0D"/>
    <w:rsid w:val="007921DF"/>
    <w:rsid w:val="007B77A9"/>
    <w:rsid w:val="007D21D9"/>
    <w:rsid w:val="007D50AB"/>
    <w:rsid w:val="00851FAA"/>
    <w:rsid w:val="008F1339"/>
    <w:rsid w:val="00973783"/>
    <w:rsid w:val="00982A93"/>
    <w:rsid w:val="009D03F2"/>
    <w:rsid w:val="00A54CC5"/>
    <w:rsid w:val="00AB2FD2"/>
    <w:rsid w:val="00AB5F86"/>
    <w:rsid w:val="00B16D91"/>
    <w:rsid w:val="00B936A7"/>
    <w:rsid w:val="00B9500E"/>
    <w:rsid w:val="00B958FC"/>
    <w:rsid w:val="00BA5E35"/>
    <w:rsid w:val="00BA5E8C"/>
    <w:rsid w:val="00BB7D41"/>
    <w:rsid w:val="00BC532B"/>
    <w:rsid w:val="00C206D5"/>
    <w:rsid w:val="00C51BAE"/>
    <w:rsid w:val="00C76A51"/>
    <w:rsid w:val="00CB5352"/>
    <w:rsid w:val="00CB57F2"/>
    <w:rsid w:val="00CC21F2"/>
    <w:rsid w:val="00D132C8"/>
    <w:rsid w:val="00D1799B"/>
    <w:rsid w:val="00D2582A"/>
    <w:rsid w:val="00D8333A"/>
    <w:rsid w:val="00DB71F6"/>
    <w:rsid w:val="00E02AB9"/>
    <w:rsid w:val="00E03257"/>
    <w:rsid w:val="00E0357D"/>
    <w:rsid w:val="00E0536F"/>
    <w:rsid w:val="00E80526"/>
    <w:rsid w:val="00EA7EE6"/>
    <w:rsid w:val="00EB0381"/>
    <w:rsid w:val="00F15810"/>
    <w:rsid w:val="00F7331A"/>
    <w:rsid w:val="00F9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4820EA"/>
  <w15:chartTrackingRefBased/>
  <w15:docId w15:val="{52E3D0E0-15F0-40E9-978E-07BBAB6F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after="240"/>
      <w:outlineLvl w:val="1"/>
    </w:pPr>
    <w:rPr>
      <w:rFonts w:ascii="Times New Roman Bold" w:hAnsi="Times New Roman Bold"/>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spacing w:after="240"/>
      <w:ind w:left="432"/>
    </w:p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before="100" w:beforeAutospacing="1" w:after="100" w:afterAutospacing="1"/>
    </w:pPr>
    <w:rPr>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numbering" w:styleId="1ai">
    <w:name w:val="Outline List 1"/>
    <w:basedOn w:val="NoList"/>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Emphasis">
    <w:name w:val="Emphasis"/>
    <w:qFormat/>
    <w:rPr>
      <w:i/>
      <w:iCs/>
    </w:rPr>
  </w:style>
  <w:style w:type="character" w:styleId="FollowedHyperlink">
    <w:name w:val="FollowedHyperlink"/>
    <w:rPr>
      <w:color w:val="606420"/>
      <w:u w:val="single"/>
    </w:rPr>
  </w:style>
  <w:style w:type="paragraph" w:styleId="ListParagraph">
    <w:name w:val="List Paragraph"/>
    <w:basedOn w:val="Normal"/>
    <w:uiPriority w:val="34"/>
    <w:qFormat/>
    <w:rsid w:val="00E03257"/>
    <w:pPr>
      <w:ind w:left="720"/>
    </w:pPr>
  </w:style>
  <w:style w:type="character" w:styleId="CommentReference">
    <w:name w:val="annotation reference"/>
    <w:rsid w:val="00CC21F2"/>
    <w:rPr>
      <w:sz w:val="16"/>
      <w:szCs w:val="16"/>
    </w:rPr>
  </w:style>
  <w:style w:type="paragraph" w:styleId="CommentText">
    <w:name w:val="annotation text"/>
    <w:basedOn w:val="Normal"/>
    <w:link w:val="CommentTextChar"/>
    <w:rsid w:val="00CC21F2"/>
    <w:rPr>
      <w:sz w:val="20"/>
    </w:rPr>
  </w:style>
  <w:style w:type="character" w:customStyle="1" w:styleId="CommentTextChar">
    <w:name w:val="Comment Text Char"/>
    <w:basedOn w:val="DefaultParagraphFont"/>
    <w:link w:val="CommentText"/>
    <w:rsid w:val="00CC21F2"/>
  </w:style>
  <w:style w:type="paragraph" w:styleId="CommentSubject">
    <w:name w:val="annotation subject"/>
    <w:basedOn w:val="CommentText"/>
    <w:next w:val="CommentText"/>
    <w:link w:val="CommentSubjectChar"/>
    <w:rsid w:val="00CC21F2"/>
    <w:rPr>
      <w:b/>
      <w:bCs/>
    </w:rPr>
  </w:style>
  <w:style w:type="character" w:customStyle="1" w:styleId="CommentSubjectChar">
    <w:name w:val="Comment Subject Char"/>
    <w:link w:val="CommentSubject"/>
    <w:rsid w:val="00CC2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731685">
      <w:bodyDiv w:val="1"/>
      <w:marLeft w:val="0"/>
      <w:marRight w:val="0"/>
      <w:marTop w:val="0"/>
      <w:marBottom w:val="0"/>
      <w:divBdr>
        <w:top w:val="none" w:sz="0" w:space="0" w:color="auto"/>
        <w:left w:val="none" w:sz="0" w:space="0" w:color="auto"/>
        <w:bottom w:val="none" w:sz="0" w:space="0" w:color="auto"/>
        <w:right w:val="none" w:sz="0" w:space="0" w:color="auto"/>
      </w:divBdr>
      <w:divsChild>
        <w:div w:id="212619028">
          <w:marLeft w:val="0"/>
          <w:marRight w:val="0"/>
          <w:marTop w:val="0"/>
          <w:marBottom w:val="0"/>
          <w:divBdr>
            <w:top w:val="none" w:sz="0" w:space="0" w:color="auto"/>
            <w:left w:val="none" w:sz="0" w:space="0" w:color="auto"/>
            <w:bottom w:val="none" w:sz="0" w:space="0" w:color="auto"/>
            <w:right w:val="none" w:sz="0" w:space="0" w:color="auto"/>
          </w:divBdr>
          <w:divsChild>
            <w:div w:id="486895527">
              <w:marLeft w:val="0"/>
              <w:marRight w:val="0"/>
              <w:marTop w:val="0"/>
              <w:marBottom w:val="0"/>
              <w:divBdr>
                <w:top w:val="none" w:sz="0" w:space="0" w:color="auto"/>
                <w:left w:val="none" w:sz="0" w:space="0" w:color="auto"/>
                <w:bottom w:val="single" w:sz="6" w:space="1"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ology.wa.gov/accessibil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ology.wa.gov/constructionstormwaterperm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fortress.wa.gov/ecy/publications/publications/0410076maps.pdf" TargetMode="Externa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cology.wa.gov/constructionstormwaterper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562DE3BADAB4CBE81E9AA5E9873D4" ma:contentTypeVersion="2" ma:contentTypeDescription="Create a new document." ma:contentTypeScope="" ma:versionID="f3abdd8d9a0bebd0baff048636ae6460">
  <xsd:schema xmlns:xsd="http://www.w3.org/2001/XMLSchema" xmlns:xs="http://www.w3.org/2001/XMLSchema" xmlns:p="http://schemas.microsoft.com/office/2006/metadata/properties" xmlns:ns2="8f6e107a-2962-43f8-a859-4df10aa724ba" targetNamespace="http://schemas.microsoft.com/office/2006/metadata/properties" ma:root="true" ma:fieldsID="cd853405d93b2447fcac00f49524f506" ns2:_="">
    <xsd:import namespace="8f6e107a-2962-43f8-a859-4df10aa724ba"/>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e107a-2962-43f8-a859-4df10aa724ba"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Enforcement"/>
          <xsd:enumeration value="External Guidance"/>
          <xsd:enumeration value="Meeting Minutes"/>
          <xsd:enumeration value="Meeting Agenda"/>
          <xsd:enumeration value="Presentation"/>
          <xsd:enumeration value="Database"/>
          <xsd:enumeration value="Ecology Guidance"/>
          <xsd:enumeration value="Water Quality Standards"/>
          <xsd:enumeration value="Photos"/>
          <xsd:enumeration value="Template"/>
          <xsd:enumeration value="Schedule"/>
          <xsd:enumeration value="Attorney General Correspondence"/>
          <xsd:enumeration value="Agency Correspon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8f6e107a-2962-43f8-a859-4df10aa724ba">Template</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8664D2-2C99-4BD6-A4C0-FB3A79AC5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e107a-2962-43f8-a859-4df10aa72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FF511-0293-4170-AF88-CE09E2B80BF8}">
  <ds:schemaRef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microsoft.com/office/infopath/2007/PartnerControls"/>
    <ds:schemaRef ds:uri="8f6e107a-2962-43f8-a859-4df10aa724ba"/>
    <ds:schemaRef ds:uri="http://www.w3.org/XML/1998/namespace"/>
  </ds:schemaRefs>
</ds:datastoreItem>
</file>

<file path=customXml/itemProps3.xml><?xml version="1.0" encoding="utf-8"?>
<ds:datastoreItem xmlns:ds="http://schemas.openxmlformats.org/officeDocument/2006/customXml" ds:itemID="{2E3620B3-DCE7-4A71-B6C6-6E25295C0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EROSIVITY WAIVER CERTIFICATION</vt:lpstr>
    </vt:vector>
  </TitlesOfParts>
  <Company>Dept of Ecology</Company>
  <LinksUpToDate>false</LinksUpToDate>
  <CharactersWithSpaces>12617</CharactersWithSpaces>
  <SharedDoc>false</SharedDoc>
  <HLinks>
    <vt:vector size="12" baseType="variant">
      <vt:variant>
        <vt:i4>196627</vt:i4>
      </vt:variant>
      <vt:variant>
        <vt:i4>97</vt:i4>
      </vt:variant>
      <vt:variant>
        <vt:i4>0</vt:i4>
      </vt:variant>
      <vt:variant>
        <vt:i4>5</vt:i4>
      </vt:variant>
      <vt:variant>
        <vt:lpwstr>http://www.ecy.wa.gov/programs/wq/stormwater/construction/index.html</vt:lpwstr>
      </vt:variant>
      <vt:variant>
        <vt:lpwstr/>
      </vt:variant>
      <vt:variant>
        <vt:i4>4063333</vt:i4>
      </vt:variant>
      <vt:variant>
        <vt:i4>94</vt:i4>
      </vt:variant>
      <vt:variant>
        <vt:i4>0</vt:i4>
      </vt:variant>
      <vt:variant>
        <vt:i4>5</vt:i4>
      </vt:variant>
      <vt:variant>
        <vt:lpwstr>http://www.ecy.wa.gov/programs/wq/stormwater/construction/figure431.pdf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EROSIVITY WAIVER CERTIFICATION</dc:title>
  <dc:subject>Form</dc:subject>
  <dc:creator>WQ-Users</dc:creator>
  <cp:keywords/>
  <dc:description/>
  <cp:lastModifiedBy>Jaskar, Dena (ECY)</cp:lastModifiedBy>
  <cp:revision>3</cp:revision>
  <cp:lastPrinted>2018-02-27T22:23:00Z</cp:lastPrinted>
  <dcterms:created xsi:type="dcterms:W3CDTF">2018-04-04T16:54:00Z</dcterms:created>
  <dcterms:modified xsi:type="dcterms:W3CDTF">2018-04-04T16:55:00Z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0x010100D96562DE3BADAB4CBE81E9AA5E9873D4</vt:lpwstr>
  </property>
</Properties>
</file>