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158" w:rsidRPr="00A463D6" w:rsidRDefault="00AF1158" w:rsidP="00AF1158">
      <w:pPr>
        <w:pStyle w:val="Heading1"/>
      </w:pPr>
      <w:r w:rsidRPr="00EB6C4F">
        <w:rPr>
          <w:noProof/>
        </w:rPr>
        <w:drawing>
          <wp:anchor distT="0" distB="0" distL="114300" distR="114300" simplePos="0" relativeHeight="251661312" behindDoc="0" locked="0" layoutInCell="1" allowOverlap="1" wp14:anchorId="4A5EDF04" wp14:editId="349E6D4D">
            <wp:simplePos x="0" y="0"/>
            <wp:positionH relativeFrom="margin">
              <wp:posOffset>-45464</wp:posOffset>
            </wp:positionH>
            <wp:positionV relativeFrom="paragraph">
              <wp:posOffset>-115186</wp:posOffset>
            </wp:positionV>
            <wp:extent cx="1452245" cy="508000"/>
            <wp:effectExtent l="0" t="0" r="0" b="6350"/>
            <wp:wrapNone/>
            <wp:docPr id="2" name="Picture 2"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wide-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2245" cy="508000"/>
                    </a:xfrm>
                    <a:prstGeom prst="rect">
                      <a:avLst/>
                    </a:prstGeom>
                  </pic:spPr>
                </pic:pic>
              </a:graphicData>
            </a:graphic>
            <wp14:sizeRelH relativeFrom="margin">
              <wp14:pctWidth>0</wp14:pctWidth>
            </wp14:sizeRelH>
            <wp14:sizeRelV relativeFrom="margin">
              <wp14:pctHeight>0</wp14:pctHeight>
            </wp14:sizeRelV>
          </wp:anchor>
        </w:drawing>
      </w:r>
      <w:r w:rsidRPr="008440E1">
        <w:t>Ope</w:t>
      </w:r>
      <w:r>
        <w:t>ration and Maintenance Plan</w:t>
      </w:r>
      <w:r>
        <w:br/>
        <w:t>Dam Safety</w:t>
      </w:r>
    </w:p>
    <w:p w:rsidR="00AF1158" w:rsidRDefault="00AF1158" w:rsidP="00925F96">
      <w:pPr>
        <w:pStyle w:val="Heading2"/>
      </w:pPr>
      <w:r>
        <w:t>Instructions</w:t>
      </w:r>
    </w:p>
    <w:p w:rsidR="00425C74" w:rsidRDefault="008F6769" w:rsidP="00B80D5E">
      <w:pPr>
        <w:spacing w:before="120"/>
      </w:pPr>
      <w:r>
        <w:t>T</w:t>
      </w:r>
      <w:r w:rsidR="00FD65AC">
        <w:t xml:space="preserve">he Dam Safety Office (DSO) </w:t>
      </w:r>
      <w:r>
        <w:t>designed this template to a</w:t>
      </w:r>
      <w:r w:rsidR="00A17925">
        <w:t>id</w:t>
      </w:r>
      <w:r w:rsidR="00FD65AC">
        <w:t xml:space="preserve"> dam owners </w:t>
      </w:r>
      <w:r w:rsidR="00A17925">
        <w:t xml:space="preserve">in </w:t>
      </w:r>
      <w:r>
        <w:t>creat</w:t>
      </w:r>
      <w:r w:rsidR="00A17925">
        <w:t>ing</w:t>
      </w:r>
      <w:r w:rsidR="00FD65AC">
        <w:t xml:space="preserve"> an </w:t>
      </w:r>
      <w:r>
        <w:t>Operations and Maintenance (</w:t>
      </w:r>
      <w:r w:rsidR="00FD65AC">
        <w:t>O&amp;M</w:t>
      </w:r>
      <w:r>
        <w:t>)</w:t>
      </w:r>
      <w:r w:rsidR="00FD65AC">
        <w:t xml:space="preserve"> </w:t>
      </w:r>
      <w:r w:rsidR="005C0A0E">
        <w:t>P</w:t>
      </w:r>
      <w:r>
        <w:t>lan</w:t>
      </w:r>
      <w:r w:rsidR="00FD65AC">
        <w:t xml:space="preserve">.  For some </w:t>
      </w:r>
      <w:r w:rsidR="00004689">
        <w:t xml:space="preserve">simple </w:t>
      </w:r>
      <w:r w:rsidR="00E74B2B">
        <w:t xml:space="preserve">earthen </w:t>
      </w:r>
      <w:r w:rsidR="00FD65AC">
        <w:t>dams, completing this plan</w:t>
      </w:r>
      <w:r w:rsidR="000F6A64">
        <w:t>,</w:t>
      </w:r>
      <w:r w:rsidR="00FD65AC">
        <w:t xml:space="preserve"> or something equivalent</w:t>
      </w:r>
      <w:r w:rsidR="000F6A64">
        <w:t>,</w:t>
      </w:r>
      <w:r w:rsidR="00FD65AC">
        <w:t xml:space="preserve"> will satisfy the </w:t>
      </w:r>
      <w:r w:rsidR="000F6A64">
        <w:t xml:space="preserve">O&amp;M Manual </w:t>
      </w:r>
      <w:r w:rsidR="00FD65AC">
        <w:t>requirement</w:t>
      </w:r>
      <w:r w:rsidR="00E10C00">
        <w:t xml:space="preserve"> under WAC 173-175-500</w:t>
      </w:r>
      <w:r w:rsidR="00FD65AC">
        <w:t xml:space="preserve">.  For </w:t>
      </w:r>
      <w:r w:rsidR="00004689">
        <w:t>other</w:t>
      </w:r>
      <w:r w:rsidR="00FD65AC">
        <w:t xml:space="preserve"> dams</w:t>
      </w:r>
      <w:r w:rsidR="00E74B2B">
        <w:t xml:space="preserve"> -</w:t>
      </w:r>
      <w:r w:rsidR="00FD65AC">
        <w:t xml:space="preserve"> </w:t>
      </w:r>
      <w:r w:rsidR="00E74B2B">
        <w:t xml:space="preserve">like large concrete dams - </w:t>
      </w:r>
      <w:r w:rsidR="00FD65AC">
        <w:t>a</w:t>
      </w:r>
      <w:r w:rsidR="00004689">
        <w:t xml:space="preserve"> more comprehensive, </w:t>
      </w:r>
      <w:r w:rsidR="00FD65AC">
        <w:t>detailed manual</w:t>
      </w:r>
      <w:r w:rsidR="00322FF4">
        <w:t>, which incorporates this plan,</w:t>
      </w:r>
      <w:r w:rsidR="00FD65AC">
        <w:t xml:space="preserve"> may</w:t>
      </w:r>
      <w:r w:rsidR="00445410">
        <w:t xml:space="preserve"> be required</w:t>
      </w:r>
      <w:r w:rsidR="00E74B2B">
        <w:t xml:space="preserve"> by DSO</w:t>
      </w:r>
      <w:r w:rsidR="00445410">
        <w:t>.</w:t>
      </w:r>
      <w:r w:rsidR="00513E5C">
        <w:t xml:space="preserve">  </w:t>
      </w:r>
      <w:r w:rsidR="00A84C70">
        <w:t>DSO will make this determination on a case-by-case basis after reviewing the completed dam template.</w:t>
      </w:r>
    </w:p>
    <w:p w:rsidR="00B80D5E" w:rsidRDefault="00004689" w:rsidP="00B80D5E">
      <w:pPr>
        <w:spacing w:before="240"/>
      </w:pPr>
      <w:r w:rsidRPr="00503D1F">
        <w:t xml:space="preserve">The template is a fillable-form and provides a wide variety of possible O&amp;M elements.  </w:t>
      </w:r>
      <w:r w:rsidR="00AA76BA" w:rsidRPr="00503D1F">
        <w:t xml:space="preserve">Most dams </w:t>
      </w:r>
      <w:r w:rsidRPr="00503D1F">
        <w:t xml:space="preserve">will </w:t>
      </w:r>
      <w:r w:rsidR="00AA76BA" w:rsidRPr="00503D1F">
        <w:t>not have every element listed here</w:t>
      </w:r>
      <w:r w:rsidR="00A17925">
        <w:t>;</w:t>
      </w:r>
      <w:r w:rsidR="00503D1F" w:rsidRPr="00503D1F">
        <w:t xml:space="preserve"> and</w:t>
      </w:r>
      <w:r w:rsidR="00445410" w:rsidRPr="00503D1F">
        <w:t xml:space="preserve"> </w:t>
      </w:r>
      <w:r w:rsidR="00503D1F" w:rsidRPr="00503D1F">
        <w:t>s</w:t>
      </w:r>
      <w:r w:rsidR="00445410" w:rsidRPr="00503D1F">
        <w:t xml:space="preserve">ome dams </w:t>
      </w:r>
      <w:r w:rsidRPr="00503D1F">
        <w:t xml:space="preserve">may have elements </w:t>
      </w:r>
      <w:r w:rsidR="00503D1F" w:rsidRPr="00503D1F">
        <w:t xml:space="preserve">that are </w:t>
      </w:r>
      <w:r w:rsidRPr="00503D1F">
        <w:t xml:space="preserve">not specifically </w:t>
      </w:r>
      <w:r w:rsidR="00503D1F" w:rsidRPr="00503D1F">
        <w:t>listed</w:t>
      </w:r>
      <w:r w:rsidRPr="00503D1F">
        <w:t xml:space="preserve"> in this template. </w:t>
      </w:r>
      <w:r w:rsidR="00445410" w:rsidRPr="00503D1F">
        <w:t xml:space="preserve"> </w:t>
      </w:r>
      <w:r w:rsidRPr="00503D1F">
        <w:t>Therefore, the owner should write N/A if an element doesn’t apply and add elements</w:t>
      </w:r>
      <w:r w:rsidR="00445410" w:rsidRPr="00503D1F">
        <w:t xml:space="preserve"> in the blank spaces if needed.</w:t>
      </w:r>
      <w:r w:rsidR="00513E5C">
        <w:t xml:space="preserve">  </w:t>
      </w:r>
    </w:p>
    <w:p w:rsidR="00425C74" w:rsidRDefault="00425C74" w:rsidP="00425C74">
      <w:pPr>
        <w:spacing w:before="240"/>
      </w:pPr>
      <w:r>
        <w:t xml:space="preserve">More information and guidance on developing O&amp;M documents can be found at </w:t>
      </w:r>
      <w:r w:rsidRPr="00A51846">
        <w:t>https://fortress.wa.gov/ecy/publications/SummaryPages/92021.html</w:t>
      </w:r>
      <w:r>
        <w:t>, “</w:t>
      </w:r>
      <w:hyperlink r:id="rId9" w:history="1">
        <w:r w:rsidRPr="00A51846">
          <w:rPr>
            <w:rStyle w:val="Hyperlink"/>
          </w:rPr>
          <w:t>Guidelines for Developing Dam Operation and Maintenance Manuals</w:t>
        </w:r>
      </w:hyperlink>
      <w:r>
        <w:t>.”</w:t>
      </w:r>
    </w:p>
    <w:p w:rsidR="00AD36BE" w:rsidRDefault="00AD36BE" w:rsidP="00E6079E">
      <w:pPr>
        <w:spacing w:before="240"/>
      </w:pPr>
      <w:r w:rsidRPr="00503D1F">
        <w:t>Although maintenance and repair work does not typically require a dam safety permit, some engineered solutions require DSO pre-</w:t>
      </w:r>
      <w:r w:rsidRPr="00AD36BE">
        <w:t xml:space="preserve">approval.  </w:t>
      </w:r>
      <w:r>
        <w:t>In addition, s</w:t>
      </w:r>
      <w:r w:rsidR="001238C0">
        <w:t xml:space="preserve">ome of the </w:t>
      </w:r>
      <w:r w:rsidR="00EC2141">
        <w:t>assessment and repair</w:t>
      </w:r>
      <w:r w:rsidR="001238C0">
        <w:t xml:space="preserve"> </w:t>
      </w:r>
      <w:r w:rsidR="00FD65AC">
        <w:t xml:space="preserve">work </w:t>
      </w:r>
      <w:r w:rsidR="00004689">
        <w:t xml:space="preserve">identified in this plan </w:t>
      </w:r>
      <w:r w:rsidR="00FD65AC">
        <w:t>may require the services of</w:t>
      </w:r>
      <w:r w:rsidR="00862C23">
        <w:t xml:space="preserve"> </w:t>
      </w:r>
      <w:r w:rsidR="001238C0">
        <w:t xml:space="preserve">a professional engineer </w:t>
      </w:r>
      <w:r w:rsidR="00445410">
        <w:t>(P.E.)</w:t>
      </w:r>
      <w:r w:rsidR="003215EE">
        <w:t xml:space="preserve"> and the use of specialized equipment</w:t>
      </w:r>
      <w:r w:rsidR="00445410">
        <w:t xml:space="preserve">. </w:t>
      </w:r>
      <w:r w:rsidR="009E24C3">
        <w:t xml:space="preserve"> </w:t>
      </w:r>
      <w:r w:rsidR="006F6770">
        <w:t xml:space="preserve">This could include concrete repairs and major component replacements.  </w:t>
      </w:r>
      <w:r w:rsidR="00FD65AC">
        <w:t xml:space="preserve">The owner should consult with </w:t>
      </w:r>
      <w:r w:rsidR="00004689">
        <w:t>the DSO if unsure</w:t>
      </w:r>
      <w:r>
        <w:t xml:space="preserve"> </w:t>
      </w:r>
      <w:r w:rsidR="00AA76BA">
        <w:t>which</w:t>
      </w:r>
      <w:r>
        <w:t xml:space="preserve"> assessments and repairs require DSO </w:t>
      </w:r>
      <w:r w:rsidR="00AA76BA">
        <w:t xml:space="preserve">approval </w:t>
      </w:r>
      <w:r>
        <w:t>and P.E. consultation</w:t>
      </w:r>
      <w:r w:rsidR="00445410">
        <w:t>.</w:t>
      </w:r>
      <w:r w:rsidR="00E74B2B">
        <w:t xml:space="preserve">  Maintenance activities should be logged on the owner’s annual inspection report to DSO.</w:t>
      </w:r>
    </w:p>
    <w:p w:rsidR="00AD36BE" w:rsidRPr="00AD36BE" w:rsidRDefault="00AD36BE" w:rsidP="00AD36BE">
      <w:pPr>
        <w:spacing w:before="240"/>
      </w:pPr>
      <w:r>
        <w:t>Worker safety should be paramount when implementing the plan.</w:t>
      </w:r>
      <w:r w:rsidR="00445410">
        <w:t xml:space="preserve"> </w:t>
      </w:r>
      <w:r>
        <w:t xml:space="preserve"> For instance, some working spaces require confined space entry training and protocols.  Also, underwater work </w:t>
      </w:r>
      <w:r w:rsidR="007D25C5">
        <w:t>should be done by certified and skilled divers.</w:t>
      </w:r>
    </w:p>
    <w:p w:rsidR="00004689" w:rsidRDefault="007D25C5" w:rsidP="001238C0">
      <w:pPr>
        <w:spacing w:before="240"/>
      </w:pPr>
      <w:r>
        <w:t>Finally, i</w:t>
      </w:r>
      <w:r w:rsidR="00AD36BE">
        <w:t>t is the owner’s responsibility to comply with all other applicable federal, state</w:t>
      </w:r>
      <w:r w:rsidR="008F6769">
        <w:t>,</w:t>
      </w:r>
      <w:r w:rsidR="00AD36BE">
        <w:t xml:space="preserve"> and local requirements including environmental review and permitting, if necessary.</w:t>
      </w:r>
    </w:p>
    <w:p w:rsidR="00A9715B" w:rsidRDefault="00DC6A77" w:rsidP="00DC6A77">
      <w:pPr>
        <w:pStyle w:val="Heading2"/>
      </w:pPr>
      <w:r>
        <w:t>Send copy of completed form to Ecology</w:t>
      </w:r>
    </w:p>
    <w:p w:rsidR="00E6079E" w:rsidRDefault="007D25C5" w:rsidP="00E6079E">
      <w:pPr>
        <w:pStyle w:val="Default"/>
        <w:rPr>
          <w:rFonts w:asciiTheme="majorHAnsi" w:hAnsiTheme="majorHAnsi" w:cstheme="majorHAnsi"/>
          <w:sz w:val="22"/>
          <w:szCs w:val="22"/>
        </w:rPr>
      </w:pPr>
      <w:r>
        <w:rPr>
          <w:rFonts w:asciiTheme="majorHAnsi" w:hAnsiTheme="majorHAnsi" w:cstheme="majorHAnsi"/>
          <w:sz w:val="22"/>
          <w:szCs w:val="22"/>
        </w:rPr>
        <w:t>C</w:t>
      </w:r>
      <w:r w:rsidR="008F6769">
        <w:rPr>
          <w:rFonts w:asciiTheme="majorHAnsi" w:hAnsiTheme="majorHAnsi" w:cstheme="majorHAnsi"/>
          <w:sz w:val="22"/>
          <w:szCs w:val="22"/>
        </w:rPr>
        <w:t>opies of c</w:t>
      </w:r>
      <w:r>
        <w:rPr>
          <w:rFonts w:asciiTheme="majorHAnsi" w:hAnsiTheme="majorHAnsi" w:cstheme="majorHAnsi"/>
          <w:sz w:val="22"/>
          <w:szCs w:val="22"/>
        </w:rPr>
        <w:t xml:space="preserve">ompleted </w:t>
      </w:r>
      <w:r w:rsidR="00A9715B">
        <w:rPr>
          <w:rFonts w:asciiTheme="majorHAnsi" w:hAnsiTheme="majorHAnsi" w:cstheme="majorHAnsi"/>
          <w:sz w:val="22"/>
          <w:szCs w:val="22"/>
        </w:rPr>
        <w:t xml:space="preserve">O&amp;M Plans </w:t>
      </w:r>
      <w:r>
        <w:rPr>
          <w:rFonts w:asciiTheme="majorHAnsi" w:hAnsiTheme="majorHAnsi" w:cstheme="majorHAnsi"/>
          <w:sz w:val="22"/>
          <w:szCs w:val="22"/>
        </w:rPr>
        <w:t xml:space="preserve">should be </w:t>
      </w:r>
      <w:r w:rsidR="00A9715B">
        <w:rPr>
          <w:rFonts w:asciiTheme="majorHAnsi" w:hAnsiTheme="majorHAnsi" w:cstheme="majorHAnsi"/>
          <w:sz w:val="22"/>
          <w:szCs w:val="22"/>
        </w:rPr>
        <w:t>sent to the Dam Safety Office.</w:t>
      </w:r>
    </w:p>
    <w:p w:rsidR="00B85EE4" w:rsidRDefault="00A9715B" w:rsidP="00E6079E">
      <w:pPr>
        <w:pStyle w:val="Default"/>
        <w:spacing w:before="240"/>
        <w:rPr>
          <w:rStyle w:val="Hyperlink"/>
          <w:rFonts w:asciiTheme="majorHAnsi" w:hAnsiTheme="majorHAnsi" w:cstheme="majorHAnsi"/>
          <w:sz w:val="22"/>
          <w:szCs w:val="22"/>
        </w:rPr>
      </w:pPr>
      <w:r>
        <w:rPr>
          <w:rFonts w:asciiTheme="majorHAnsi" w:hAnsiTheme="majorHAnsi" w:cstheme="majorHAnsi"/>
          <w:sz w:val="22"/>
          <w:szCs w:val="22"/>
        </w:rPr>
        <w:t xml:space="preserve">Send by email to:  </w:t>
      </w:r>
      <w:hyperlink r:id="rId10" w:history="1">
        <w:r w:rsidRPr="00AE5493">
          <w:rPr>
            <w:rStyle w:val="Hyperlink"/>
            <w:rFonts w:asciiTheme="majorHAnsi" w:hAnsiTheme="majorHAnsi" w:cstheme="majorHAnsi"/>
            <w:sz w:val="22"/>
            <w:szCs w:val="22"/>
          </w:rPr>
          <w:t>damsafety@ECY.WA.GOV</w:t>
        </w:r>
      </w:hyperlink>
    </w:p>
    <w:p w:rsidR="00A9715B" w:rsidRDefault="00A9715B" w:rsidP="00B85EE4">
      <w:pPr>
        <w:pStyle w:val="Default"/>
        <w:spacing w:before="240"/>
        <w:rPr>
          <w:rFonts w:asciiTheme="majorHAnsi" w:hAnsiTheme="majorHAnsi" w:cstheme="majorHAnsi"/>
          <w:sz w:val="22"/>
          <w:szCs w:val="22"/>
        </w:rPr>
      </w:pPr>
      <w:r>
        <w:rPr>
          <w:rFonts w:asciiTheme="majorHAnsi" w:hAnsiTheme="majorHAnsi" w:cstheme="majorHAnsi"/>
          <w:sz w:val="22"/>
          <w:szCs w:val="22"/>
        </w:rPr>
        <w:t>Or by mail to:</w:t>
      </w:r>
      <w:r>
        <w:rPr>
          <w:rFonts w:asciiTheme="majorHAnsi" w:hAnsiTheme="majorHAnsi" w:cstheme="majorHAnsi"/>
          <w:sz w:val="22"/>
          <w:szCs w:val="22"/>
        </w:rPr>
        <w:tab/>
        <w:t>Department of Ecology</w:t>
      </w:r>
    </w:p>
    <w:p w:rsidR="00A9715B" w:rsidRDefault="00A9715B" w:rsidP="00B85EE4">
      <w:pPr>
        <w:pStyle w:val="Default"/>
        <w:ind w:left="1440"/>
        <w:rPr>
          <w:rFonts w:asciiTheme="majorHAnsi" w:hAnsiTheme="majorHAnsi" w:cstheme="majorHAnsi"/>
          <w:sz w:val="22"/>
          <w:szCs w:val="22"/>
        </w:rPr>
      </w:pPr>
      <w:r>
        <w:rPr>
          <w:rFonts w:asciiTheme="majorHAnsi" w:hAnsiTheme="majorHAnsi" w:cstheme="majorHAnsi"/>
          <w:sz w:val="22"/>
          <w:szCs w:val="22"/>
        </w:rPr>
        <w:t>Water Resources Program</w:t>
      </w:r>
    </w:p>
    <w:p w:rsidR="00A9715B" w:rsidRDefault="00B85EE4" w:rsidP="00B85EE4">
      <w:pPr>
        <w:pStyle w:val="Default"/>
        <w:ind w:left="720" w:firstLine="720"/>
        <w:rPr>
          <w:rFonts w:asciiTheme="majorHAnsi" w:hAnsiTheme="majorHAnsi" w:cstheme="majorHAnsi"/>
          <w:sz w:val="22"/>
          <w:szCs w:val="22"/>
        </w:rPr>
      </w:pPr>
      <w:r>
        <w:rPr>
          <w:rFonts w:asciiTheme="majorHAnsi" w:hAnsiTheme="majorHAnsi" w:cstheme="majorHAnsi"/>
          <w:sz w:val="22"/>
          <w:szCs w:val="22"/>
        </w:rPr>
        <w:t xml:space="preserve">Attn:  Dam Safety </w:t>
      </w:r>
      <w:r w:rsidR="00A9715B">
        <w:rPr>
          <w:rFonts w:asciiTheme="majorHAnsi" w:hAnsiTheme="majorHAnsi" w:cstheme="majorHAnsi"/>
          <w:sz w:val="22"/>
          <w:szCs w:val="22"/>
        </w:rPr>
        <w:t>Compliance Technician</w:t>
      </w:r>
    </w:p>
    <w:p w:rsidR="00A9715B" w:rsidRDefault="00A9715B" w:rsidP="00B85EE4">
      <w:pPr>
        <w:pStyle w:val="Default"/>
        <w:ind w:left="720" w:firstLine="720"/>
        <w:rPr>
          <w:rFonts w:asciiTheme="majorHAnsi" w:hAnsiTheme="majorHAnsi" w:cstheme="majorHAnsi"/>
          <w:sz w:val="22"/>
          <w:szCs w:val="22"/>
        </w:rPr>
      </w:pPr>
      <w:r>
        <w:rPr>
          <w:rFonts w:asciiTheme="majorHAnsi" w:hAnsiTheme="majorHAnsi" w:cstheme="majorHAnsi"/>
          <w:sz w:val="22"/>
          <w:szCs w:val="22"/>
        </w:rPr>
        <w:t>PO Box 47600</w:t>
      </w:r>
    </w:p>
    <w:p w:rsidR="00E6079E" w:rsidRDefault="00A9715B" w:rsidP="00E6079E">
      <w:pPr>
        <w:pStyle w:val="Default"/>
        <w:ind w:left="720" w:firstLine="720"/>
        <w:rPr>
          <w:rFonts w:asciiTheme="majorHAnsi" w:hAnsiTheme="majorHAnsi" w:cstheme="majorHAnsi"/>
          <w:sz w:val="22"/>
          <w:szCs w:val="22"/>
        </w:rPr>
        <w:sectPr w:rsidR="00E6079E" w:rsidSect="00925F96">
          <w:type w:val="continuous"/>
          <w:pgSz w:w="12240" w:h="15840"/>
          <w:pgMar w:top="720" w:right="720" w:bottom="720" w:left="720" w:header="720" w:footer="576" w:gutter="0"/>
          <w:pgNumType w:start="1"/>
          <w:cols w:space="720"/>
          <w:noEndnote/>
          <w:docGrid w:linePitch="326"/>
        </w:sectPr>
      </w:pPr>
      <w:r>
        <w:rPr>
          <w:rFonts w:asciiTheme="majorHAnsi" w:hAnsiTheme="majorHAnsi" w:cstheme="majorHAnsi"/>
          <w:sz w:val="22"/>
          <w:szCs w:val="22"/>
        </w:rPr>
        <w:t>Olympia, WA  98504-7600</w:t>
      </w:r>
    </w:p>
    <w:p w:rsidR="004C45E4" w:rsidRDefault="004C45E4" w:rsidP="00E6079E">
      <w:pPr>
        <w:jc w:val="center"/>
        <w:rPr>
          <w:rFonts w:ascii="JHPJPL+TimesNewRoman,Bold" w:hAnsi="JHPJPL+TimesNewRoman,Bold" w:cs="JHPJPL+TimesNewRoman,Bold"/>
          <w:color w:val="000000"/>
          <w:sz w:val="24"/>
          <w:szCs w:val="24"/>
        </w:rPr>
      </w:pPr>
      <w:r>
        <w:lastRenderedPageBreak/>
        <w:t>This Page was intentionally left blank.</w:t>
      </w:r>
    </w:p>
    <w:p w:rsidR="00D05FF2" w:rsidRPr="00D05FF2" w:rsidRDefault="00D05FF2" w:rsidP="00E6079E">
      <w:pPr>
        <w:jc w:val="center"/>
        <w:sectPr w:rsidR="00D05FF2" w:rsidRPr="00D05FF2" w:rsidSect="00E6079E">
          <w:pgSz w:w="12240" w:h="15840"/>
          <w:pgMar w:top="4320" w:right="720" w:bottom="720" w:left="720" w:header="720" w:footer="576" w:gutter="0"/>
          <w:pgNumType w:start="1"/>
          <w:cols w:space="720"/>
          <w:noEndnote/>
          <w:docGrid w:linePitch="326"/>
        </w:sectPr>
      </w:pPr>
    </w:p>
    <w:p w:rsidR="00A463D6" w:rsidRPr="00A463D6" w:rsidRDefault="008440E1" w:rsidP="00AF4C10">
      <w:pPr>
        <w:pStyle w:val="Heading1"/>
      </w:pPr>
      <w:r w:rsidRPr="00EB6C4F">
        <w:rPr>
          <w:noProof/>
        </w:rPr>
        <w:lastRenderedPageBreak/>
        <w:drawing>
          <wp:anchor distT="0" distB="0" distL="114300" distR="114300" simplePos="0" relativeHeight="251659264" behindDoc="0" locked="0" layoutInCell="1" allowOverlap="1" wp14:anchorId="3CD3FC70" wp14:editId="2B8829E2">
            <wp:simplePos x="0" y="0"/>
            <wp:positionH relativeFrom="margin">
              <wp:posOffset>-45464</wp:posOffset>
            </wp:positionH>
            <wp:positionV relativeFrom="paragraph">
              <wp:posOffset>-115186</wp:posOffset>
            </wp:positionV>
            <wp:extent cx="1452245" cy="508000"/>
            <wp:effectExtent l="0" t="0" r="0" b="6350"/>
            <wp:wrapNone/>
            <wp:docPr id="1" name="Picture 1" descr="Washington state Department of 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ylogo-wide-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2245" cy="508000"/>
                    </a:xfrm>
                    <a:prstGeom prst="rect">
                      <a:avLst/>
                    </a:prstGeom>
                  </pic:spPr>
                </pic:pic>
              </a:graphicData>
            </a:graphic>
            <wp14:sizeRelH relativeFrom="margin">
              <wp14:pctWidth>0</wp14:pctWidth>
            </wp14:sizeRelH>
            <wp14:sizeRelV relativeFrom="margin">
              <wp14:pctHeight>0</wp14:pctHeight>
            </wp14:sizeRelV>
          </wp:anchor>
        </w:drawing>
      </w:r>
      <w:r w:rsidR="00F85C1B" w:rsidRPr="008440E1">
        <w:t>Ope</w:t>
      </w:r>
      <w:r w:rsidR="009D4EF3">
        <w:t>ration and Maintenance Plan</w:t>
      </w:r>
      <w:r w:rsidR="00A463D6">
        <w:br/>
        <w:t>Dam Safety</w:t>
      </w:r>
    </w:p>
    <w:p w:rsidR="0022018B" w:rsidRPr="009415A9" w:rsidRDefault="00513E5C" w:rsidP="009415A9">
      <w:pPr>
        <w:pStyle w:val="Heading2"/>
        <w:keepNext/>
        <w:numPr>
          <w:ilvl w:val="0"/>
          <w:numId w:val="10"/>
        </w:numPr>
        <w:shd w:val="clear" w:color="auto" w:fill="auto"/>
        <w:tabs>
          <w:tab w:val="clear" w:pos="3600"/>
        </w:tabs>
        <w:ind w:left="540" w:hanging="540"/>
        <w:rPr>
          <w:sz w:val="28"/>
        </w:rPr>
      </w:pPr>
      <w:r>
        <w:rPr>
          <w:sz w:val="28"/>
        </w:rPr>
        <w:t>General</w:t>
      </w:r>
      <w:r w:rsidR="0022018B" w:rsidRPr="009415A9">
        <w:rPr>
          <w:sz w:val="28"/>
        </w:rPr>
        <w:t xml:space="preserve"> Information</w:t>
      </w:r>
    </w:p>
    <w:p w:rsidR="008440E1" w:rsidRPr="00652533" w:rsidRDefault="008440E1" w:rsidP="00652533">
      <w:pPr>
        <w:pStyle w:val="Heading3"/>
      </w:pPr>
      <w:r w:rsidRPr="00260E60">
        <w:t>Project Data</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Project data."/>
      </w:tblPr>
      <w:tblGrid>
        <w:gridCol w:w="5400"/>
        <w:gridCol w:w="5400"/>
      </w:tblGrid>
      <w:tr w:rsidR="00A440E9" w:rsidRPr="00F851E6" w:rsidTr="00260E60">
        <w:trPr>
          <w:trHeight w:val="540"/>
        </w:trPr>
        <w:tc>
          <w:tcPr>
            <w:tcW w:w="10800" w:type="dxa"/>
            <w:gridSpan w:val="2"/>
          </w:tcPr>
          <w:p w:rsidR="00A440E9" w:rsidRPr="004965D2" w:rsidRDefault="00260E60" w:rsidP="008E04E7">
            <w:pPr>
              <w:spacing w:before="60"/>
            </w:pPr>
            <w:r w:rsidRPr="00260E60">
              <w:t>Dam Name:</w:t>
            </w:r>
            <w:r w:rsidRPr="002A69AC">
              <w:t xml:space="preserve"> </w:t>
            </w:r>
            <w:r>
              <w:t xml:space="preserve"> </w:t>
            </w:r>
            <w:r w:rsidR="00A440E9" w:rsidRPr="004965D2">
              <w:fldChar w:fldCharType="begin">
                <w:ffData>
                  <w:name w:val="Text5"/>
                  <w:enabled/>
                  <w:calcOnExit w:val="0"/>
                  <w:textInput/>
                </w:ffData>
              </w:fldChar>
            </w:r>
            <w:r w:rsidR="00A440E9" w:rsidRPr="004965D2">
              <w:instrText xml:space="preserve"> FORMTEXT </w:instrText>
            </w:r>
            <w:r w:rsidR="00A440E9" w:rsidRPr="004965D2">
              <w:fldChar w:fldCharType="separate"/>
            </w:r>
            <w:r w:rsidR="00A440E9" w:rsidRPr="004965D2">
              <w:t> </w:t>
            </w:r>
            <w:r w:rsidR="00A440E9" w:rsidRPr="004965D2">
              <w:t> </w:t>
            </w:r>
            <w:r w:rsidR="00A440E9" w:rsidRPr="004965D2">
              <w:t> </w:t>
            </w:r>
            <w:r w:rsidR="00A440E9" w:rsidRPr="004965D2">
              <w:t> </w:t>
            </w:r>
            <w:r w:rsidR="00A440E9" w:rsidRPr="004965D2">
              <w:t> </w:t>
            </w:r>
            <w:r w:rsidR="00A440E9" w:rsidRPr="004965D2">
              <w:fldChar w:fldCharType="end"/>
            </w:r>
          </w:p>
        </w:tc>
      </w:tr>
      <w:tr w:rsidR="00A440E9" w:rsidRPr="00F851E6" w:rsidTr="00260E60">
        <w:trPr>
          <w:trHeight w:val="540"/>
        </w:trPr>
        <w:tc>
          <w:tcPr>
            <w:tcW w:w="10800" w:type="dxa"/>
            <w:gridSpan w:val="2"/>
          </w:tcPr>
          <w:p w:rsidR="00A440E9" w:rsidRPr="004965D2" w:rsidRDefault="00A440E9" w:rsidP="008E04E7">
            <w:pPr>
              <w:spacing w:before="60"/>
            </w:pPr>
            <w:r w:rsidRPr="004965D2">
              <w:t xml:space="preserve">Reservoir Name: </w:t>
            </w:r>
            <w:r w:rsidRPr="004965D2">
              <w:fldChar w:fldCharType="begin">
                <w:ffData>
                  <w:name w:val="Text8"/>
                  <w:enabled/>
                  <w:calcOnExit w:val="0"/>
                  <w:textInput/>
                </w:ffData>
              </w:fldChar>
            </w:r>
            <w:r w:rsidRPr="004965D2">
              <w:instrText xml:space="preserve"> FORMTEXT </w:instrText>
            </w:r>
            <w:r w:rsidRPr="004965D2">
              <w:fldChar w:fldCharType="separate"/>
            </w:r>
            <w:r w:rsidRPr="004965D2">
              <w:t> </w:t>
            </w:r>
            <w:r w:rsidRPr="004965D2">
              <w:t> </w:t>
            </w:r>
            <w:r w:rsidRPr="004965D2">
              <w:t> </w:t>
            </w:r>
            <w:r w:rsidRPr="004965D2">
              <w:t> </w:t>
            </w:r>
            <w:r w:rsidRPr="004965D2">
              <w:t> </w:t>
            </w:r>
            <w:r w:rsidRPr="004965D2">
              <w:fldChar w:fldCharType="end"/>
            </w:r>
          </w:p>
        </w:tc>
      </w:tr>
      <w:tr w:rsidR="00260E60" w:rsidRPr="00F851E6" w:rsidTr="00260E60">
        <w:trPr>
          <w:trHeight w:val="540"/>
        </w:trPr>
        <w:tc>
          <w:tcPr>
            <w:tcW w:w="10800" w:type="dxa"/>
            <w:gridSpan w:val="2"/>
          </w:tcPr>
          <w:p w:rsidR="00260E60" w:rsidRPr="004965D2" w:rsidRDefault="00260E60" w:rsidP="008E04E7">
            <w:pPr>
              <w:spacing w:before="60"/>
            </w:pPr>
            <w:r w:rsidRPr="004965D2">
              <w:t xml:space="preserve">Owner Name: </w:t>
            </w:r>
            <w:r w:rsidRPr="004965D2">
              <w:fldChar w:fldCharType="begin">
                <w:ffData>
                  <w:name w:val="Text9"/>
                  <w:enabled/>
                  <w:calcOnExit w:val="0"/>
                  <w:textInput/>
                </w:ffData>
              </w:fldChar>
            </w:r>
            <w:r w:rsidRPr="004965D2">
              <w:instrText xml:space="preserve"> FORMTEXT </w:instrText>
            </w:r>
            <w:r w:rsidRPr="004965D2">
              <w:fldChar w:fldCharType="separate"/>
            </w:r>
            <w:r w:rsidRPr="004965D2">
              <w:t> </w:t>
            </w:r>
            <w:r w:rsidRPr="004965D2">
              <w:t> </w:t>
            </w:r>
            <w:r w:rsidRPr="004965D2">
              <w:t> </w:t>
            </w:r>
            <w:r w:rsidRPr="004965D2">
              <w:t> </w:t>
            </w:r>
            <w:r w:rsidRPr="004965D2">
              <w:t> </w:t>
            </w:r>
            <w:r w:rsidRPr="004965D2">
              <w:fldChar w:fldCharType="end"/>
            </w:r>
          </w:p>
        </w:tc>
      </w:tr>
      <w:tr w:rsidR="00693BF2" w:rsidRPr="00F851E6" w:rsidTr="00693BF2">
        <w:trPr>
          <w:trHeight w:val="540"/>
        </w:trPr>
        <w:tc>
          <w:tcPr>
            <w:tcW w:w="5400" w:type="dxa"/>
          </w:tcPr>
          <w:p w:rsidR="00693BF2" w:rsidRPr="004965D2" w:rsidRDefault="00693BF2" w:rsidP="008E04E7">
            <w:pPr>
              <w:spacing w:before="60"/>
            </w:pPr>
            <w:r>
              <w:t>Date</w:t>
            </w:r>
            <w:r w:rsidRPr="004965D2">
              <w:t xml:space="preserve">: </w:t>
            </w:r>
            <w:r w:rsidRPr="004965D2">
              <w:fldChar w:fldCharType="begin">
                <w:ffData>
                  <w:name w:val="Text9"/>
                  <w:enabled/>
                  <w:calcOnExit w:val="0"/>
                  <w:textInput/>
                </w:ffData>
              </w:fldChar>
            </w:r>
            <w:r w:rsidRPr="004965D2">
              <w:instrText xml:space="preserve"> FORMTEXT </w:instrText>
            </w:r>
            <w:r w:rsidRPr="004965D2">
              <w:fldChar w:fldCharType="separate"/>
            </w:r>
            <w:r w:rsidRPr="004965D2">
              <w:t> </w:t>
            </w:r>
            <w:r w:rsidRPr="004965D2">
              <w:t> </w:t>
            </w:r>
            <w:r w:rsidRPr="004965D2">
              <w:t> </w:t>
            </w:r>
            <w:r w:rsidRPr="004965D2">
              <w:t> </w:t>
            </w:r>
            <w:r w:rsidRPr="004965D2">
              <w:t> </w:t>
            </w:r>
            <w:r w:rsidRPr="004965D2">
              <w:fldChar w:fldCharType="end"/>
            </w:r>
          </w:p>
        </w:tc>
        <w:tc>
          <w:tcPr>
            <w:tcW w:w="5400" w:type="dxa"/>
          </w:tcPr>
          <w:p w:rsidR="00693BF2" w:rsidRPr="004965D2" w:rsidRDefault="00693BF2" w:rsidP="008E04E7">
            <w:pPr>
              <w:spacing w:before="60"/>
            </w:pPr>
            <w:r>
              <w:t>County</w:t>
            </w:r>
            <w:r w:rsidRPr="004965D2">
              <w:t xml:space="preserve">: </w:t>
            </w:r>
            <w:r w:rsidRPr="004965D2">
              <w:fldChar w:fldCharType="begin">
                <w:ffData>
                  <w:name w:val="Text9"/>
                  <w:enabled/>
                  <w:calcOnExit w:val="0"/>
                  <w:textInput/>
                </w:ffData>
              </w:fldChar>
            </w:r>
            <w:r w:rsidRPr="004965D2">
              <w:instrText xml:space="preserve"> FORMTEXT </w:instrText>
            </w:r>
            <w:r w:rsidRPr="004965D2">
              <w:fldChar w:fldCharType="separate"/>
            </w:r>
            <w:r w:rsidRPr="004965D2">
              <w:t> </w:t>
            </w:r>
            <w:r w:rsidRPr="004965D2">
              <w:t> </w:t>
            </w:r>
            <w:r w:rsidRPr="004965D2">
              <w:t> </w:t>
            </w:r>
            <w:r w:rsidRPr="004965D2">
              <w:t> </w:t>
            </w:r>
            <w:r w:rsidRPr="004965D2">
              <w:t> </w:t>
            </w:r>
            <w:r w:rsidRPr="004965D2">
              <w:fldChar w:fldCharType="end"/>
            </w:r>
          </w:p>
        </w:tc>
      </w:tr>
      <w:tr w:rsidR="00693BF2" w:rsidRPr="00F851E6" w:rsidTr="009D4EF3">
        <w:trPr>
          <w:trHeight w:val="540"/>
        </w:trPr>
        <w:tc>
          <w:tcPr>
            <w:tcW w:w="5400" w:type="dxa"/>
          </w:tcPr>
          <w:p w:rsidR="00693BF2" w:rsidRPr="004965D2" w:rsidRDefault="00693BF2" w:rsidP="008E04E7">
            <w:pPr>
              <w:spacing w:before="60"/>
            </w:pPr>
            <w:r w:rsidRPr="004965D2">
              <w:t xml:space="preserve">Dam Type: </w:t>
            </w:r>
            <w:r>
              <w:t xml:space="preserve">         </w:t>
            </w:r>
            <w:sdt>
              <w:sdtPr>
                <w:id w:val="-16009428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Earthen          </w:t>
            </w:r>
            <w:sdt>
              <w:sdtPr>
                <w:id w:val="21433098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Concrete</w:t>
            </w:r>
          </w:p>
        </w:tc>
        <w:tc>
          <w:tcPr>
            <w:tcW w:w="5400" w:type="dxa"/>
          </w:tcPr>
          <w:p w:rsidR="00693BF2" w:rsidRPr="004965D2" w:rsidRDefault="00693BF2" w:rsidP="008E04E7">
            <w:pPr>
              <w:spacing w:before="60"/>
            </w:pPr>
            <w:r>
              <w:t>Dam Number:</w:t>
            </w:r>
            <w:r w:rsidRPr="004965D2">
              <w:t xml:space="preserve"> </w:t>
            </w:r>
            <w:r w:rsidRPr="004965D2">
              <w:fldChar w:fldCharType="begin">
                <w:ffData>
                  <w:name w:val="Text9"/>
                  <w:enabled/>
                  <w:calcOnExit w:val="0"/>
                  <w:textInput/>
                </w:ffData>
              </w:fldChar>
            </w:r>
            <w:r w:rsidRPr="004965D2">
              <w:instrText xml:space="preserve"> FORMTEXT </w:instrText>
            </w:r>
            <w:r w:rsidRPr="004965D2">
              <w:fldChar w:fldCharType="separate"/>
            </w:r>
            <w:r w:rsidRPr="004965D2">
              <w:t> </w:t>
            </w:r>
            <w:r w:rsidRPr="004965D2">
              <w:t> </w:t>
            </w:r>
            <w:r w:rsidRPr="004965D2">
              <w:t> </w:t>
            </w:r>
            <w:r w:rsidRPr="004965D2">
              <w:t> </w:t>
            </w:r>
            <w:r w:rsidRPr="004965D2">
              <w:t> </w:t>
            </w:r>
            <w:r w:rsidRPr="004965D2">
              <w:fldChar w:fldCharType="end"/>
            </w:r>
          </w:p>
        </w:tc>
      </w:tr>
    </w:tbl>
    <w:p w:rsidR="00BB02E4" w:rsidRPr="003142F8" w:rsidRDefault="00BB02E4" w:rsidP="00652533">
      <w:pPr>
        <w:pStyle w:val="Heading3"/>
      </w:pPr>
      <w:r w:rsidRPr="004965D2">
        <w:t xml:space="preserve">Responsible </w:t>
      </w:r>
      <w:r w:rsidR="00503D1F">
        <w:t>Individuals</w:t>
      </w:r>
      <w:r w:rsidRPr="004965D2">
        <w:t>:</w:t>
      </w:r>
    </w:p>
    <w:p w:rsidR="00A440E9" w:rsidRDefault="00A440E9" w:rsidP="00C729C8">
      <w:pPr>
        <w:keepNext/>
        <w:widowControl/>
        <w:spacing w:after="40"/>
        <w:rPr>
          <w:rStyle w:val="IntenseEmphasis"/>
        </w:rPr>
      </w:pPr>
      <w:r w:rsidRPr="00260E60">
        <w:rPr>
          <w:rStyle w:val="IntenseEmphasis"/>
        </w:rPr>
        <w:t>Operation: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Responsible Individuals - operations."/>
      </w:tblPr>
      <w:tblGrid>
        <w:gridCol w:w="5400"/>
        <w:gridCol w:w="5400"/>
      </w:tblGrid>
      <w:tr w:rsidR="00212C0D" w:rsidRPr="00F851E6" w:rsidTr="005F0A91">
        <w:trPr>
          <w:trHeight w:val="540"/>
        </w:trPr>
        <w:tc>
          <w:tcPr>
            <w:tcW w:w="5400" w:type="dxa"/>
          </w:tcPr>
          <w:p w:rsidR="00212C0D" w:rsidRPr="004965D2" w:rsidRDefault="00212C0D" w:rsidP="008E04E7">
            <w:pPr>
              <w:spacing w:before="60"/>
            </w:pPr>
            <w:r w:rsidRPr="004965D2">
              <w:t xml:space="preserve">Name: </w:t>
            </w:r>
            <w:r>
              <w:fldChar w:fldCharType="begin">
                <w:ffData>
                  <w:name w:val="Text5"/>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5400" w:type="dxa"/>
          </w:tcPr>
          <w:p w:rsidR="00212C0D" w:rsidRPr="004965D2" w:rsidRDefault="00212C0D" w:rsidP="008E04E7">
            <w:pPr>
              <w:spacing w:before="60"/>
            </w:pPr>
            <w:r w:rsidRPr="004965D2">
              <w:t xml:space="preserve">Title: </w:t>
            </w:r>
            <w:r w:rsidRPr="004965D2">
              <w:fldChar w:fldCharType="begin">
                <w:ffData>
                  <w:name w:val="Text5"/>
                  <w:enabled/>
                  <w:calcOnExit w:val="0"/>
                  <w:textInput/>
                </w:ffData>
              </w:fldChar>
            </w:r>
            <w:r w:rsidRPr="004965D2">
              <w:instrText xml:space="preserve"> FORMTEXT </w:instrText>
            </w:r>
            <w:r w:rsidRPr="004965D2">
              <w:fldChar w:fldCharType="separate"/>
            </w:r>
            <w:r w:rsidRPr="004965D2">
              <w:t> </w:t>
            </w:r>
            <w:r w:rsidRPr="004965D2">
              <w:t> </w:t>
            </w:r>
            <w:r w:rsidRPr="004965D2">
              <w:t> </w:t>
            </w:r>
            <w:r w:rsidRPr="004965D2">
              <w:t> </w:t>
            </w:r>
            <w:r w:rsidRPr="004965D2">
              <w:t> </w:t>
            </w:r>
            <w:r w:rsidRPr="004965D2">
              <w:fldChar w:fldCharType="end"/>
            </w:r>
          </w:p>
        </w:tc>
      </w:tr>
      <w:tr w:rsidR="00212C0D" w:rsidRPr="00F851E6" w:rsidTr="005F0A91">
        <w:trPr>
          <w:trHeight w:val="540"/>
        </w:trPr>
        <w:tc>
          <w:tcPr>
            <w:tcW w:w="5400" w:type="dxa"/>
          </w:tcPr>
          <w:p w:rsidR="00212C0D" w:rsidRPr="004965D2" w:rsidRDefault="00212C0D" w:rsidP="008E04E7">
            <w:pPr>
              <w:spacing w:before="60"/>
            </w:pPr>
            <w:r>
              <w:t xml:space="preserve">Telephone: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rsidR="00212C0D" w:rsidRPr="004965D2" w:rsidRDefault="00212C0D" w:rsidP="008E04E7">
            <w:pPr>
              <w:spacing w:before="60"/>
            </w:pPr>
            <w:r>
              <w:t xml:space="preserve">Email: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965D2" w:rsidRPr="00260E60" w:rsidRDefault="00A440E9" w:rsidP="00C729C8">
      <w:pPr>
        <w:keepNext/>
        <w:widowControl/>
        <w:spacing w:before="120" w:after="40"/>
        <w:rPr>
          <w:rStyle w:val="IntenseEmphasis"/>
        </w:rPr>
      </w:pPr>
      <w:r w:rsidRPr="00260E60">
        <w:rPr>
          <w:rStyle w:val="IntenseEmphasis"/>
        </w:rPr>
        <w:t>Maintenance:</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Responsible Individuals - maintenance."/>
      </w:tblPr>
      <w:tblGrid>
        <w:gridCol w:w="5400"/>
        <w:gridCol w:w="5400"/>
      </w:tblGrid>
      <w:tr w:rsidR="00212C0D" w:rsidRPr="00F851E6" w:rsidTr="005F0A91">
        <w:trPr>
          <w:trHeight w:val="540"/>
        </w:trPr>
        <w:tc>
          <w:tcPr>
            <w:tcW w:w="5400" w:type="dxa"/>
          </w:tcPr>
          <w:p w:rsidR="00212C0D" w:rsidRPr="004965D2" w:rsidRDefault="00212C0D" w:rsidP="008E04E7">
            <w:pPr>
              <w:spacing w:before="60"/>
            </w:pPr>
            <w:r w:rsidRPr="004965D2">
              <w:t xml:space="preserve">Name: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rsidR="00212C0D" w:rsidRPr="004965D2" w:rsidRDefault="00212C0D" w:rsidP="008E04E7">
            <w:pPr>
              <w:spacing w:before="60"/>
            </w:pPr>
            <w:r w:rsidRPr="004965D2">
              <w:t xml:space="preserve">Title: </w:t>
            </w:r>
            <w:r w:rsidRPr="004965D2">
              <w:fldChar w:fldCharType="begin">
                <w:ffData>
                  <w:name w:val="Text5"/>
                  <w:enabled/>
                  <w:calcOnExit w:val="0"/>
                  <w:textInput/>
                </w:ffData>
              </w:fldChar>
            </w:r>
            <w:r w:rsidRPr="004965D2">
              <w:instrText xml:space="preserve"> FORMTEXT </w:instrText>
            </w:r>
            <w:r w:rsidRPr="004965D2">
              <w:fldChar w:fldCharType="separate"/>
            </w:r>
            <w:r w:rsidRPr="004965D2">
              <w:t> </w:t>
            </w:r>
            <w:r w:rsidRPr="004965D2">
              <w:t> </w:t>
            </w:r>
            <w:r w:rsidRPr="004965D2">
              <w:t> </w:t>
            </w:r>
            <w:r w:rsidRPr="004965D2">
              <w:t> </w:t>
            </w:r>
            <w:r w:rsidRPr="004965D2">
              <w:t> </w:t>
            </w:r>
            <w:r w:rsidRPr="004965D2">
              <w:fldChar w:fldCharType="end"/>
            </w:r>
          </w:p>
        </w:tc>
      </w:tr>
      <w:tr w:rsidR="00212C0D" w:rsidRPr="00F851E6" w:rsidTr="005F0A91">
        <w:trPr>
          <w:trHeight w:val="540"/>
        </w:trPr>
        <w:tc>
          <w:tcPr>
            <w:tcW w:w="5400" w:type="dxa"/>
          </w:tcPr>
          <w:p w:rsidR="00212C0D" w:rsidRPr="004965D2" w:rsidRDefault="00212C0D" w:rsidP="008E04E7">
            <w:pPr>
              <w:spacing w:before="60"/>
            </w:pPr>
            <w:r>
              <w:t xml:space="preserve">Telephone: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rsidR="00212C0D" w:rsidRPr="004965D2" w:rsidRDefault="00212C0D" w:rsidP="008E04E7">
            <w:pPr>
              <w:spacing w:before="60"/>
            </w:pPr>
            <w:r>
              <w:t xml:space="preserve">Email: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965D2" w:rsidRDefault="00A440E9" w:rsidP="00C729C8">
      <w:pPr>
        <w:keepNext/>
        <w:widowControl/>
        <w:spacing w:before="120" w:after="40"/>
        <w:rPr>
          <w:rStyle w:val="IntenseEmphasis"/>
        </w:rPr>
      </w:pPr>
      <w:r w:rsidRPr="00260E60">
        <w:rPr>
          <w:rStyle w:val="IntenseEmphasis"/>
        </w:rPr>
        <w:t>Inspections:</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Responsible Individuals - inspections."/>
      </w:tblPr>
      <w:tblGrid>
        <w:gridCol w:w="5400"/>
        <w:gridCol w:w="5400"/>
      </w:tblGrid>
      <w:tr w:rsidR="00212C0D" w:rsidRPr="00F851E6" w:rsidTr="005F0A91">
        <w:trPr>
          <w:trHeight w:val="540"/>
        </w:trPr>
        <w:tc>
          <w:tcPr>
            <w:tcW w:w="5400" w:type="dxa"/>
          </w:tcPr>
          <w:p w:rsidR="00212C0D" w:rsidRPr="004965D2" w:rsidRDefault="00212C0D" w:rsidP="008E04E7">
            <w:pPr>
              <w:spacing w:before="60"/>
            </w:pPr>
            <w:r w:rsidRPr="004965D2">
              <w:t xml:space="preserve">Name: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rsidR="00212C0D" w:rsidRPr="004965D2" w:rsidRDefault="00212C0D" w:rsidP="008E04E7">
            <w:pPr>
              <w:spacing w:before="60"/>
            </w:pPr>
            <w:r w:rsidRPr="004965D2">
              <w:t xml:space="preserve">Title: </w:t>
            </w:r>
            <w:r w:rsidRPr="004965D2">
              <w:fldChar w:fldCharType="begin">
                <w:ffData>
                  <w:name w:val="Text5"/>
                  <w:enabled/>
                  <w:calcOnExit w:val="0"/>
                  <w:textInput/>
                </w:ffData>
              </w:fldChar>
            </w:r>
            <w:r w:rsidRPr="004965D2">
              <w:instrText xml:space="preserve"> FORMTEXT </w:instrText>
            </w:r>
            <w:r w:rsidRPr="004965D2">
              <w:fldChar w:fldCharType="separate"/>
            </w:r>
            <w:r w:rsidRPr="004965D2">
              <w:t> </w:t>
            </w:r>
            <w:r w:rsidRPr="004965D2">
              <w:t> </w:t>
            </w:r>
            <w:r w:rsidRPr="004965D2">
              <w:t> </w:t>
            </w:r>
            <w:r w:rsidRPr="004965D2">
              <w:t> </w:t>
            </w:r>
            <w:r w:rsidRPr="004965D2">
              <w:t> </w:t>
            </w:r>
            <w:r w:rsidRPr="004965D2">
              <w:fldChar w:fldCharType="end"/>
            </w:r>
          </w:p>
        </w:tc>
      </w:tr>
      <w:tr w:rsidR="00212C0D" w:rsidRPr="00F851E6" w:rsidTr="005F0A91">
        <w:trPr>
          <w:trHeight w:val="540"/>
        </w:trPr>
        <w:tc>
          <w:tcPr>
            <w:tcW w:w="5400" w:type="dxa"/>
          </w:tcPr>
          <w:p w:rsidR="00212C0D" w:rsidRPr="004965D2" w:rsidRDefault="00212C0D" w:rsidP="008E04E7">
            <w:pPr>
              <w:spacing w:before="60"/>
            </w:pPr>
            <w:r>
              <w:t xml:space="preserve">Telephone: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0" w:type="dxa"/>
          </w:tcPr>
          <w:p w:rsidR="00212C0D" w:rsidRPr="004965D2" w:rsidRDefault="00212C0D" w:rsidP="008E04E7">
            <w:pPr>
              <w:spacing w:before="60"/>
            </w:pPr>
            <w:r>
              <w:t xml:space="preserve">Email: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965D2" w:rsidRPr="00260E60" w:rsidRDefault="00A440E9" w:rsidP="00C729C8">
      <w:pPr>
        <w:keepNext/>
        <w:widowControl/>
        <w:spacing w:before="120" w:after="40"/>
        <w:rPr>
          <w:rStyle w:val="IntenseEmphasis"/>
        </w:rPr>
      </w:pPr>
      <w:r w:rsidRPr="00260E60">
        <w:rPr>
          <w:rStyle w:val="IntenseEmphasis"/>
        </w:rPr>
        <w:t>Monitoring of Instrumentation: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Responsible Individuals - monitoring of instrumentation."/>
      </w:tblPr>
      <w:tblGrid>
        <w:gridCol w:w="5400"/>
        <w:gridCol w:w="5400"/>
      </w:tblGrid>
      <w:tr w:rsidR="00212C0D" w:rsidRPr="00F851E6" w:rsidTr="00212C0D">
        <w:trPr>
          <w:trHeight w:val="540"/>
        </w:trPr>
        <w:tc>
          <w:tcPr>
            <w:tcW w:w="5400" w:type="dxa"/>
          </w:tcPr>
          <w:p w:rsidR="00212C0D" w:rsidRPr="004965D2" w:rsidRDefault="00212C0D" w:rsidP="001B212F">
            <w:pPr>
              <w:spacing w:before="60"/>
            </w:pPr>
            <w:r w:rsidRPr="004965D2">
              <w:t xml:space="preserve">Name: </w:t>
            </w:r>
            <w:r>
              <w:fldChar w:fldCharType="begin">
                <w:ffData>
                  <w:name w:val="Text5"/>
                  <w:enabled/>
                  <w:calcOnExit w:val="0"/>
                  <w:textInput/>
                </w:ffData>
              </w:fldChar>
            </w:r>
            <w:bookmarkStart w:id="1"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5400" w:type="dxa"/>
          </w:tcPr>
          <w:p w:rsidR="00212C0D" w:rsidRPr="004965D2" w:rsidRDefault="00212C0D" w:rsidP="001B212F">
            <w:pPr>
              <w:spacing w:before="60"/>
            </w:pPr>
            <w:r w:rsidRPr="004965D2">
              <w:t xml:space="preserve">Title: </w:t>
            </w:r>
            <w:r w:rsidRPr="004965D2">
              <w:fldChar w:fldCharType="begin">
                <w:ffData>
                  <w:name w:val="Text5"/>
                  <w:enabled/>
                  <w:calcOnExit w:val="0"/>
                  <w:textInput/>
                </w:ffData>
              </w:fldChar>
            </w:r>
            <w:r w:rsidRPr="004965D2">
              <w:instrText xml:space="preserve"> FORMTEXT </w:instrText>
            </w:r>
            <w:r w:rsidRPr="004965D2">
              <w:fldChar w:fldCharType="separate"/>
            </w:r>
            <w:r w:rsidRPr="004965D2">
              <w:t> </w:t>
            </w:r>
            <w:r w:rsidRPr="004965D2">
              <w:t> </w:t>
            </w:r>
            <w:r w:rsidRPr="004965D2">
              <w:t> </w:t>
            </w:r>
            <w:r w:rsidRPr="004965D2">
              <w:t> </w:t>
            </w:r>
            <w:r w:rsidRPr="004965D2">
              <w:t> </w:t>
            </w:r>
            <w:r w:rsidRPr="004965D2">
              <w:fldChar w:fldCharType="end"/>
            </w:r>
          </w:p>
        </w:tc>
      </w:tr>
      <w:tr w:rsidR="00212C0D" w:rsidRPr="00F851E6" w:rsidTr="00212C0D">
        <w:trPr>
          <w:trHeight w:val="540"/>
        </w:trPr>
        <w:tc>
          <w:tcPr>
            <w:tcW w:w="5400" w:type="dxa"/>
          </w:tcPr>
          <w:p w:rsidR="007B6B47" w:rsidRDefault="00212C0D" w:rsidP="001B212F">
            <w:pPr>
              <w:spacing w:before="60"/>
            </w:pPr>
            <w:r>
              <w:t xml:space="preserve">Telephone: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B6B47" w:rsidRPr="007B6B47" w:rsidRDefault="007B6B47" w:rsidP="007B6B47"/>
          <w:p w:rsidR="007B6B47" w:rsidRPr="007B6B47" w:rsidRDefault="007B6B47" w:rsidP="007B6B47"/>
          <w:p w:rsidR="007B6B47" w:rsidRPr="007B6B47" w:rsidRDefault="007B6B47" w:rsidP="007B6B47"/>
          <w:p w:rsidR="007B6B47" w:rsidRPr="007B6B47" w:rsidRDefault="007B6B47" w:rsidP="007B6B47"/>
          <w:p w:rsidR="007B6B47" w:rsidRPr="007B6B47" w:rsidRDefault="007B6B47" w:rsidP="007B6B47"/>
          <w:p w:rsidR="007B6B47" w:rsidRPr="007B6B47" w:rsidRDefault="007B6B47" w:rsidP="007B6B47"/>
          <w:p w:rsidR="007B6B47" w:rsidRPr="007B6B47" w:rsidRDefault="007B6B47" w:rsidP="007B6B47"/>
          <w:p w:rsidR="007B6B47" w:rsidRPr="007B6B47" w:rsidRDefault="007B6B47" w:rsidP="007B6B47"/>
          <w:p w:rsidR="007B6B47" w:rsidRPr="007B6B47" w:rsidRDefault="007B6B47" w:rsidP="007B6B47"/>
          <w:p w:rsidR="00212C0D" w:rsidRPr="007B6B47" w:rsidRDefault="007B6B47" w:rsidP="007B6B47">
            <w:pPr>
              <w:tabs>
                <w:tab w:val="clear" w:pos="3600"/>
                <w:tab w:val="left" w:pos="1440"/>
              </w:tabs>
            </w:pPr>
            <w:r>
              <w:tab/>
            </w:r>
          </w:p>
        </w:tc>
        <w:tc>
          <w:tcPr>
            <w:tcW w:w="5400" w:type="dxa"/>
          </w:tcPr>
          <w:p w:rsidR="00212C0D" w:rsidRPr="004965D2" w:rsidRDefault="00212C0D" w:rsidP="001B212F">
            <w:pPr>
              <w:spacing w:before="60"/>
            </w:pPr>
            <w:r>
              <w:t xml:space="preserve">Email: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2018B" w:rsidRPr="004965D2" w:rsidRDefault="0022018B" w:rsidP="00652533">
      <w:pPr>
        <w:pStyle w:val="Heading3"/>
      </w:pPr>
      <w:r w:rsidRPr="00876875">
        <w:lastRenderedPageBreak/>
        <w:t xml:space="preserve">List of Hydraulic Elements for Controlling Inflow to or Outflow </w:t>
      </w:r>
      <w:r>
        <w:t>f</w:t>
      </w:r>
      <w:r w:rsidRPr="00876875">
        <w:t>rom Reservoir:</w:t>
      </w:r>
    </w:p>
    <w:p w:rsidR="0022018B" w:rsidRDefault="0022018B" w:rsidP="009415A9">
      <w:pPr>
        <w:pStyle w:val="UnderHeading"/>
        <w:keepNext/>
        <w:spacing w:before="40" w:after="120"/>
      </w:pPr>
      <w:r>
        <w:t>Check which elements exist and fill in the description, location, and dimensions of each.  Add additional elements as needed.</w:t>
      </w:r>
    </w:p>
    <w:tbl>
      <w:tblPr>
        <w:tblW w:w="108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Description w:val="List of hydraulic elements for crontrolling inflow to or outflow from reservoir."/>
      </w:tblPr>
      <w:tblGrid>
        <w:gridCol w:w="720"/>
        <w:gridCol w:w="2880"/>
        <w:gridCol w:w="7200"/>
      </w:tblGrid>
      <w:tr w:rsidR="0022018B" w:rsidRPr="0073053A" w:rsidTr="0022018B">
        <w:trPr>
          <w:trHeight w:val="255"/>
          <w:tblHeader/>
        </w:trPr>
        <w:tc>
          <w:tcPr>
            <w:tcW w:w="720" w:type="dxa"/>
            <w:shd w:val="clear" w:color="auto" w:fill="F2F2F2" w:themeFill="background1" w:themeFillShade="F2"/>
            <w:vAlign w:val="center"/>
          </w:tcPr>
          <w:p w:rsidR="0022018B" w:rsidRPr="008155B7" w:rsidRDefault="0022018B" w:rsidP="00C729C8">
            <w:pPr>
              <w:pStyle w:val="Default"/>
              <w:spacing w:before="40" w:after="40"/>
              <w:jc w:val="center"/>
              <w:rPr>
                <w:rFonts w:asciiTheme="minorHAnsi" w:hAnsiTheme="minorHAnsi" w:cstheme="minorHAnsi"/>
                <w:sz w:val="22"/>
                <w:szCs w:val="22"/>
              </w:rPr>
            </w:pPr>
            <w:r w:rsidRPr="008155B7">
              <w:rPr>
                <w:rFonts w:asciiTheme="minorHAnsi" w:hAnsiTheme="minorHAnsi" w:cstheme="minorHAnsi"/>
                <w:sz w:val="22"/>
                <w:szCs w:val="22"/>
              </w:rPr>
              <w:t>Exists</w:t>
            </w:r>
          </w:p>
        </w:tc>
        <w:tc>
          <w:tcPr>
            <w:tcW w:w="2880" w:type="dxa"/>
            <w:shd w:val="clear" w:color="auto" w:fill="F2F2F2" w:themeFill="background1" w:themeFillShade="F2"/>
            <w:noWrap/>
            <w:tcMar>
              <w:top w:w="17" w:type="dxa"/>
              <w:left w:w="17" w:type="dxa"/>
              <w:bottom w:w="0" w:type="dxa"/>
              <w:right w:w="17" w:type="dxa"/>
            </w:tcMar>
            <w:vAlign w:val="center"/>
            <w:hideMark/>
          </w:tcPr>
          <w:p w:rsidR="0022018B" w:rsidRPr="0073053A" w:rsidRDefault="0022018B" w:rsidP="00C729C8">
            <w:pPr>
              <w:spacing w:after="40"/>
              <w:ind w:left="-128" w:right="30"/>
              <w:jc w:val="center"/>
              <w:rPr>
                <w:rFonts w:asciiTheme="minorHAnsi" w:hAnsiTheme="minorHAnsi" w:cstheme="minorHAnsi"/>
              </w:rPr>
            </w:pPr>
            <w:r w:rsidRPr="0073053A">
              <w:rPr>
                <w:rFonts w:asciiTheme="minorHAnsi" w:hAnsiTheme="minorHAnsi" w:cstheme="minorHAnsi"/>
              </w:rPr>
              <w:t>Element</w:t>
            </w:r>
          </w:p>
        </w:tc>
        <w:tc>
          <w:tcPr>
            <w:tcW w:w="7200" w:type="dxa"/>
            <w:shd w:val="clear" w:color="auto" w:fill="F2F2F2" w:themeFill="background1" w:themeFillShade="F2"/>
            <w:noWrap/>
            <w:tcMar>
              <w:top w:w="17" w:type="dxa"/>
              <w:left w:w="17" w:type="dxa"/>
              <w:bottom w:w="0" w:type="dxa"/>
              <w:right w:w="17" w:type="dxa"/>
            </w:tcMar>
            <w:vAlign w:val="center"/>
            <w:hideMark/>
          </w:tcPr>
          <w:p w:rsidR="0022018B" w:rsidRPr="0073053A" w:rsidRDefault="0022018B" w:rsidP="00C729C8">
            <w:pPr>
              <w:spacing w:after="40"/>
              <w:jc w:val="center"/>
              <w:rPr>
                <w:rFonts w:asciiTheme="minorHAnsi" w:hAnsiTheme="minorHAnsi" w:cstheme="minorHAnsi"/>
              </w:rPr>
            </w:pPr>
            <w:r w:rsidRPr="0073053A">
              <w:rPr>
                <w:rFonts w:asciiTheme="minorHAnsi" w:hAnsiTheme="minorHAnsi" w:cstheme="minorHAnsi"/>
              </w:rPr>
              <w:t>Description</w:t>
            </w:r>
            <w:r>
              <w:rPr>
                <w:rFonts w:asciiTheme="minorHAnsi" w:hAnsiTheme="minorHAnsi" w:cstheme="minorHAnsi"/>
              </w:rPr>
              <w:t>, Location, and Dimensions</w:t>
            </w:r>
          </w:p>
        </w:tc>
      </w:tr>
      <w:tr w:rsidR="0022018B" w:rsidRPr="00050CE7" w:rsidTr="0022018B">
        <w:trPr>
          <w:trHeight w:val="255"/>
          <w:tblHeader/>
        </w:trPr>
        <w:sdt>
          <w:sdtPr>
            <w:rPr>
              <w:rFonts w:asciiTheme="majorHAnsi" w:hAnsiTheme="majorHAnsi" w:cstheme="majorHAnsi"/>
              <w:sz w:val="22"/>
              <w:szCs w:val="22"/>
            </w:rPr>
            <w:id w:val="18796585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22018B" w:rsidRDefault="0022018B" w:rsidP="00C729C8">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288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F86D5A" w:rsidRDefault="0022018B" w:rsidP="00C729C8">
            <w:pPr>
              <w:spacing w:after="40"/>
              <w:ind w:left="-128" w:right="30"/>
              <w:jc w:val="center"/>
              <w:rPr>
                <w:sz w:val="20"/>
                <w:szCs w:val="20"/>
              </w:rPr>
            </w:pPr>
            <w:r w:rsidRPr="00F86D5A">
              <w:rPr>
                <w:sz w:val="20"/>
                <w:szCs w:val="20"/>
              </w:rPr>
              <w:t xml:space="preserve">Runoff inflow to reservoir </w:t>
            </w:r>
            <w:r w:rsidRPr="00F86D5A">
              <w:rPr>
                <w:sz w:val="20"/>
                <w:szCs w:val="20"/>
              </w:rPr>
              <w:br/>
              <w:t>from upstream watershed</w:t>
            </w:r>
          </w:p>
        </w:tc>
        <w:tc>
          <w:tcPr>
            <w:tcW w:w="720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050CE7" w:rsidRDefault="0022018B" w:rsidP="00C729C8">
            <w:pPr>
              <w:spacing w:after="40"/>
              <w:ind w:left="71" w:right="77"/>
              <w:rPr>
                <w:rFonts w:asciiTheme="minorHAnsi" w:hAnsiTheme="minorHAnsi" w:cstheme="minorHAnsi"/>
              </w:rPr>
            </w:pPr>
            <w:r w:rsidRPr="00050CE7">
              <w:rPr>
                <w:rFonts w:asciiTheme="minorHAnsi" w:hAnsiTheme="minorHAnsi" w:cstheme="minorHAnsi"/>
              </w:rPr>
              <w:fldChar w:fldCharType="begin">
                <w:ffData>
                  <w:name w:val="Text5"/>
                  <w:enabled/>
                  <w:calcOnExit w:val="0"/>
                  <w:textInput/>
                </w:ffData>
              </w:fldChar>
            </w:r>
            <w:r w:rsidRPr="00050CE7">
              <w:rPr>
                <w:rFonts w:asciiTheme="minorHAnsi" w:hAnsiTheme="minorHAnsi" w:cstheme="minorHAnsi"/>
              </w:rPr>
              <w:instrText xml:space="preserve"> FORMTEXT </w:instrText>
            </w:r>
            <w:r w:rsidRPr="00050CE7">
              <w:rPr>
                <w:rFonts w:asciiTheme="minorHAnsi" w:hAnsiTheme="minorHAnsi" w:cstheme="minorHAnsi"/>
              </w:rPr>
            </w:r>
            <w:r w:rsidRPr="00050CE7">
              <w:rPr>
                <w:rFonts w:asciiTheme="minorHAnsi" w:hAnsiTheme="minorHAnsi" w:cstheme="minorHAnsi"/>
              </w:rPr>
              <w:fldChar w:fldCharType="separate"/>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fldChar w:fldCharType="end"/>
            </w:r>
          </w:p>
        </w:tc>
      </w:tr>
      <w:tr w:rsidR="0022018B" w:rsidRPr="00050CE7" w:rsidTr="0022018B">
        <w:trPr>
          <w:trHeight w:val="255"/>
          <w:tblHeader/>
        </w:trPr>
        <w:sdt>
          <w:sdtPr>
            <w:rPr>
              <w:rFonts w:asciiTheme="majorHAnsi" w:hAnsiTheme="majorHAnsi" w:cstheme="majorHAnsi"/>
              <w:sz w:val="22"/>
              <w:szCs w:val="22"/>
            </w:rPr>
            <w:id w:val="146238148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22018B" w:rsidRDefault="0022018B" w:rsidP="00C729C8">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288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F86D5A" w:rsidRDefault="0022018B" w:rsidP="00C729C8">
            <w:pPr>
              <w:spacing w:after="40"/>
              <w:ind w:left="-128" w:right="30"/>
              <w:jc w:val="center"/>
              <w:rPr>
                <w:sz w:val="20"/>
                <w:szCs w:val="20"/>
              </w:rPr>
            </w:pPr>
            <w:r w:rsidRPr="00F86D5A">
              <w:rPr>
                <w:sz w:val="20"/>
                <w:szCs w:val="20"/>
              </w:rPr>
              <w:t xml:space="preserve">Inflow pipeline or channel </w:t>
            </w:r>
            <w:r w:rsidRPr="00F86D5A">
              <w:rPr>
                <w:sz w:val="20"/>
                <w:szCs w:val="20"/>
              </w:rPr>
              <w:br/>
              <w:t>(include gates, valves)</w:t>
            </w:r>
          </w:p>
        </w:tc>
        <w:tc>
          <w:tcPr>
            <w:tcW w:w="720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050CE7" w:rsidRDefault="0022018B" w:rsidP="00C729C8">
            <w:pPr>
              <w:spacing w:after="40"/>
              <w:ind w:left="71" w:right="77"/>
              <w:rPr>
                <w:rFonts w:asciiTheme="minorHAnsi" w:hAnsiTheme="minorHAnsi" w:cstheme="minorHAnsi"/>
              </w:rPr>
            </w:pPr>
            <w:r w:rsidRPr="00050CE7">
              <w:rPr>
                <w:rFonts w:asciiTheme="minorHAnsi" w:hAnsiTheme="minorHAnsi" w:cstheme="minorHAnsi"/>
              </w:rPr>
              <w:fldChar w:fldCharType="begin">
                <w:ffData>
                  <w:name w:val="Text5"/>
                  <w:enabled/>
                  <w:calcOnExit w:val="0"/>
                  <w:textInput/>
                </w:ffData>
              </w:fldChar>
            </w:r>
            <w:r w:rsidRPr="00050CE7">
              <w:rPr>
                <w:rFonts w:asciiTheme="minorHAnsi" w:hAnsiTheme="minorHAnsi" w:cstheme="minorHAnsi"/>
              </w:rPr>
              <w:instrText xml:space="preserve"> FORMTEXT </w:instrText>
            </w:r>
            <w:r w:rsidRPr="00050CE7">
              <w:rPr>
                <w:rFonts w:asciiTheme="minorHAnsi" w:hAnsiTheme="minorHAnsi" w:cstheme="minorHAnsi"/>
              </w:rPr>
            </w:r>
            <w:r w:rsidRPr="00050CE7">
              <w:rPr>
                <w:rFonts w:asciiTheme="minorHAnsi" w:hAnsiTheme="minorHAnsi" w:cstheme="minorHAnsi"/>
              </w:rPr>
              <w:fldChar w:fldCharType="separate"/>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fldChar w:fldCharType="end"/>
            </w:r>
          </w:p>
        </w:tc>
      </w:tr>
      <w:tr w:rsidR="0022018B" w:rsidRPr="00050CE7" w:rsidTr="0022018B">
        <w:trPr>
          <w:trHeight w:val="255"/>
          <w:tblHeader/>
        </w:trPr>
        <w:sdt>
          <w:sdtPr>
            <w:rPr>
              <w:rFonts w:asciiTheme="majorHAnsi" w:hAnsiTheme="majorHAnsi" w:cstheme="majorHAnsi"/>
              <w:sz w:val="22"/>
              <w:szCs w:val="22"/>
            </w:rPr>
            <w:id w:val="11834740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22018B" w:rsidRDefault="0022018B" w:rsidP="00C729C8">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288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F86D5A" w:rsidRDefault="0022018B" w:rsidP="00C729C8">
            <w:pPr>
              <w:spacing w:after="40"/>
              <w:ind w:left="-128" w:right="30"/>
              <w:jc w:val="center"/>
              <w:rPr>
                <w:sz w:val="20"/>
                <w:szCs w:val="20"/>
              </w:rPr>
            </w:pPr>
            <w:r w:rsidRPr="00F86D5A">
              <w:rPr>
                <w:sz w:val="20"/>
                <w:szCs w:val="20"/>
              </w:rPr>
              <w:t xml:space="preserve">Drop inlet spillway(s)  </w:t>
            </w:r>
            <w:r w:rsidRPr="00F86D5A">
              <w:rPr>
                <w:sz w:val="20"/>
                <w:szCs w:val="20"/>
              </w:rPr>
              <w:br/>
              <w:t>(include gates, valves)</w:t>
            </w:r>
          </w:p>
        </w:tc>
        <w:tc>
          <w:tcPr>
            <w:tcW w:w="720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050CE7" w:rsidRDefault="0022018B" w:rsidP="00C729C8">
            <w:pPr>
              <w:spacing w:after="40"/>
              <w:ind w:left="71" w:right="77"/>
              <w:rPr>
                <w:rFonts w:asciiTheme="minorHAnsi" w:hAnsiTheme="minorHAnsi" w:cstheme="minorHAnsi"/>
              </w:rPr>
            </w:pPr>
            <w:r w:rsidRPr="00050CE7">
              <w:rPr>
                <w:rFonts w:asciiTheme="minorHAnsi" w:hAnsiTheme="minorHAnsi" w:cstheme="minorHAnsi"/>
              </w:rPr>
              <w:fldChar w:fldCharType="begin">
                <w:ffData>
                  <w:name w:val="Text5"/>
                  <w:enabled/>
                  <w:calcOnExit w:val="0"/>
                  <w:textInput/>
                </w:ffData>
              </w:fldChar>
            </w:r>
            <w:r w:rsidRPr="00050CE7">
              <w:rPr>
                <w:rFonts w:asciiTheme="minorHAnsi" w:hAnsiTheme="minorHAnsi" w:cstheme="minorHAnsi"/>
              </w:rPr>
              <w:instrText xml:space="preserve"> FORMTEXT </w:instrText>
            </w:r>
            <w:r w:rsidRPr="00050CE7">
              <w:rPr>
                <w:rFonts w:asciiTheme="minorHAnsi" w:hAnsiTheme="minorHAnsi" w:cstheme="minorHAnsi"/>
              </w:rPr>
            </w:r>
            <w:r w:rsidRPr="00050CE7">
              <w:rPr>
                <w:rFonts w:asciiTheme="minorHAnsi" w:hAnsiTheme="minorHAnsi" w:cstheme="minorHAnsi"/>
              </w:rPr>
              <w:fldChar w:fldCharType="separate"/>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fldChar w:fldCharType="end"/>
            </w:r>
          </w:p>
        </w:tc>
      </w:tr>
      <w:tr w:rsidR="0022018B" w:rsidRPr="00050CE7" w:rsidTr="0022018B">
        <w:trPr>
          <w:trHeight w:val="255"/>
          <w:tblHeader/>
        </w:trPr>
        <w:sdt>
          <w:sdtPr>
            <w:rPr>
              <w:rFonts w:asciiTheme="majorHAnsi" w:hAnsiTheme="majorHAnsi" w:cstheme="majorHAnsi"/>
              <w:sz w:val="22"/>
              <w:szCs w:val="22"/>
            </w:rPr>
            <w:id w:val="123890560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22018B" w:rsidRDefault="0022018B" w:rsidP="00C729C8">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288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F86D5A" w:rsidRDefault="0022018B" w:rsidP="00C729C8">
            <w:pPr>
              <w:spacing w:after="40"/>
              <w:ind w:left="-128" w:right="30"/>
              <w:jc w:val="center"/>
              <w:rPr>
                <w:sz w:val="20"/>
                <w:szCs w:val="20"/>
              </w:rPr>
            </w:pPr>
            <w:r w:rsidRPr="00F86D5A">
              <w:rPr>
                <w:sz w:val="20"/>
                <w:szCs w:val="20"/>
              </w:rPr>
              <w:t>Open channel or weir spillway</w:t>
            </w:r>
            <w:r w:rsidRPr="00F86D5A">
              <w:rPr>
                <w:sz w:val="20"/>
                <w:szCs w:val="20"/>
              </w:rPr>
              <w:br/>
              <w:t>(include gates, valves, stoplogs)</w:t>
            </w:r>
          </w:p>
        </w:tc>
        <w:tc>
          <w:tcPr>
            <w:tcW w:w="720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050CE7" w:rsidRDefault="0022018B" w:rsidP="00C729C8">
            <w:pPr>
              <w:spacing w:after="40"/>
              <w:ind w:left="71" w:right="77"/>
              <w:rPr>
                <w:rFonts w:asciiTheme="minorHAnsi" w:hAnsiTheme="minorHAnsi" w:cstheme="minorHAnsi"/>
              </w:rPr>
            </w:pPr>
            <w:r w:rsidRPr="00050CE7">
              <w:rPr>
                <w:rFonts w:asciiTheme="minorHAnsi" w:hAnsiTheme="minorHAnsi" w:cstheme="minorHAnsi"/>
              </w:rPr>
              <w:fldChar w:fldCharType="begin">
                <w:ffData>
                  <w:name w:val="Text5"/>
                  <w:enabled/>
                  <w:calcOnExit w:val="0"/>
                  <w:textInput/>
                </w:ffData>
              </w:fldChar>
            </w:r>
            <w:r w:rsidRPr="00050CE7">
              <w:rPr>
                <w:rFonts w:asciiTheme="minorHAnsi" w:hAnsiTheme="minorHAnsi" w:cstheme="minorHAnsi"/>
              </w:rPr>
              <w:instrText xml:space="preserve"> FORMTEXT </w:instrText>
            </w:r>
            <w:r w:rsidRPr="00050CE7">
              <w:rPr>
                <w:rFonts w:asciiTheme="minorHAnsi" w:hAnsiTheme="minorHAnsi" w:cstheme="minorHAnsi"/>
              </w:rPr>
            </w:r>
            <w:r w:rsidRPr="00050CE7">
              <w:rPr>
                <w:rFonts w:asciiTheme="minorHAnsi" w:hAnsiTheme="minorHAnsi" w:cstheme="minorHAnsi"/>
              </w:rPr>
              <w:fldChar w:fldCharType="separate"/>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fldChar w:fldCharType="end"/>
            </w:r>
          </w:p>
        </w:tc>
      </w:tr>
      <w:tr w:rsidR="0022018B" w:rsidRPr="00050CE7" w:rsidTr="0022018B">
        <w:trPr>
          <w:trHeight w:val="255"/>
          <w:tblHeader/>
        </w:trPr>
        <w:sdt>
          <w:sdtPr>
            <w:rPr>
              <w:rFonts w:asciiTheme="majorHAnsi" w:hAnsiTheme="majorHAnsi" w:cstheme="majorHAnsi"/>
              <w:sz w:val="22"/>
              <w:szCs w:val="22"/>
            </w:rPr>
            <w:id w:val="-2845077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22018B" w:rsidRDefault="0022018B" w:rsidP="00C729C8">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288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F86D5A" w:rsidRDefault="0022018B" w:rsidP="00C729C8">
            <w:pPr>
              <w:spacing w:after="40"/>
              <w:jc w:val="center"/>
              <w:rPr>
                <w:sz w:val="20"/>
                <w:szCs w:val="20"/>
              </w:rPr>
            </w:pPr>
            <w:r w:rsidRPr="00F86D5A">
              <w:rPr>
                <w:sz w:val="20"/>
                <w:szCs w:val="20"/>
              </w:rPr>
              <w:t xml:space="preserve">Culvert spillway (include </w:t>
            </w:r>
            <w:r w:rsidRPr="00F86D5A">
              <w:rPr>
                <w:sz w:val="20"/>
                <w:szCs w:val="20"/>
              </w:rPr>
              <w:br/>
              <w:t>gates, valves, stoplogs)</w:t>
            </w:r>
          </w:p>
        </w:tc>
        <w:tc>
          <w:tcPr>
            <w:tcW w:w="720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tcPr>
          <w:p w:rsidR="0022018B" w:rsidRDefault="0022018B" w:rsidP="00C729C8">
            <w:pPr>
              <w:spacing w:after="40"/>
              <w:ind w:left="71" w:right="77"/>
            </w:pPr>
            <w:r w:rsidRPr="008267B5">
              <w:rPr>
                <w:rFonts w:asciiTheme="minorHAnsi" w:hAnsiTheme="minorHAnsi" w:cstheme="minorHAnsi"/>
              </w:rPr>
              <w:fldChar w:fldCharType="begin">
                <w:ffData>
                  <w:name w:val="Text5"/>
                  <w:enabled/>
                  <w:calcOnExit w:val="0"/>
                  <w:textInput/>
                </w:ffData>
              </w:fldChar>
            </w:r>
            <w:r w:rsidRPr="008267B5">
              <w:rPr>
                <w:rFonts w:asciiTheme="minorHAnsi" w:hAnsiTheme="minorHAnsi" w:cstheme="minorHAnsi"/>
              </w:rPr>
              <w:instrText xml:space="preserve"> FORMTEXT </w:instrText>
            </w:r>
            <w:r w:rsidRPr="008267B5">
              <w:rPr>
                <w:rFonts w:asciiTheme="minorHAnsi" w:hAnsiTheme="minorHAnsi" w:cstheme="minorHAnsi"/>
              </w:rPr>
            </w:r>
            <w:r w:rsidRPr="008267B5">
              <w:rPr>
                <w:rFonts w:asciiTheme="minorHAnsi" w:hAnsiTheme="minorHAnsi" w:cstheme="minorHAnsi"/>
              </w:rPr>
              <w:fldChar w:fldCharType="separate"/>
            </w:r>
            <w:r w:rsidRPr="008267B5">
              <w:rPr>
                <w:rFonts w:asciiTheme="minorHAnsi" w:hAnsiTheme="minorHAnsi" w:cstheme="minorHAnsi"/>
              </w:rPr>
              <w:t> </w:t>
            </w:r>
            <w:r w:rsidRPr="008267B5">
              <w:rPr>
                <w:rFonts w:asciiTheme="minorHAnsi" w:hAnsiTheme="minorHAnsi" w:cstheme="minorHAnsi"/>
              </w:rPr>
              <w:t> </w:t>
            </w:r>
            <w:r w:rsidRPr="008267B5">
              <w:rPr>
                <w:rFonts w:asciiTheme="minorHAnsi" w:hAnsiTheme="minorHAnsi" w:cstheme="minorHAnsi"/>
              </w:rPr>
              <w:t> </w:t>
            </w:r>
            <w:r w:rsidRPr="008267B5">
              <w:rPr>
                <w:rFonts w:asciiTheme="minorHAnsi" w:hAnsiTheme="minorHAnsi" w:cstheme="minorHAnsi"/>
              </w:rPr>
              <w:t> </w:t>
            </w:r>
            <w:r w:rsidRPr="008267B5">
              <w:rPr>
                <w:rFonts w:asciiTheme="minorHAnsi" w:hAnsiTheme="minorHAnsi" w:cstheme="minorHAnsi"/>
              </w:rPr>
              <w:t> </w:t>
            </w:r>
            <w:r w:rsidRPr="008267B5">
              <w:rPr>
                <w:rFonts w:asciiTheme="minorHAnsi" w:hAnsiTheme="minorHAnsi" w:cstheme="minorHAnsi"/>
              </w:rPr>
              <w:fldChar w:fldCharType="end"/>
            </w:r>
          </w:p>
        </w:tc>
      </w:tr>
      <w:tr w:rsidR="0022018B" w:rsidRPr="00050CE7" w:rsidTr="0022018B">
        <w:trPr>
          <w:trHeight w:val="255"/>
          <w:tblHeader/>
        </w:trPr>
        <w:sdt>
          <w:sdtPr>
            <w:rPr>
              <w:rFonts w:asciiTheme="majorHAnsi" w:hAnsiTheme="majorHAnsi" w:cstheme="majorHAnsi"/>
              <w:sz w:val="22"/>
              <w:szCs w:val="22"/>
            </w:rPr>
            <w:id w:val="170390138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22018B" w:rsidRDefault="0022018B" w:rsidP="00C729C8">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288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F86D5A" w:rsidRDefault="0022018B" w:rsidP="00C729C8">
            <w:pPr>
              <w:spacing w:after="40"/>
              <w:jc w:val="center"/>
              <w:rPr>
                <w:sz w:val="20"/>
                <w:szCs w:val="20"/>
              </w:rPr>
            </w:pPr>
            <w:r w:rsidRPr="00F86D5A">
              <w:rPr>
                <w:sz w:val="20"/>
                <w:szCs w:val="20"/>
              </w:rPr>
              <w:t>Storm pond flow control structure (include gates, valves, orifices)</w:t>
            </w:r>
          </w:p>
        </w:tc>
        <w:tc>
          <w:tcPr>
            <w:tcW w:w="720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tcPr>
          <w:p w:rsidR="0022018B" w:rsidRPr="008267B5" w:rsidRDefault="0022018B" w:rsidP="00C729C8">
            <w:pPr>
              <w:spacing w:after="40"/>
              <w:ind w:left="71" w:right="77"/>
              <w:rPr>
                <w:rFonts w:asciiTheme="minorHAnsi" w:hAnsiTheme="minorHAnsi" w:cstheme="minorHAnsi"/>
              </w:rPr>
            </w:pPr>
            <w:r w:rsidRPr="008267B5">
              <w:rPr>
                <w:rFonts w:asciiTheme="minorHAnsi" w:hAnsiTheme="minorHAnsi" w:cstheme="minorHAnsi"/>
              </w:rPr>
              <w:fldChar w:fldCharType="begin">
                <w:ffData>
                  <w:name w:val="Text5"/>
                  <w:enabled/>
                  <w:calcOnExit w:val="0"/>
                  <w:textInput/>
                </w:ffData>
              </w:fldChar>
            </w:r>
            <w:r w:rsidRPr="008267B5">
              <w:rPr>
                <w:rFonts w:asciiTheme="minorHAnsi" w:hAnsiTheme="minorHAnsi" w:cstheme="minorHAnsi"/>
              </w:rPr>
              <w:instrText xml:space="preserve"> FORMTEXT </w:instrText>
            </w:r>
            <w:r w:rsidRPr="008267B5">
              <w:rPr>
                <w:rFonts w:asciiTheme="minorHAnsi" w:hAnsiTheme="minorHAnsi" w:cstheme="minorHAnsi"/>
              </w:rPr>
            </w:r>
            <w:r w:rsidRPr="008267B5">
              <w:rPr>
                <w:rFonts w:asciiTheme="minorHAnsi" w:hAnsiTheme="minorHAnsi" w:cstheme="minorHAnsi"/>
              </w:rPr>
              <w:fldChar w:fldCharType="separate"/>
            </w:r>
            <w:r w:rsidRPr="008267B5">
              <w:rPr>
                <w:rFonts w:asciiTheme="minorHAnsi" w:hAnsiTheme="minorHAnsi" w:cstheme="minorHAnsi"/>
              </w:rPr>
              <w:t> </w:t>
            </w:r>
            <w:r w:rsidRPr="008267B5">
              <w:rPr>
                <w:rFonts w:asciiTheme="minorHAnsi" w:hAnsiTheme="minorHAnsi" w:cstheme="minorHAnsi"/>
              </w:rPr>
              <w:t> </w:t>
            </w:r>
            <w:r w:rsidRPr="008267B5">
              <w:rPr>
                <w:rFonts w:asciiTheme="minorHAnsi" w:hAnsiTheme="minorHAnsi" w:cstheme="minorHAnsi"/>
              </w:rPr>
              <w:t> </w:t>
            </w:r>
            <w:r w:rsidRPr="008267B5">
              <w:rPr>
                <w:rFonts w:asciiTheme="minorHAnsi" w:hAnsiTheme="minorHAnsi" w:cstheme="minorHAnsi"/>
              </w:rPr>
              <w:t> </w:t>
            </w:r>
            <w:r w:rsidRPr="008267B5">
              <w:rPr>
                <w:rFonts w:asciiTheme="minorHAnsi" w:hAnsiTheme="minorHAnsi" w:cstheme="minorHAnsi"/>
              </w:rPr>
              <w:t> </w:t>
            </w:r>
            <w:r w:rsidRPr="008267B5">
              <w:rPr>
                <w:rFonts w:asciiTheme="minorHAnsi" w:hAnsiTheme="minorHAnsi" w:cstheme="minorHAnsi"/>
              </w:rPr>
              <w:fldChar w:fldCharType="end"/>
            </w:r>
          </w:p>
        </w:tc>
      </w:tr>
      <w:tr w:rsidR="0022018B" w:rsidRPr="00050CE7" w:rsidTr="0022018B">
        <w:trPr>
          <w:trHeight w:val="255"/>
          <w:tblHeader/>
        </w:trPr>
        <w:sdt>
          <w:sdtPr>
            <w:rPr>
              <w:rFonts w:asciiTheme="majorHAnsi" w:hAnsiTheme="majorHAnsi" w:cstheme="majorHAnsi"/>
              <w:sz w:val="22"/>
              <w:szCs w:val="22"/>
            </w:rPr>
            <w:id w:val="165695532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22018B" w:rsidRDefault="0022018B" w:rsidP="00C729C8">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288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F86D5A" w:rsidRDefault="0022018B" w:rsidP="00C729C8">
            <w:pPr>
              <w:spacing w:after="40"/>
              <w:jc w:val="center"/>
              <w:rPr>
                <w:sz w:val="20"/>
                <w:szCs w:val="20"/>
              </w:rPr>
            </w:pPr>
            <w:r w:rsidRPr="00F86D5A">
              <w:rPr>
                <w:sz w:val="20"/>
                <w:szCs w:val="20"/>
              </w:rPr>
              <w:t xml:space="preserve">Low outlet pipeline – reservoir </w:t>
            </w:r>
            <w:r w:rsidRPr="00F86D5A">
              <w:rPr>
                <w:sz w:val="20"/>
                <w:szCs w:val="20"/>
              </w:rPr>
              <w:br/>
              <w:t>drain (include gates, valves)</w:t>
            </w:r>
          </w:p>
        </w:tc>
        <w:tc>
          <w:tcPr>
            <w:tcW w:w="720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tcPr>
          <w:p w:rsidR="0022018B" w:rsidRDefault="0022018B" w:rsidP="00C729C8">
            <w:pPr>
              <w:spacing w:after="40"/>
              <w:ind w:left="71" w:right="77"/>
            </w:pPr>
            <w:r w:rsidRPr="008267B5">
              <w:rPr>
                <w:rFonts w:asciiTheme="minorHAnsi" w:hAnsiTheme="minorHAnsi" w:cstheme="minorHAnsi"/>
              </w:rPr>
              <w:fldChar w:fldCharType="begin">
                <w:ffData>
                  <w:name w:val="Text5"/>
                  <w:enabled/>
                  <w:calcOnExit w:val="0"/>
                  <w:textInput/>
                </w:ffData>
              </w:fldChar>
            </w:r>
            <w:r w:rsidRPr="008267B5">
              <w:rPr>
                <w:rFonts w:asciiTheme="minorHAnsi" w:hAnsiTheme="minorHAnsi" w:cstheme="minorHAnsi"/>
              </w:rPr>
              <w:instrText xml:space="preserve"> FORMTEXT </w:instrText>
            </w:r>
            <w:r w:rsidRPr="008267B5">
              <w:rPr>
                <w:rFonts w:asciiTheme="minorHAnsi" w:hAnsiTheme="minorHAnsi" w:cstheme="minorHAnsi"/>
              </w:rPr>
            </w:r>
            <w:r w:rsidRPr="008267B5">
              <w:rPr>
                <w:rFonts w:asciiTheme="minorHAnsi" w:hAnsiTheme="minorHAnsi" w:cstheme="minorHAnsi"/>
              </w:rPr>
              <w:fldChar w:fldCharType="separate"/>
            </w:r>
            <w:r w:rsidRPr="008267B5">
              <w:rPr>
                <w:rFonts w:asciiTheme="minorHAnsi" w:hAnsiTheme="minorHAnsi" w:cstheme="minorHAnsi"/>
              </w:rPr>
              <w:t> </w:t>
            </w:r>
            <w:r w:rsidRPr="008267B5">
              <w:rPr>
                <w:rFonts w:asciiTheme="minorHAnsi" w:hAnsiTheme="minorHAnsi" w:cstheme="minorHAnsi"/>
              </w:rPr>
              <w:t> </w:t>
            </w:r>
            <w:r w:rsidRPr="008267B5">
              <w:rPr>
                <w:rFonts w:asciiTheme="minorHAnsi" w:hAnsiTheme="minorHAnsi" w:cstheme="minorHAnsi"/>
              </w:rPr>
              <w:t> </w:t>
            </w:r>
            <w:r w:rsidRPr="008267B5">
              <w:rPr>
                <w:rFonts w:asciiTheme="minorHAnsi" w:hAnsiTheme="minorHAnsi" w:cstheme="minorHAnsi"/>
              </w:rPr>
              <w:t> </w:t>
            </w:r>
            <w:r w:rsidRPr="008267B5">
              <w:rPr>
                <w:rFonts w:asciiTheme="minorHAnsi" w:hAnsiTheme="minorHAnsi" w:cstheme="minorHAnsi"/>
              </w:rPr>
              <w:t> </w:t>
            </w:r>
            <w:r w:rsidRPr="008267B5">
              <w:rPr>
                <w:rFonts w:asciiTheme="minorHAnsi" w:hAnsiTheme="minorHAnsi" w:cstheme="minorHAnsi"/>
              </w:rPr>
              <w:fldChar w:fldCharType="end"/>
            </w:r>
          </w:p>
        </w:tc>
      </w:tr>
      <w:tr w:rsidR="0022018B" w:rsidRPr="00050CE7" w:rsidTr="0022018B">
        <w:trPr>
          <w:trHeight w:val="255"/>
          <w:tblHeader/>
        </w:trPr>
        <w:sdt>
          <w:sdtPr>
            <w:rPr>
              <w:rFonts w:asciiTheme="majorHAnsi" w:hAnsiTheme="majorHAnsi" w:cstheme="majorHAnsi"/>
              <w:sz w:val="22"/>
              <w:szCs w:val="22"/>
            </w:rPr>
            <w:id w:val="-118135378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22018B" w:rsidRDefault="0022018B" w:rsidP="00C729C8">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288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F86D5A" w:rsidRDefault="0022018B" w:rsidP="00C729C8">
            <w:pPr>
              <w:spacing w:after="40"/>
              <w:jc w:val="center"/>
              <w:rPr>
                <w:sz w:val="20"/>
                <w:szCs w:val="20"/>
              </w:rPr>
            </w:pPr>
            <w:r w:rsidRPr="00F86D5A">
              <w:rPr>
                <w:sz w:val="20"/>
                <w:szCs w:val="20"/>
              </w:rPr>
              <w:t xml:space="preserve">Low outlet pipeline – water </w:t>
            </w:r>
            <w:r w:rsidRPr="00F86D5A">
              <w:rPr>
                <w:sz w:val="20"/>
                <w:szCs w:val="20"/>
              </w:rPr>
              <w:br/>
              <w:t>supply (include gates, valves)</w:t>
            </w:r>
          </w:p>
        </w:tc>
        <w:tc>
          <w:tcPr>
            <w:tcW w:w="720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tcPr>
          <w:p w:rsidR="0022018B" w:rsidRPr="008267B5" w:rsidRDefault="0022018B" w:rsidP="00C729C8">
            <w:pPr>
              <w:spacing w:after="40"/>
              <w:ind w:left="71" w:right="77"/>
              <w:rPr>
                <w:rFonts w:asciiTheme="minorHAnsi" w:hAnsiTheme="minorHAnsi" w:cstheme="minorHAnsi"/>
              </w:rPr>
            </w:pPr>
            <w:r w:rsidRPr="00050CE7">
              <w:rPr>
                <w:rFonts w:asciiTheme="minorHAnsi" w:hAnsiTheme="minorHAnsi" w:cstheme="minorHAnsi"/>
              </w:rPr>
              <w:fldChar w:fldCharType="begin">
                <w:ffData>
                  <w:name w:val="Text5"/>
                  <w:enabled/>
                  <w:calcOnExit w:val="0"/>
                  <w:textInput/>
                </w:ffData>
              </w:fldChar>
            </w:r>
            <w:r w:rsidRPr="00050CE7">
              <w:rPr>
                <w:rFonts w:asciiTheme="minorHAnsi" w:hAnsiTheme="minorHAnsi" w:cstheme="minorHAnsi"/>
              </w:rPr>
              <w:instrText xml:space="preserve"> FORMTEXT </w:instrText>
            </w:r>
            <w:r w:rsidRPr="00050CE7">
              <w:rPr>
                <w:rFonts w:asciiTheme="minorHAnsi" w:hAnsiTheme="minorHAnsi" w:cstheme="minorHAnsi"/>
              </w:rPr>
            </w:r>
            <w:r w:rsidRPr="00050CE7">
              <w:rPr>
                <w:rFonts w:asciiTheme="minorHAnsi" w:hAnsiTheme="minorHAnsi" w:cstheme="minorHAnsi"/>
              </w:rPr>
              <w:fldChar w:fldCharType="separate"/>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fldChar w:fldCharType="end"/>
            </w:r>
          </w:p>
        </w:tc>
      </w:tr>
      <w:tr w:rsidR="0022018B" w:rsidRPr="00050CE7" w:rsidTr="0022018B">
        <w:trPr>
          <w:trHeight w:val="255"/>
          <w:tblHeader/>
        </w:trPr>
        <w:sdt>
          <w:sdtPr>
            <w:rPr>
              <w:rFonts w:asciiTheme="majorHAnsi" w:hAnsiTheme="majorHAnsi" w:cstheme="majorHAnsi"/>
              <w:sz w:val="22"/>
              <w:szCs w:val="22"/>
            </w:rPr>
            <w:id w:val="9737393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22018B" w:rsidRDefault="0022018B" w:rsidP="00C729C8">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288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F86D5A" w:rsidRDefault="0022018B" w:rsidP="00C729C8">
            <w:pPr>
              <w:spacing w:after="40"/>
              <w:jc w:val="center"/>
              <w:rPr>
                <w:sz w:val="20"/>
                <w:szCs w:val="20"/>
              </w:rPr>
            </w:pPr>
            <w:r w:rsidRPr="00F86D5A">
              <w:rPr>
                <w:sz w:val="20"/>
                <w:szCs w:val="20"/>
              </w:rPr>
              <w:t>Diversion channel to divert runoff away from or around reservoir</w:t>
            </w:r>
          </w:p>
        </w:tc>
        <w:tc>
          <w:tcPr>
            <w:tcW w:w="720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tcPr>
          <w:p w:rsidR="0022018B" w:rsidRPr="008267B5" w:rsidRDefault="0022018B" w:rsidP="00C729C8">
            <w:pPr>
              <w:spacing w:after="40"/>
              <w:ind w:left="71" w:right="77"/>
              <w:rPr>
                <w:rFonts w:asciiTheme="minorHAnsi" w:hAnsiTheme="minorHAnsi" w:cstheme="minorHAnsi"/>
              </w:rPr>
            </w:pPr>
            <w:r w:rsidRPr="00050CE7">
              <w:rPr>
                <w:rFonts w:asciiTheme="minorHAnsi" w:hAnsiTheme="minorHAnsi" w:cstheme="minorHAnsi"/>
              </w:rPr>
              <w:fldChar w:fldCharType="begin">
                <w:ffData>
                  <w:name w:val="Text5"/>
                  <w:enabled/>
                  <w:calcOnExit w:val="0"/>
                  <w:textInput/>
                </w:ffData>
              </w:fldChar>
            </w:r>
            <w:r w:rsidRPr="00050CE7">
              <w:rPr>
                <w:rFonts w:asciiTheme="minorHAnsi" w:hAnsiTheme="minorHAnsi" w:cstheme="minorHAnsi"/>
              </w:rPr>
              <w:instrText xml:space="preserve"> FORMTEXT </w:instrText>
            </w:r>
            <w:r w:rsidRPr="00050CE7">
              <w:rPr>
                <w:rFonts w:asciiTheme="minorHAnsi" w:hAnsiTheme="minorHAnsi" w:cstheme="minorHAnsi"/>
              </w:rPr>
            </w:r>
            <w:r w:rsidRPr="00050CE7">
              <w:rPr>
                <w:rFonts w:asciiTheme="minorHAnsi" w:hAnsiTheme="minorHAnsi" w:cstheme="minorHAnsi"/>
              </w:rPr>
              <w:fldChar w:fldCharType="separate"/>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fldChar w:fldCharType="end"/>
            </w:r>
          </w:p>
        </w:tc>
      </w:tr>
      <w:tr w:rsidR="0022018B" w:rsidRPr="00050CE7" w:rsidTr="0022018B">
        <w:trPr>
          <w:trHeight w:val="255"/>
          <w:tblHeader/>
        </w:trPr>
        <w:sdt>
          <w:sdtPr>
            <w:rPr>
              <w:rFonts w:asciiTheme="majorHAnsi" w:hAnsiTheme="majorHAnsi" w:cstheme="majorHAnsi"/>
              <w:sz w:val="22"/>
              <w:szCs w:val="22"/>
            </w:rPr>
            <w:id w:val="-115383052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22018B" w:rsidRDefault="0022018B" w:rsidP="00C729C8">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288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5F0A91" w:rsidRDefault="0022018B" w:rsidP="00C729C8">
            <w:pPr>
              <w:spacing w:after="40"/>
              <w:jc w:val="center"/>
              <w:rPr>
                <w:sz w:val="20"/>
                <w:szCs w:val="20"/>
              </w:rPr>
            </w:pPr>
            <w:r w:rsidRPr="00CA055C">
              <w:fldChar w:fldCharType="begin">
                <w:ffData>
                  <w:name w:val="Text5"/>
                  <w:enabled/>
                  <w:calcOnExit w:val="0"/>
                  <w:textInput/>
                </w:ffData>
              </w:fldChar>
            </w:r>
            <w:r w:rsidRPr="00CA055C">
              <w:instrText xml:space="preserve"> FORMTEXT </w:instrText>
            </w:r>
            <w:r w:rsidRPr="00CA055C">
              <w:fldChar w:fldCharType="separate"/>
            </w:r>
            <w:r w:rsidRPr="00CA055C">
              <w:rPr>
                <w:noProof/>
              </w:rPr>
              <w:t> </w:t>
            </w:r>
            <w:r w:rsidRPr="00CA055C">
              <w:rPr>
                <w:noProof/>
              </w:rPr>
              <w:t> </w:t>
            </w:r>
            <w:r w:rsidRPr="00CA055C">
              <w:rPr>
                <w:noProof/>
              </w:rPr>
              <w:t> </w:t>
            </w:r>
            <w:r w:rsidRPr="00CA055C">
              <w:rPr>
                <w:noProof/>
              </w:rPr>
              <w:t> </w:t>
            </w:r>
            <w:r w:rsidRPr="00CA055C">
              <w:rPr>
                <w:noProof/>
              </w:rPr>
              <w:t> </w:t>
            </w:r>
            <w:r w:rsidRPr="00CA055C">
              <w:fldChar w:fldCharType="end"/>
            </w:r>
          </w:p>
        </w:tc>
        <w:tc>
          <w:tcPr>
            <w:tcW w:w="720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tcPr>
          <w:p w:rsidR="0022018B" w:rsidRPr="008267B5" w:rsidRDefault="0022018B" w:rsidP="00C729C8">
            <w:pPr>
              <w:spacing w:after="40"/>
              <w:ind w:left="71" w:right="77"/>
              <w:rPr>
                <w:rFonts w:asciiTheme="minorHAnsi" w:hAnsiTheme="minorHAnsi" w:cstheme="minorHAnsi"/>
              </w:rPr>
            </w:pPr>
            <w:r w:rsidRPr="00050CE7">
              <w:rPr>
                <w:rFonts w:asciiTheme="minorHAnsi" w:hAnsiTheme="minorHAnsi" w:cstheme="minorHAnsi"/>
              </w:rPr>
              <w:fldChar w:fldCharType="begin">
                <w:ffData>
                  <w:name w:val="Text5"/>
                  <w:enabled/>
                  <w:calcOnExit w:val="0"/>
                  <w:textInput/>
                </w:ffData>
              </w:fldChar>
            </w:r>
            <w:r w:rsidRPr="00050CE7">
              <w:rPr>
                <w:rFonts w:asciiTheme="minorHAnsi" w:hAnsiTheme="minorHAnsi" w:cstheme="minorHAnsi"/>
              </w:rPr>
              <w:instrText xml:space="preserve"> FORMTEXT </w:instrText>
            </w:r>
            <w:r w:rsidRPr="00050CE7">
              <w:rPr>
                <w:rFonts w:asciiTheme="minorHAnsi" w:hAnsiTheme="minorHAnsi" w:cstheme="minorHAnsi"/>
              </w:rPr>
            </w:r>
            <w:r w:rsidRPr="00050CE7">
              <w:rPr>
                <w:rFonts w:asciiTheme="minorHAnsi" w:hAnsiTheme="minorHAnsi" w:cstheme="minorHAnsi"/>
              </w:rPr>
              <w:fldChar w:fldCharType="separate"/>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fldChar w:fldCharType="end"/>
            </w:r>
          </w:p>
        </w:tc>
      </w:tr>
      <w:tr w:rsidR="0022018B" w:rsidRPr="00050CE7" w:rsidTr="0022018B">
        <w:trPr>
          <w:trHeight w:val="255"/>
          <w:tblHeader/>
        </w:trPr>
        <w:sdt>
          <w:sdtPr>
            <w:rPr>
              <w:rFonts w:asciiTheme="majorHAnsi" w:hAnsiTheme="majorHAnsi" w:cstheme="majorHAnsi"/>
              <w:sz w:val="22"/>
              <w:szCs w:val="22"/>
            </w:rPr>
            <w:id w:val="161062417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22018B" w:rsidRDefault="0022018B" w:rsidP="00C729C8">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288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5F0A91" w:rsidRDefault="0022018B" w:rsidP="00C729C8">
            <w:pPr>
              <w:spacing w:after="40"/>
              <w:jc w:val="center"/>
              <w:rPr>
                <w:sz w:val="20"/>
                <w:szCs w:val="20"/>
              </w:rPr>
            </w:pPr>
            <w:r w:rsidRPr="00CA055C">
              <w:fldChar w:fldCharType="begin">
                <w:ffData>
                  <w:name w:val="Text5"/>
                  <w:enabled/>
                  <w:calcOnExit w:val="0"/>
                  <w:textInput/>
                </w:ffData>
              </w:fldChar>
            </w:r>
            <w:r w:rsidRPr="00CA055C">
              <w:instrText xml:space="preserve"> FORMTEXT </w:instrText>
            </w:r>
            <w:r w:rsidRPr="00CA055C">
              <w:fldChar w:fldCharType="separate"/>
            </w:r>
            <w:r w:rsidRPr="00CA055C">
              <w:rPr>
                <w:noProof/>
              </w:rPr>
              <w:t> </w:t>
            </w:r>
            <w:r w:rsidRPr="00CA055C">
              <w:rPr>
                <w:noProof/>
              </w:rPr>
              <w:t> </w:t>
            </w:r>
            <w:r w:rsidRPr="00CA055C">
              <w:rPr>
                <w:noProof/>
              </w:rPr>
              <w:t> </w:t>
            </w:r>
            <w:r w:rsidRPr="00CA055C">
              <w:rPr>
                <w:noProof/>
              </w:rPr>
              <w:t> </w:t>
            </w:r>
            <w:r w:rsidRPr="00CA055C">
              <w:rPr>
                <w:noProof/>
              </w:rPr>
              <w:t> </w:t>
            </w:r>
            <w:r w:rsidRPr="00CA055C">
              <w:fldChar w:fldCharType="end"/>
            </w:r>
          </w:p>
        </w:tc>
        <w:tc>
          <w:tcPr>
            <w:tcW w:w="720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tcPr>
          <w:p w:rsidR="0022018B" w:rsidRPr="008267B5" w:rsidRDefault="0022018B" w:rsidP="00C729C8">
            <w:pPr>
              <w:spacing w:after="40"/>
              <w:ind w:left="71" w:right="77"/>
              <w:rPr>
                <w:rFonts w:asciiTheme="minorHAnsi" w:hAnsiTheme="minorHAnsi" w:cstheme="minorHAnsi"/>
              </w:rPr>
            </w:pPr>
            <w:r w:rsidRPr="00050CE7">
              <w:rPr>
                <w:rFonts w:asciiTheme="minorHAnsi" w:hAnsiTheme="minorHAnsi" w:cstheme="minorHAnsi"/>
              </w:rPr>
              <w:fldChar w:fldCharType="begin">
                <w:ffData>
                  <w:name w:val="Text5"/>
                  <w:enabled/>
                  <w:calcOnExit w:val="0"/>
                  <w:textInput/>
                </w:ffData>
              </w:fldChar>
            </w:r>
            <w:r w:rsidRPr="00050CE7">
              <w:rPr>
                <w:rFonts w:asciiTheme="minorHAnsi" w:hAnsiTheme="minorHAnsi" w:cstheme="minorHAnsi"/>
              </w:rPr>
              <w:instrText xml:space="preserve"> FORMTEXT </w:instrText>
            </w:r>
            <w:r w:rsidRPr="00050CE7">
              <w:rPr>
                <w:rFonts w:asciiTheme="minorHAnsi" w:hAnsiTheme="minorHAnsi" w:cstheme="minorHAnsi"/>
              </w:rPr>
            </w:r>
            <w:r w:rsidRPr="00050CE7">
              <w:rPr>
                <w:rFonts w:asciiTheme="minorHAnsi" w:hAnsiTheme="minorHAnsi" w:cstheme="minorHAnsi"/>
              </w:rPr>
              <w:fldChar w:fldCharType="separate"/>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fldChar w:fldCharType="end"/>
            </w:r>
          </w:p>
        </w:tc>
      </w:tr>
      <w:tr w:rsidR="0022018B" w:rsidRPr="00050CE7" w:rsidTr="0022018B">
        <w:trPr>
          <w:trHeight w:val="255"/>
          <w:tblHeader/>
        </w:trPr>
        <w:sdt>
          <w:sdtPr>
            <w:rPr>
              <w:rFonts w:asciiTheme="majorHAnsi" w:hAnsiTheme="majorHAnsi" w:cstheme="majorHAnsi"/>
              <w:sz w:val="22"/>
              <w:szCs w:val="22"/>
            </w:rPr>
            <w:id w:val="165248090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22018B" w:rsidRDefault="0022018B" w:rsidP="00C729C8">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288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tcPr>
          <w:p w:rsidR="0022018B" w:rsidRPr="005F0A91" w:rsidRDefault="0022018B" w:rsidP="00C729C8">
            <w:pPr>
              <w:spacing w:after="40"/>
              <w:jc w:val="center"/>
              <w:rPr>
                <w:sz w:val="20"/>
                <w:szCs w:val="20"/>
              </w:rPr>
            </w:pPr>
            <w:r w:rsidRPr="00CA055C">
              <w:fldChar w:fldCharType="begin">
                <w:ffData>
                  <w:name w:val="Text5"/>
                  <w:enabled/>
                  <w:calcOnExit w:val="0"/>
                  <w:textInput/>
                </w:ffData>
              </w:fldChar>
            </w:r>
            <w:r w:rsidRPr="00CA055C">
              <w:instrText xml:space="preserve"> FORMTEXT </w:instrText>
            </w:r>
            <w:r w:rsidRPr="00CA055C">
              <w:fldChar w:fldCharType="separate"/>
            </w:r>
            <w:r w:rsidRPr="00CA055C">
              <w:rPr>
                <w:noProof/>
              </w:rPr>
              <w:t> </w:t>
            </w:r>
            <w:r w:rsidRPr="00CA055C">
              <w:rPr>
                <w:noProof/>
              </w:rPr>
              <w:t> </w:t>
            </w:r>
            <w:r w:rsidRPr="00CA055C">
              <w:rPr>
                <w:noProof/>
              </w:rPr>
              <w:t> </w:t>
            </w:r>
            <w:r w:rsidRPr="00CA055C">
              <w:rPr>
                <w:noProof/>
              </w:rPr>
              <w:t> </w:t>
            </w:r>
            <w:r w:rsidRPr="00CA055C">
              <w:rPr>
                <w:noProof/>
              </w:rPr>
              <w:t> </w:t>
            </w:r>
            <w:r w:rsidRPr="00CA055C">
              <w:fldChar w:fldCharType="end"/>
            </w:r>
          </w:p>
        </w:tc>
        <w:tc>
          <w:tcPr>
            <w:tcW w:w="7200"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tcPr>
          <w:p w:rsidR="0022018B" w:rsidRPr="008267B5" w:rsidRDefault="0022018B" w:rsidP="00C729C8">
            <w:pPr>
              <w:spacing w:after="40"/>
              <w:ind w:left="71" w:right="77"/>
              <w:rPr>
                <w:rFonts w:asciiTheme="minorHAnsi" w:hAnsiTheme="minorHAnsi" w:cstheme="minorHAnsi"/>
              </w:rPr>
            </w:pPr>
            <w:r w:rsidRPr="00050CE7">
              <w:rPr>
                <w:rFonts w:asciiTheme="minorHAnsi" w:hAnsiTheme="minorHAnsi" w:cstheme="minorHAnsi"/>
              </w:rPr>
              <w:fldChar w:fldCharType="begin">
                <w:ffData>
                  <w:name w:val="Text5"/>
                  <w:enabled/>
                  <w:calcOnExit w:val="0"/>
                  <w:textInput/>
                </w:ffData>
              </w:fldChar>
            </w:r>
            <w:r w:rsidRPr="00050CE7">
              <w:rPr>
                <w:rFonts w:asciiTheme="minorHAnsi" w:hAnsiTheme="minorHAnsi" w:cstheme="minorHAnsi"/>
              </w:rPr>
              <w:instrText xml:space="preserve"> FORMTEXT </w:instrText>
            </w:r>
            <w:r w:rsidRPr="00050CE7">
              <w:rPr>
                <w:rFonts w:asciiTheme="minorHAnsi" w:hAnsiTheme="minorHAnsi" w:cstheme="minorHAnsi"/>
              </w:rPr>
            </w:r>
            <w:r w:rsidRPr="00050CE7">
              <w:rPr>
                <w:rFonts w:asciiTheme="minorHAnsi" w:hAnsiTheme="minorHAnsi" w:cstheme="minorHAnsi"/>
              </w:rPr>
              <w:fldChar w:fldCharType="separate"/>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t> </w:t>
            </w:r>
            <w:r w:rsidRPr="00050CE7">
              <w:rPr>
                <w:rFonts w:asciiTheme="minorHAnsi" w:hAnsiTheme="minorHAnsi" w:cstheme="minorHAnsi"/>
              </w:rPr>
              <w:fldChar w:fldCharType="end"/>
            </w:r>
          </w:p>
        </w:tc>
      </w:tr>
    </w:tbl>
    <w:p w:rsidR="0022018B" w:rsidRPr="00907E73" w:rsidRDefault="0022018B" w:rsidP="0022018B">
      <w:pPr>
        <w:spacing w:before="240"/>
        <w:rPr>
          <w:rStyle w:val="Strong"/>
          <w:sz w:val="22"/>
        </w:rPr>
      </w:pPr>
      <w:r w:rsidRPr="00907E73">
        <w:rPr>
          <w:rStyle w:val="Strong"/>
          <w:sz w:val="22"/>
        </w:rPr>
        <w:t>**Add drawing to Appendix A showing where all hydraulic elements are located.</w:t>
      </w:r>
    </w:p>
    <w:p w:rsidR="0022018B" w:rsidRPr="009415A9" w:rsidRDefault="00513E5C" w:rsidP="009415A9">
      <w:pPr>
        <w:pStyle w:val="Heading2"/>
        <w:keepNext/>
        <w:numPr>
          <w:ilvl w:val="0"/>
          <w:numId w:val="10"/>
        </w:numPr>
        <w:shd w:val="clear" w:color="auto" w:fill="auto"/>
        <w:tabs>
          <w:tab w:val="right" w:pos="3600"/>
        </w:tabs>
        <w:ind w:left="720"/>
        <w:rPr>
          <w:sz w:val="28"/>
        </w:rPr>
      </w:pPr>
      <w:r>
        <w:rPr>
          <w:sz w:val="28"/>
        </w:rPr>
        <w:t>Project</w:t>
      </w:r>
      <w:r w:rsidR="0022018B" w:rsidRPr="009415A9">
        <w:rPr>
          <w:sz w:val="28"/>
        </w:rPr>
        <w:t xml:space="preserve"> Operations</w:t>
      </w:r>
    </w:p>
    <w:p w:rsidR="0033585D" w:rsidRPr="004965D2" w:rsidRDefault="0033585D" w:rsidP="00652533">
      <w:pPr>
        <w:pStyle w:val="Heading3"/>
      </w:pPr>
      <w:r>
        <w:t>Rules and Procedures for Reservoir Operation</w:t>
      </w:r>
      <w:r w:rsidRPr="004965D2">
        <w:t>:</w:t>
      </w:r>
    </w:p>
    <w:p w:rsidR="0033585D" w:rsidRPr="005214BC" w:rsidRDefault="0033585D" w:rsidP="005214BC">
      <w:pPr>
        <w:pStyle w:val="UnderHeading"/>
        <w:tabs>
          <w:tab w:val="clear" w:pos="3600"/>
          <w:tab w:val="right" w:pos="10800"/>
        </w:tabs>
        <w:spacing w:after="120"/>
        <w:rPr>
          <w:sz w:val="22"/>
        </w:rPr>
      </w:pPr>
      <w:r w:rsidRPr="005214BC">
        <w:rPr>
          <w:sz w:val="22"/>
        </w:rPr>
        <w:t>How is the reservoir level controlled?</w:t>
      </w:r>
      <w:r w:rsidR="00B91454" w:rsidRPr="005214BC">
        <w:rPr>
          <w:sz w:val="22"/>
        </w:rPr>
        <w:t xml:space="preserve">  </w:t>
      </w:r>
      <w:r w:rsidR="00422EB3" w:rsidRPr="005214BC">
        <w:rPr>
          <w:sz w:val="22"/>
          <w:u w:val="single"/>
        </w:rPr>
        <w:fldChar w:fldCharType="begin">
          <w:ffData>
            <w:name w:val="Text5"/>
            <w:enabled/>
            <w:calcOnExit w:val="0"/>
            <w:textInput/>
          </w:ffData>
        </w:fldChar>
      </w:r>
      <w:r w:rsidR="00422EB3" w:rsidRPr="005214BC">
        <w:rPr>
          <w:sz w:val="22"/>
          <w:u w:val="single"/>
        </w:rPr>
        <w:instrText xml:space="preserve"> FORMTEXT </w:instrText>
      </w:r>
      <w:r w:rsidR="00422EB3" w:rsidRPr="005214BC">
        <w:rPr>
          <w:sz w:val="22"/>
          <w:u w:val="single"/>
        </w:rPr>
      </w:r>
      <w:r w:rsidR="00422EB3" w:rsidRPr="005214BC">
        <w:rPr>
          <w:sz w:val="22"/>
          <w:u w:val="single"/>
        </w:rPr>
        <w:fldChar w:fldCharType="separate"/>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sz w:val="22"/>
          <w:u w:val="single"/>
        </w:rPr>
        <w:fldChar w:fldCharType="end"/>
      </w:r>
      <w:r w:rsidR="00B91454" w:rsidRPr="005214BC">
        <w:rPr>
          <w:sz w:val="22"/>
          <w:u w:val="single"/>
        </w:rPr>
        <w:tab/>
      </w:r>
    </w:p>
    <w:p w:rsidR="0033585D" w:rsidRPr="005214BC" w:rsidRDefault="00B805C7" w:rsidP="005214BC">
      <w:pPr>
        <w:pStyle w:val="UnderHeading"/>
        <w:tabs>
          <w:tab w:val="clear" w:pos="3600"/>
          <w:tab w:val="right" w:pos="10800"/>
        </w:tabs>
        <w:spacing w:after="120"/>
        <w:rPr>
          <w:sz w:val="22"/>
        </w:rPr>
      </w:pPr>
      <w:r w:rsidRPr="005214BC">
        <w:rPr>
          <w:sz w:val="22"/>
        </w:rPr>
        <w:t>How do</w:t>
      </w:r>
      <w:r w:rsidR="0033585D" w:rsidRPr="005214BC">
        <w:rPr>
          <w:sz w:val="22"/>
        </w:rPr>
        <w:t xml:space="preserve"> reservoir operation</w:t>
      </w:r>
      <w:r w:rsidRPr="005214BC">
        <w:rPr>
          <w:sz w:val="22"/>
        </w:rPr>
        <w:t>s</w:t>
      </w:r>
      <w:r w:rsidR="0033585D" w:rsidRPr="005214BC">
        <w:rPr>
          <w:sz w:val="22"/>
        </w:rPr>
        <w:t xml:space="preserve"> change during floods?</w:t>
      </w:r>
      <w:r w:rsidR="00422EB3" w:rsidRPr="005214BC">
        <w:rPr>
          <w:sz w:val="22"/>
        </w:rPr>
        <w:t xml:space="preserve">  </w:t>
      </w:r>
      <w:r w:rsidR="00422EB3" w:rsidRPr="005214BC">
        <w:rPr>
          <w:sz w:val="22"/>
          <w:u w:val="single"/>
        </w:rPr>
        <w:fldChar w:fldCharType="begin">
          <w:ffData>
            <w:name w:val="Text5"/>
            <w:enabled/>
            <w:calcOnExit w:val="0"/>
            <w:textInput/>
          </w:ffData>
        </w:fldChar>
      </w:r>
      <w:r w:rsidR="00422EB3" w:rsidRPr="005214BC">
        <w:rPr>
          <w:sz w:val="22"/>
          <w:u w:val="single"/>
        </w:rPr>
        <w:instrText xml:space="preserve"> FORMTEXT </w:instrText>
      </w:r>
      <w:r w:rsidR="00422EB3" w:rsidRPr="005214BC">
        <w:rPr>
          <w:sz w:val="22"/>
          <w:u w:val="single"/>
        </w:rPr>
      </w:r>
      <w:r w:rsidR="00422EB3" w:rsidRPr="005214BC">
        <w:rPr>
          <w:sz w:val="22"/>
          <w:u w:val="single"/>
        </w:rPr>
        <w:fldChar w:fldCharType="separate"/>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sz w:val="22"/>
          <w:u w:val="single"/>
        </w:rPr>
        <w:fldChar w:fldCharType="end"/>
      </w:r>
      <w:r w:rsidR="00422EB3" w:rsidRPr="005214BC">
        <w:rPr>
          <w:sz w:val="22"/>
          <w:u w:val="single"/>
        </w:rPr>
        <w:tab/>
      </w:r>
    </w:p>
    <w:p w:rsidR="00422EB3" w:rsidRPr="005214BC" w:rsidRDefault="0033585D" w:rsidP="005214BC">
      <w:pPr>
        <w:pStyle w:val="UnderHeading"/>
        <w:tabs>
          <w:tab w:val="clear" w:pos="3600"/>
          <w:tab w:val="right" w:pos="10800"/>
        </w:tabs>
        <w:spacing w:after="120"/>
        <w:rPr>
          <w:sz w:val="22"/>
        </w:rPr>
      </w:pPr>
      <w:r w:rsidRPr="005214BC">
        <w:rPr>
          <w:sz w:val="22"/>
        </w:rPr>
        <w:t>Is the reservoir level manually changed throughout the year?</w:t>
      </w:r>
      <w:r w:rsidR="00B91454" w:rsidRPr="005214BC">
        <w:rPr>
          <w:sz w:val="22"/>
        </w:rPr>
        <w:t xml:space="preserve">  </w:t>
      </w:r>
      <w:r w:rsidR="00422EB3" w:rsidRPr="005214BC">
        <w:rPr>
          <w:sz w:val="22"/>
          <w:u w:val="single"/>
        </w:rPr>
        <w:fldChar w:fldCharType="begin">
          <w:ffData>
            <w:name w:val="Text5"/>
            <w:enabled/>
            <w:calcOnExit w:val="0"/>
            <w:textInput/>
          </w:ffData>
        </w:fldChar>
      </w:r>
      <w:r w:rsidR="00422EB3" w:rsidRPr="005214BC">
        <w:rPr>
          <w:sz w:val="22"/>
          <w:u w:val="single"/>
        </w:rPr>
        <w:instrText xml:space="preserve"> FORMTEXT </w:instrText>
      </w:r>
      <w:r w:rsidR="00422EB3" w:rsidRPr="005214BC">
        <w:rPr>
          <w:sz w:val="22"/>
          <w:u w:val="single"/>
        </w:rPr>
      </w:r>
      <w:r w:rsidR="00422EB3" w:rsidRPr="005214BC">
        <w:rPr>
          <w:sz w:val="22"/>
          <w:u w:val="single"/>
        </w:rPr>
        <w:fldChar w:fldCharType="separate"/>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sz w:val="22"/>
          <w:u w:val="single"/>
        </w:rPr>
        <w:fldChar w:fldCharType="end"/>
      </w:r>
      <w:r w:rsidR="00422EB3" w:rsidRPr="005214BC">
        <w:rPr>
          <w:sz w:val="22"/>
          <w:u w:val="single"/>
        </w:rPr>
        <w:tab/>
      </w:r>
    </w:p>
    <w:p w:rsidR="0033585D" w:rsidRPr="005214BC" w:rsidRDefault="0033585D" w:rsidP="005214BC">
      <w:pPr>
        <w:pStyle w:val="UnderHeading"/>
        <w:tabs>
          <w:tab w:val="clear" w:pos="3600"/>
          <w:tab w:val="right" w:pos="10800"/>
        </w:tabs>
        <w:spacing w:after="120"/>
        <w:rPr>
          <w:sz w:val="22"/>
        </w:rPr>
      </w:pPr>
      <w:r w:rsidRPr="005214BC">
        <w:rPr>
          <w:sz w:val="22"/>
        </w:rPr>
        <w:t>When is the reservoir drawn down?</w:t>
      </w:r>
      <w:r w:rsidR="00B91454" w:rsidRPr="005214BC">
        <w:rPr>
          <w:sz w:val="22"/>
        </w:rPr>
        <w:t xml:space="preserve">  </w:t>
      </w:r>
      <w:r w:rsidR="00422EB3" w:rsidRPr="005214BC">
        <w:rPr>
          <w:sz w:val="22"/>
          <w:u w:val="single"/>
        </w:rPr>
        <w:fldChar w:fldCharType="begin">
          <w:ffData>
            <w:name w:val="Text5"/>
            <w:enabled/>
            <w:calcOnExit w:val="0"/>
            <w:textInput/>
          </w:ffData>
        </w:fldChar>
      </w:r>
      <w:r w:rsidR="00422EB3" w:rsidRPr="005214BC">
        <w:rPr>
          <w:sz w:val="22"/>
          <w:u w:val="single"/>
        </w:rPr>
        <w:instrText xml:space="preserve"> FORMTEXT </w:instrText>
      </w:r>
      <w:r w:rsidR="00422EB3" w:rsidRPr="005214BC">
        <w:rPr>
          <w:sz w:val="22"/>
          <w:u w:val="single"/>
        </w:rPr>
      </w:r>
      <w:r w:rsidR="00422EB3" w:rsidRPr="005214BC">
        <w:rPr>
          <w:sz w:val="22"/>
          <w:u w:val="single"/>
        </w:rPr>
        <w:fldChar w:fldCharType="separate"/>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sz w:val="22"/>
          <w:u w:val="single"/>
        </w:rPr>
        <w:fldChar w:fldCharType="end"/>
      </w:r>
      <w:r w:rsidR="00422EB3" w:rsidRPr="005214BC">
        <w:rPr>
          <w:sz w:val="22"/>
          <w:u w:val="single"/>
        </w:rPr>
        <w:tab/>
      </w:r>
    </w:p>
    <w:p w:rsidR="0033585D" w:rsidRDefault="0033585D" w:rsidP="005214BC">
      <w:pPr>
        <w:pStyle w:val="UnderHeading"/>
        <w:tabs>
          <w:tab w:val="clear" w:pos="3600"/>
          <w:tab w:val="right" w:pos="10800"/>
        </w:tabs>
        <w:spacing w:after="120"/>
        <w:rPr>
          <w:sz w:val="22"/>
          <w:u w:val="single"/>
        </w:rPr>
      </w:pPr>
      <w:r w:rsidRPr="005214BC">
        <w:rPr>
          <w:sz w:val="22"/>
        </w:rPr>
        <w:t>When is the reservoir filled?</w:t>
      </w:r>
      <w:r w:rsidR="00B91454" w:rsidRPr="005214BC">
        <w:rPr>
          <w:sz w:val="22"/>
        </w:rPr>
        <w:t xml:space="preserve">  </w:t>
      </w:r>
      <w:r w:rsidR="00422EB3" w:rsidRPr="005214BC">
        <w:rPr>
          <w:sz w:val="22"/>
          <w:u w:val="single"/>
        </w:rPr>
        <w:fldChar w:fldCharType="begin">
          <w:ffData>
            <w:name w:val="Text5"/>
            <w:enabled/>
            <w:calcOnExit w:val="0"/>
            <w:textInput/>
          </w:ffData>
        </w:fldChar>
      </w:r>
      <w:r w:rsidR="00422EB3" w:rsidRPr="005214BC">
        <w:rPr>
          <w:sz w:val="22"/>
          <w:u w:val="single"/>
        </w:rPr>
        <w:instrText xml:space="preserve"> FORMTEXT </w:instrText>
      </w:r>
      <w:r w:rsidR="00422EB3" w:rsidRPr="005214BC">
        <w:rPr>
          <w:sz w:val="22"/>
          <w:u w:val="single"/>
        </w:rPr>
      </w:r>
      <w:r w:rsidR="00422EB3" w:rsidRPr="005214BC">
        <w:rPr>
          <w:sz w:val="22"/>
          <w:u w:val="single"/>
        </w:rPr>
        <w:fldChar w:fldCharType="separate"/>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noProof/>
          <w:sz w:val="22"/>
          <w:u w:val="single"/>
        </w:rPr>
        <w:t> </w:t>
      </w:r>
      <w:r w:rsidR="00422EB3" w:rsidRPr="005214BC">
        <w:rPr>
          <w:sz w:val="22"/>
          <w:u w:val="single"/>
        </w:rPr>
        <w:fldChar w:fldCharType="end"/>
      </w:r>
      <w:r w:rsidR="00422EB3" w:rsidRPr="005214BC">
        <w:rPr>
          <w:sz w:val="22"/>
          <w:u w:val="single"/>
        </w:rPr>
        <w:tab/>
      </w:r>
    </w:p>
    <w:p w:rsidR="009415A9" w:rsidRDefault="009415A9" w:rsidP="00652533">
      <w:pPr>
        <w:pStyle w:val="Heading3"/>
      </w:pPr>
      <w:r>
        <w:t>Record Keeping</w:t>
      </w:r>
    </w:p>
    <w:p w:rsidR="009415A9" w:rsidRPr="00A76591" w:rsidRDefault="009415A9" w:rsidP="009415A9">
      <w:pPr>
        <w:pStyle w:val="UnderHeading"/>
      </w:pPr>
      <w:r w:rsidRPr="00A76591">
        <w:t>List of records to be kept.  Check all that apply:</w:t>
      </w:r>
    </w:p>
    <w:p w:rsidR="009415A9" w:rsidRPr="00A76591" w:rsidRDefault="009415A9" w:rsidP="004103DD">
      <w:pPr>
        <w:pStyle w:val="UnderHeading"/>
        <w:keepNext/>
        <w:sectPr w:rsidR="009415A9" w:rsidRPr="00A76591" w:rsidSect="009415A9">
          <w:footerReference w:type="default" r:id="rId11"/>
          <w:pgSz w:w="12240" w:h="15840"/>
          <w:pgMar w:top="720" w:right="720" w:bottom="720" w:left="720" w:header="720" w:footer="576" w:gutter="0"/>
          <w:pgNumType w:start="1"/>
          <w:cols w:space="720"/>
          <w:noEndnote/>
          <w:docGrid w:linePitch="326"/>
        </w:sectPr>
      </w:pPr>
    </w:p>
    <w:p w:rsidR="009415A9" w:rsidRPr="007C3C23" w:rsidRDefault="002668F6" w:rsidP="009415A9">
      <w:pPr>
        <w:pStyle w:val="UnderHeading"/>
        <w:rPr>
          <w:sz w:val="22"/>
        </w:rPr>
      </w:pPr>
      <w:sdt>
        <w:sdtPr>
          <w:rPr>
            <w:sz w:val="22"/>
          </w:rPr>
          <w:id w:val="1613638915"/>
          <w14:checkbox>
            <w14:checked w14:val="0"/>
            <w14:checkedState w14:val="2612" w14:font="MS Gothic"/>
            <w14:uncheckedState w14:val="2610" w14:font="MS Gothic"/>
          </w14:checkbox>
        </w:sdtPr>
        <w:sdtEndPr/>
        <w:sdtContent>
          <w:r w:rsidR="009415A9" w:rsidRPr="007C3C23">
            <w:rPr>
              <w:rFonts w:ascii="Segoe UI Symbol" w:eastAsia="MS Gothic" w:hAnsi="Segoe UI Symbol" w:cs="Segoe UI Symbol"/>
              <w:sz w:val="22"/>
            </w:rPr>
            <w:t>☐</w:t>
          </w:r>
        </w:sdtContent>
      </w:sdt>
      <w:r w:rsidR="009415A9" w:rsidRPr="007C3C23">
        <w:rPr>
          <w:sz w:val="22"/>
        </w:rPr>
        <w:t xml:space="preserve">  Maintenance records</w:t>
      </w:r>
    </w:p>
    <w:p w:rsidR="009415A9" w:rsidRPr="007C3C23" w:rsidRDefault="002668F6" w:rsidP="009415A9">
      <w:pPr>
        <w:pStyle w:val="UnderHeading"/>
        <w:rPr>
          <w:sz w:val="22"/>
        </w:rPr>
      </w:pPr>
      <w:sdt>
        <w:sdtPr>
          <w:rPr>
            <w:sz w:val="22"/>
          </w:rPr>
          <w:id w:val="815456311"/>
          <w14:checkbox>
            <w14:checked w14:val="0"/>
            <w14:checkedState w14:val="2612" w14:font="MS Gothic"/>
            <w14:uncheckedState w14:val="2610" w14:font="MS Gothic"/>
          </w14:checkbox>
        </w:sdtPr>
        <w:sdtEndPr/>
        <w:sdtContent>
          <w:r w:rsidR="009415A9" w:rsidRPr="007C3C23">
            <w:rPr>
              <w:rFonts w:ascii="Segoe UI Symbol" w:eastAsia="MS Gothic" w:hAnsi="Segoe UI Symbol" w:cs="Segoe UI Symbol"/>
              <w:sz w:val="22"/>
            </w:rPr>
            <w:t>☐</w:t>
          </w:r>
        </w:sdtContent>
      </w:sdt>
      <w:r w:rsidR="009415A9" w:rsidRPr="007C3C23">
        <w:rPr>
          <w:sz w:val="22"/>
        </w:rPr>
        <w:t xml:space="preserve">  Monitoring records</w:t>
      </w:r>
    </w:p>
    <w:p w:rsidR="009415A9" w:rsidRPr="007C3C23" w:rsidRDefault="002668F6" w:rsidP="009415A9">
      <w:pPr>
        <w:pStyle w:val="UnderHeading"/>
        <w:rPr>
          <w:sz w:val="22"/>
        </w:rPr>
      </w:pPr>
      <w:sdt>
        <w:sdtPr>
          <w:rPr>
            <w:sz w:val="22"/>
          </w:rPr>
          <w:id w:val="105476616"/>
          <w14:checkbox>
            <w14:checked w14:val="0"/>
            <w14:checkedState w14:val="2612" w14:font="MS Gothic"/>
            <w14:uncheckedState w14:val="2610" w14:font="MS Gothic"/>
          </w14:checkbox>
        </w:sdtPr>
        <w:sdtEndPr/>
        <w:sdtContent>
          <w:r w:rsidR="009415A9" w:rsidRPr="007C3C23">
            <w:rPr>
              <w:rFonts w:ascii="Segoe UI Symbol" w:eastAsia="MS Gothic" w:hAnsi="Segoe UI Symbol" w:cs="Segoe UI Symbol"/>
              <w:sz w:val="22"/>
            </w:rPr>
            <w:t>☐</w:t>
          </w:r>
        </w:sdtContent>
      </w:sdt>
      <w:r w:rsidR="009415A9" w:rsidRPr="007C3C23">
        <w:rPr>
          <w:sz w:val="22"/>
        </w:rPr>
        <w:t xml:space="preserve">  Gate operations</w:t>
      </w:r>
    </w:p>
    <w:p w:rsidR="009415A9" w:rsidRPr="007C3C23" w:rsidRDefault="002668F6" w:rsidP="009415A9">
      <w:pPr>
        <w:pStyle w:val="UnderHeading"/>
        <w:rPr>
          <w:sz w:val="22"/>
        </w:rPr>
      </w:pPr>
      <w:sdt>
        <w:sdtPr>
          <w:rPr>
            <w:sz w:val="22"/>
          </w:rPr>
          <w:id w:val="-7912876"/>
          <w14:checkbox>
            <w14:checked w14:val="0"/>
            <w14:checkedState w14:val="2612" w14:font="MS Gothic"/>
            <w14:uncheckedState w14:val="2610" w14:font="MS Gothic"/>
          </w14:checkbox>
        </w:sdtPr>
        <w:sdtEndPr/>
        <w:sdtContent>
          <w:r w:rsidR="009415A9" w:rsidRPr="007C3C23">
            <w:rPr>
              <w:rFonts w:ascii="Segoe UI Symbol" w:eastAsia="MS Gothic" w:hAnsi="Segoe UI Symbol" w:cs="Segoe UI Symbol"/>
              <w:sz w:val="22"/>
            </w:rPr>
            <w:t>☐</w:t>
          </w:r>
        </w:sdtContent>
      </w:sdt>
      <w:r w:rsidR="009415A9" w:rsidRPr="007C3C23">
        <w:rPr>
          <w:sz w:val="22"/>
        </w:rPr>
        <w:t xml:space="preserve">  Observations</w:t>
      </w:r>
    </w:p>
    <w:p w:rsidR="009415A9" w:rsidRPr="007C3C23" w:rsidRDefault="002668F6" w:rsidP="009415A9">
      <w:pPr>
        <w:pStyle w:val="UnderHeading"/>
        <w:rPr>
          <w:sz w:val="22"/>
        </w:rPr>
      </w:pPr>
      <w:sdt>
        <w:sdtPr>
          <w:rPr>
            <w:sz w:val="22"/>
          </w:rPr>
          <w:id w:val="-699546581"/>
          <w14:checkbox>
            <w14:checked w14:val="0"/>
            <w14:checkedState w14:val="2612" w14:font="MS Gothic"/>
            <w14:uncheckedState w14:val="2610" w14:font="MS Gothic"/>
          </w14:checkbox>
        </w:sdtPr>
        <w:sdtEndPr/>
        <w:sdtContent>
          <w:r w:rsidR="009415A9" w:rsidRPr="007C3C23">
            <w:rPr>
              <w:rFonts w:ascii="Segoe UI Symbol" w:eastAsia="MS Gothic" w:hAnsi="Segoe UI Symbol" w:cs="Segoe UI Symbol"/>
              <w:sz w:val="22"/>
            </w:rPr>
            <w:t>☐</w:t>
          </w:r>
        </w:sdtContent>
      </w:sdt>
      <w:r w:rsidR="009415A9" w:rsidRPr="007C3C23">
        <w:rPr>
          <w:sz w:val="22"/>
        </w:rPr>
        <w:t xml:space="preserve">  Pool levels</w:t>
      </w:r>
    </w:p>
    <w:p w:rsidR="009415A9" w:rsidRPr="007C3C23" w:rsidRDefault="002668F6" w:rsidP="009415A9">
      <w:pPr>
        <w:pStyle w:val="UnderHeading"/>
        <w:rPr>
          <w:sz w:val="22"/>
        </w:rPr>
      </w:pPr>
      <w:sdt>
        <w:sdtPr>
          <w:rPr>
            <w:sz w:val="22"/>
          </w:rPr>
          <w:id w:val="164283909"/>
          <w14:checkbox>
            <w14:checked w14:val="0"/>
            <w14:checkedState w14:val="2612" w14:font="MS Gothic"/>
            <w14:uncheckedState w14:val="2610" w14:font="MS Gothic"/>
          </w14:checkbox>
        </w:sdtPr>
        <w:sdtEndPr/>
        <w:sdtContent>
          <w:r w:rsidR="009415A9" w:rsidRPr="007C3C23">
            <w:rPr>
              <w:rFonts w:ascii="Segoe UI Symbol" w:eastAsia="MS Gothic" w:hAnsi="Segoe UI Symbol" w:cs="Segoe UI Symbol"/>
              <w:sz w:val="22"/>
            </w:rPr>
            <w:t>☐</w:t>
          </w:r>
        </w:sdtContent>
      </w:sdt>
      <w:r w:rsidR="009415A9" w:rsidRPr="007C3C23">
        <w:rPr>
          <w:sz w:val="22"/>
        </w:rPr>
        <w:t xml:space="preserve">  Drawdowns</w:t>
      </w:r>
    </w:p>
    <w:p w:rsidR="009415A9" w:rsidRPr="007C3C23" w:rsidRDefault="002668F6" w:rsidP="009415A9">
      <w:pPr>
        <w:pStyle w:val="UnderHeading"/>
        <w:rPr>
          <w:sz w:val="22"/>
        </w:rPr>
      </w:pPr>
      <w:sdt>
        <w:sdtPr>
          <w:rPr>
            <w:sz w:val="22"/>
          </w:rPr>
          <w:id w:val="374434218"/>
          <w14:checkbox>
            <w14:checked w14:val="0"/>
            <w14:checkedState w14:val="2612" w14:font="MS Gothic"/>
            <w14:uncheckedState w14:val="2610" w14:font="MS Gothic"/>
          </w14:checkbox>
        </w:sdtPr>
        <w:sdtEndPr/>
        <w:sdtContent>
          <w:r w:rsidR="009415A9" w:rsidRPr="007C3C23">
            <w:rPr>
              <w:rFonts w:ascii="Segoe UI Symbol" w:eastAsia="MS Gothic" w:hAnsi="Segoe UI Symbol" w:cs="Segoe UI Symbol"/>
              <w:sz w:val="22"/>
            </w:rPr>
            <w:t>☐</w:t>
          </w:r>
        </w:sdtContent>
      </w:sdt>
      <w:r w:rsidR="009415A9" w:rsidRPr="007C3C23">
        <w:rPr>
          <w:sz w:val="22"/>
        </w:rPr>
        <w:t xml:space="preserve">  Inspections</w:t>
      </w:r>
    </w:p>
    <w:p w:rsidR="009415A9" w:rsidRPr="007C3C23" w:rsidRDefault="002668F6" w:rsidP="009415A9">
      <w:pPr>
        <w:pStyle w:val="UnderHeading"/>
        <w:rPr>
          <w:sz w:val="22"/>
        </w:rPr>
      </w:pPr>
      <w:sdt>
        <w:sdtPr>
          <w:rPr>
            <w:sz w:val="22"/>
          </w:rPr>
          <w:id w:val="-4216722"/>
          <w14:checkbox>
            <w14:checked w14:val="0"/>
            <w14:checkedState w14:val="2612" w14:font="MS Gothic"/>
            <w14:uncheckedState w14:val="2610" w14:font="MS Gothic"/>
          </w14:checkbox>
        </w:sdtPr>
        <w:sdtEndPr/>
        <w:sdtContent>
          <w:r w:rsidR="009415A9" w:rsidRPr="007C3C23">
            <w:rPr>
              <w:rFonts w:ascii="Segoe UI Symbol" w:eastAsia="MS Gothic" w:hAnsi="Segoe UI Symbol" w:cs="Segoe UI Symbol"/>
              <w:sz w:val="22"/>
            </w:rPr>
            <w:t>☐</w:t>
          </w:r>
        </w:sdtContent>
      </w:sdt>
      <w:r w:rsidR="009415A9" w:rsidRPr="007C3C23">
        <w:rPr>
          <w:sz w:val="22"/>
        </w:rPr>
        <w:t xml:space="preserve">  Photos</w:t>
      </w:r>
    </w:p>
    <w:p w:rsidR="009415A9" w:rsidRDefault="009415A9" w:rsidP="009415A9">
      <w:pPr>
        <w:pStyle w:val="UnderHeading"/>
        <w:rPr>
          <w:sz w:val="22"/>
        </w:rPr>
        <w:sectPr w:rsidR="009415A9" w:rsidSect="007C3C23">
          <w:type w:val="continuous"/>
          <w:pgSz w:w="12240" w:h="15840"/>
          <w:pgMar w:top="720" w:right="720" w:bottom="720" w:left="720" w:header="720" w:footer="576" w:gutter="0"/>
          <w:cols w:num="3" w:space="720"/>
          <w:noEndnote/>
          <w:docGrid w:linePitch="326"/>
        </w:sectPr>
      </w:pPr>
    </w:p>
    <w:p w:rsidR="009415A9" w:rsidRPr="005214BC" w:rsidRDefault="009415A9" w:rsidP="009415A9">
      <w:pPr>
        <w:pStyle w:val="UnderHeading"/>
        <w:tabs>
          <w:tab w:val="clear" w:pos="3600"/>
          <w:tab w:val="right" w:pos="10800"/>
        </w:tabs>
        <w:spacing w:before="120" w:after="0"/>
        <w:rPr>
          <w:sz w:val="22"/>
        </w:rPr>
      </w:pPr>
      <w:r w:rsidRPr="005214BC">
        <w:rPr>
          <w:sz w:val="22"/>
        </w:rPr>
        <w:t xml:space="preserve">Location of records  </w:t>
      </w:r>
      <w:r w:rsidRPr="005214BC">
        <w:rPr>
          <w:sz w:val="22"/>
          <w:u w:val="single"/>
        </w:rPr>
        <w:fldChar w:fldCharType="begin">
          <w:ffData>
            <w:name w:val="Text5"/>
            <w:enabled/>
            <w:calcOnExit w:val="0"/>
            <w:textInput/>
          </w:ffData>
        </w:fldChar>
      </w:r>
      <w:r w:rsidRPr="005214BC">
        <w:rPr>
          <w:sz w:val="22"/>
          <w:u w:val="single"/>
        </w:rPr>
        <w:instrText xml:space="preserve"> FORMTEXT </w:instrText>
      </w:r>
      <w:r w:rsidRPr="005214BC">
        <w:rPr>
          <w:sz w:val="22"/>
          <w:u w:val="single"/>
        </w:rPr>
      </w:r>
      <w:r w:rsidRPr="005214BC">
        <w:rPr>
          <w:sz w:val="22"/>
          <w:u w:val="single"/>
        </w:rPr>
        <w:fldChar w:fldCharType="separate"/>
      </w:r>
      <w:r w:rsidRPr="005214BC">
        <w:rPr>
          <w:noProof/>
          <w:sz w:val="22"/>
          <w:u w:val="single"/>
        </w:rPr>
        <w:t> </w:t>
      </w:r>
      <w:r w:rsidRPr="005214BC">
        <w:rPr>
          <w:noProof/>
          <w:sz w:val="22"/>
          <w:u w:val="single"/>
        </w:rPr>
        <w:t> </w:t>
      </w:r>
      <w:r w:rsidRPr="005214BC">
        <w:rPr>
          <w:noProof/>
          <w:sz w:val="22"/>
          <w:u w:val="single"/>
        </w:rPr>
        <w:t> </w:t>
      </w:r>
      <w:r w:rsidRPr="005214BC">
        <w:rPr>
          <w:noProof/>
          <w:sz w:val="22"/>
          <w:u w:val="single"/>
        </w:rPr>
        <w:t> </w:t>
      </w:r>
      <w:r w:rsidRPr="005214BC">
        <w:rPr>
          <w:noProof/>
          <w:sz w:val="22"/>
          <w:u w:val="single"/>
        </w:rPr>
        <w:t> </w:t>
      </w:r>
      <w:r w:rsidRPr="005214BC">
        <w:rPr>
          <w:sz w:val="22"/>
          <w:u w:val="single"/>
        </w:rPr>
        <w:fldChar w:fldCharType="end"/>
      </w:r>
      <w:r w:rsidRPr="005214BC">
        <w:rPr>
          <w:sz w:val="22"/>
          <w:u w:val="single"/>
        </w:rPr>
        <w:tab/>
      </w:r>
    </w:p>
    <w:p w:rsidR="009415A9" w:rsidRDefault="009415A9" w:rsidP="00652533">
      <w:pPr>
        <w:pStyle w:val="Heading3"/>
      </w:pPr>
      <w:r>
        <w:lastRenderedPageBreak/>
        <w:t>Facility Security</w:t>
      </w:r>
      <w:r w:rsidR="00503D1F">
        <w:t>:</w:t>
      </w:r>
    </w:p>
    <w:p w:rsidR="009415A9" w:rsidRDefault="009415A9" w:rsidP="009415A9">
      <w:pPr>
        <w:pStyle w:val="UnderHeading"/>
        <w:tabs>
          <w:tab w:val="clear" w:pos="3600"/>
          <w:tab w:val="right" w:pos="10800"/>
        </w:tabs>
        <w:spacing w:before="120" w:after="0"/>
        <w:rPr>
          <w:sz w:val="22"/>
          <w:u w:val="single"/>
        </w:rPr>
      </w:pPr>
      <w:r w:rsidRPr="003D44EA">
        <w:rPr>
          <w:sz w:val="22"/>
        </w:rPr>
        <w:t xml:space="preserve">How do you prevent </w:t>
      </w:r>
      <w:r>
        <w:rPr>
          <w:sz w:val="22"/>
        </w:rPr>
        <w:t xml:space="preserve">intentional </w:t>
      </w:r>
      <w:r w:rsidRPr="003D44EA">
        <w:rPr>
          <w:sz w:val="22"/>
        </w:rPr>
        <w:t>damage to your facility</w:t>
      </w:r>
      <w:r>
        <w:rPr>
          <w:sz w:val="22"/>
        </w:rPr>
        <w:t xml:space="preserve"> by outside parties</w:t>
      </w:r>
      <w:r w:rsidRPr="003D44EA">
        <w:rPr>
          <w:sz w:val="22"/>
        </w:rPr>
        <w:t xml:space="preserve">?  </w:t>
      </w:r>
      <w:r w:rsidRPr="003D44EA">
        <w:rPr>
          <w:sz w:val="22"/>
          <w:u w:val="single"/>
        </w:rPr>
        <w:fldChar w:fldCharType="begin">
          <w:ffData>
            <w:name w:val="Text5"/>
            <w:enabled/>
            <w:calcOnExit w:val="0"/>
            <w:textInput/>
          </w:ffData>
        </w:fldChar>
      </w:r>
      <w:r w:rsidRPr="003D44EA">
        <w:rPr>
          <w:sz w:val="22"/>
          <w:u w:val="single"/>
        </w:rPr>
        <w:instrText xml:space="preserve"> FORMTEXT </w:instrText>
      </w:r>
      <w:r w:rsidRPr="003D44EA">
        <w:rPr>
          <w:sz w:val="22"/>
          <w:u w:val="single"/>
        </w:rPr>
      </w:r>
      <w:r w:rsidRPr="003D44EA">
        <w:rPr>
          <w:sz w:val="22"/>
          <w:u w:val="single"/>
        </w:rPr>
        <w:fldChar w:fldCharType="separate"/>
      </w:r>
      <w:r w:rsidRPr="003D44EA">
        <w:rPr>
          <w:noProof/>
          <w:sz w:val="22"/>
          <w:u w:val="single"/>
        </w:rPr>
        <w:t> </w:t>
      </w:r>
      <w:r w:rsidRPr="003D44EA">
        <w:rPr>
          <w:noProof/>
          <w:sz w:val="22"/>
          <w:u w:val="single"/>
        </w:rPr>
        <w:t> </w:t>
      </w:r>
      <w:r w:rsidRPr="003D44EA">
        <w:rPr>
          <w:noProof/>
          <w:sz w:val="22"/>
          <w:u w:val="single"/>
        </w:rPr>
        <w:t> </w:t>
      </w:r>
      <w:r w:rsidRPr="003D44EA">
        <w:rPr>
          <w:noProof/>
          <w:sz w:val="22"/>
          <w:u w:val="single"/>
        </w:rPr>
        <w:t> </w:t>
      </w:r>
      <w:r w:rsidRPr="003D44EA">
        <w:rPr>
          <w:noProof/>
          <w:sz w:val="22"/>
          <w:u w:val="single"/>
        </w:rPr>
        <w:t> </w:t>
      </w:r>
      <w:r w:rsidRPr="003D44EA">
        <w:rPr>
          <w:sz w:val="22"/>
          <w:u w:val="single"/>
        </w:rPr>
        <w:fldChar w:fldCharType="end"/>
      </w:r>
      <w:r w:rsidRPr="003D44EA">
        <w:rPr>
          <w:sz w:val="22"/>
          <w:u w:val="single"/>
        </w:rPr>
        <w:tab/>
      </w:r>
    </w:p>
    <w:p w:rsidR="009415A9" w:rsidRPr="003D44EA" w:rsidRDefault="009415A9" w:rsidP="009415A9">
      <w:pPr>
        <w:pStyle w:val="UnderHeading"/>
        <w:tabs>
          <w:tab w:val="clear" w:pos="3600"/>
          <w:tab w:val="right" w:pos="10800"/>
        </w:tabs>
        <w:spacing w:before="120" w:after="0"/>
        <w:rPr>
          <w:sz w:val="22"/>
        </w:rPr>
      </w:pPr>
      <w:r w:rsidRPr="000772D6">
        <w:rPr>
          <w:sz w:val="22"/>
        </w:rPr>
        <w:t>D</w:t>
      </w:r>
      <w:r>
        <w:rPr>
          <w:sz w:val="22"/>
        </w:rPr>
        <w:t>escribe any</w:t>
      </w:r>
      <w:r w:rsidRPr="000772D6">
        <w:rPr>
          <w:sz w:val="22"/>
        </w:rPr>
        <w:t xml:space="preserve"> security monitoring equipment?  </w:t>
      </w:r>
      <w:r w:rsidRPr="00422EB3">
        <w:rPr>
          <w:u w:val="single"/>
        </w:rPr>
        <w:fldChar w:fldCharType="begin">
          <w:ffData>
            <w:name w:val="Text5"/>
            <w:enabled/>
            <w:calcOnExit w:val="0"/>
            <w:textInput/>
          </w:ffData>
        </w:fldChar>
      </w:r>
      <w:r w:rsidRPr="00422EB3">
        <w:rPr>
          <w:u w:val="single"/>
        </w:rPr>
        <w:instrText xml:space="preserve"> FORMTEXT </w:instrText>
      </w:r>
      <w:r w:rsidRPr="00422EB3">
        <w:rPr>
          <w:u w:val="single"/>
        </w:rPr>
      </w:r>
      <w:r w:rsidRPr="00422EB3">
        <w:rPr>
          <w:u w:val="single"/>
        </w:rPr>
        <w:fldChar w:fldCharType="separate"/>
      </w:r>
      <w:r w:rsidRPr="00422EB3">
        <w:rPr>
          <w:noProof/>
          <w:u w:val="single"/>
        </w:rPr>
        <w:t> </w:t>
      </w:r>
      <w:r w:rsidRPr="00422EB3">
        <w:rPr>
          <w:noProof/>
          <w:u w:val="single"/>
        </w:rPr>
        <w:t> </w:t>
      </w:r>
      <w:r w:rsidRPr="00422EB3">
        <w:rPr>
          <w:noProof/>
          <w:u w:val="single"/>
        </w:rPr>
        <w:t> </w:t>
      </w:r>
      <w:r w:rsidRPr="00422EB3">
        <w:rPr>
          <w:noProof/>
          <w:u w:val="single"/>
        </w:rPr>
        <w:t> </w:t>
      </w:r>
      <w:r w:rsidRPr="00422EB3">
        <w:rPr>
          <w:noProof/>
          <w:u w:val="single"/>
        </w:rPr>
        <w:t> </w:t>
      </w:r>
      <w:r w:rsidRPr="00422EB3">
        <w:rPr>
          <w:u w:val="single"/>
        </w:rPr>
        <w:fldChar w:fldCharType="end"/>
      </w:r>
      <w:r>
        <w:rPr>
          <w:u w:val="single"/>
        </w:rPr>
        <w:tab/>
      </w:r>
    </w:p>
    <w:p w:rsidR="009415A9" w:rsidRPr="004965D2" w:rsidRDefault="00503D1F" w:rsidP="00652533">
      <w:pPr>
        <w:pStyle w:val="Heading3"/>
        <w:rPr>
          <w:rFonts w:ascii="Times New Roman" w:hAnsi="Times New Roman"/>
        </w:rPr>
      </w:pPr>
      <w:r>
        <w:t xml:space="preserve">Owner </w:t>
      </w:r>
      <w:r w:rsidR="009415A9">
        <w:t>Annual Inspections:</w:t>
      </w:r>
    </w:p>
    <w:p w:rsidR="00DF1113" w:rsidRDefault="009415A9" w:rsidP="009415A9">
      <w:r w:rsidRPr="00294C53">
        <w:t xml:space="preserve">Per </w:t>
      </w:r>
      <w:hyperlink r:id="rId12" w:history="1">
        <w:r w:rsidRPr="00294C53">
          <w:rPr>
            <w:rStyle w:val="Hyperlink"/>
          </w:rPr>
          <w:t>WAC 173-175-510</w:t>
        </w:r>
      </w:hyperlink>
      <w:r>
        <w:rPr>
          <w:rStyle w:val="Hyperlink"/>
        </w:rPr>
        <w:t>,</w:t>
      </w:r>
      <w:r w:rsidRPr="00294C53">
        <w:t xml:space="preserve"> owners are required to do an </w:t>
      </w:r>
      <w:r w:rsidR="00D05FF2">
        <w:t xml:space="preserve">overall </w:t>
      </w:r>
      <w:r w:rsidRPr="00294C53">
        <w:t xml:space="preserve">inspection of their dam annually and to submit a copy of the report </w:t>
      </w:r>
      <w:r>
        <w:t xml:space="preserve">to the </w:t>
      </w:r>
      <w:r w:rsidR="00D05FF2">
        <w:t xml:space="preserve">Washington State </w:t>
      </w:r>
      <w:r>
        <w:t>Dam Safety Office</w:t>
      </w:r>
      <w:r w:rsidRPr="00294C53">
        <w:t>.</w:t>
      </w:r>
      <w:r>
        <w:t xml:space="preserve">  </w:t>
      </w:r>
    </w:p>
    <w:p w:rsidR="00C55DED" w:rsidRDefault="00C55DED" w:rsidP="00C55DED">
      <w:pPr>
        <w:tabs>
          <w:tab w:val="clear" w:pos="3600"/>
          <w:tab w:val="right" w:pos="10800"/>
        </w:tabs>
        <w:spacing w:before="240"/>
        <w:rPr>
          <w:u w:val="single"/>
        </w:rPr>
      </w:pPr>
      <w:r w:rsidRPr="003D44EA">
        <w:t>T</w:t>
      </w:r>
      <w:r>
        <w:t>ime of year annual inspection will be</w:t>
      </w:r>
      <w:r w:rsidRPr="003D44EA">
        <w:t xml:space="preserve"> performed:  </w:t>
      </w:r>
      <w:r w:rsidRPr="003D44EA">
        <w:rPr>
          <w:u w:val="single"/>
        </w:rPr>
        <w:fldChar w:fldCharType="begin">
          <w:ffData>
            <w:name w:val="Text5"/>
            <w:enabled/>
            <w:calcOnExit w:val="0"/>
            <w:textInput/>
          </w:ffData>
        </w:fldChar>
      </w:r>
      <w:r w:rsidRPr="003D44EA">
        <w:rPr>
          <w:u w:val="single"/>
        </w:rPr>
        <w:instrText xml:space="preserve"> FORMTEXT </w:instrText>
      </w:r>
      <w:r w:rsidRPr="003D44EA">
        <w:rPr>
          <w:u w:val="single"/>
        </w:rPr>
      </w:r>
      <w:r w:rsidRPr="003D44EA">
        <w:rPr>
          <w:u w:val="single"/>
        </w:rPr>
        <w:fldChar w:fldCharType="separate"/>
      </w:r>
      <w:r w:rsidRPr="003D44EA">
        <w:rPr>
          <w:noProof/>
          <w:u w:val="single"/>
        </w:rPr>
        <w:t> </w:t>
      </w:r>
      <w:r w:rsidRPr="003D44EA">
        <w:rPr>
          <w:noProof/>
          <w:u w:val="single"/>
        </w:rPr>
        <w:t> </w:t>
      </w:r>
      <w:r w:rsidRPr="003D44EA">
        <w:rPr>
          <w:noProof/>
          <w:u w:val="single"/>
        </w:rPr>
        <w:t> </w:t>
      </w:r>
      <w:r w:rsidRPr="003D44EA">
        <w:rPr>
          <w:noProof/>
          <w:u w:val="single"/>
        </w:rPr>
        <w:t> </w:t>
      </w:r>
      <w:r w:rsidRPr="003D44EA">
        <w:rPr>
          <w:noProof/>
          <w:u w:val="single"/>
        </w:rPr>
        <w:t> </w:t>
      </w:r>
      <w:r w:rsidRPr="003D44EA">
        <w:rPr>
          <w:u w:val="single"/>
        </w:rPr>
        <w:fldChar w:fldCharType="end"/>
      </w:r>
      <w:r w:rsidRPr="003D44EA">
        <w:rPr>
          <w:u w:val="single"/>
        </w:rPr>
        <w:tab/>
      </w:r>
    </w:p>
    <w:p w:rsidR="00DF1113" w:rsidRDefault="00D05FF2" w:rsidP="001B212F">
      <w:pPr>
        <w:spacing w:before="240" w:after="120"/>
      </w:pPr>
      <w:r>
        <w:t xml:space="preserve">An owner </w:t>
      </w:r>
      <w:r w:rsidR="009415A9">
        <w:t xml:space="preserve">may use </w:t>
      </w:r>
      <w:r>
        <w:t>their</w:t>
      </w:r>
      <w:r w:rsidR="009415A9">
        <w:t xml:space="preserve"> own format, or </w:t>
      </w:r>
      <w:r>
        <w:t>they</w:t>
      </w:r>
      <w:r w:rsidR="009415A9">
        <w:t xml:space="preserve"> can use </w:t>
      </w:r>
      <w:r w:rsidR="00DF1113">
        <w:t xml:space="preserve">one of </w:t>
      </w:r>
      <w:r w:rsidR="009415A9">
        <w:t xml:space="preserve">Ecology’s Dam Owner Annual Inspection Form </w:t>
      </w:r>
      <w:r w:rsidR="00DF1113">
        <w:t>templates located online.</w:t>
      </w:r>
    </w:p>
    <w:p w:rsidR="00D05FF2" w:rsidRDefault="002668F6" w:rsidP="009415A9">
      <w:hyperlink r:id="rId13" w:history="1">
        <w:r w:rsidR="00DF1113" w:rsidRPr="00652533">
          <w:rPr>
            <w:rStyle w:val="Hyperlink"/>
          </w:rPr>
          <w:t>Earthen dams</w:t>
        </w:r>
      </w:hyperlink>
      <w:r w:rsidR="00DF1113">
        <w:t xml:space="preserve">: </w:t>
      </w:r>
      <w:r w:rsidR="009415A9" w:rsidRPr="00652533">
        <w:t>https://fortress.wa.gov/ecy/publications/SummaryPages/ECY070572.html</w:t>
      </w:r>
      <w:r w:rsidR="009415A9">
        <w:t xml:space="preserve"> </w:t>
      </w:r>
    </w:p>
    <w:p w:rsidR="009415A9" w:rsidRPr="00556A6A" w:rsidRDefault="002668F6" w:rsidP="009415A9">
      <w:hyperlink r:id="rId14" w:history="1">
        <w:r w:rsidR="00652533" w:rsidRPr="00652533">
          <w:rPr>
            <w:rStyle w:val="Hyperlink"/>
          </w:rPr>
          <w:t>Concrete dams</w:t>
        </w:r>
      </w:hyperlink>
      <w:r w:rsidR="00D05FF2">
        <w:t>:</w:t>
      </w:r>
      <w:r w:rsidR="00DF1113">
        <w:t xml:space="preserve"> </w:t>
      </w:r>
      <w:r w:rsidR="009415A9">
        <w:t xml:space="preserve"> </w:t>
      </w:r>
      <w:r w:rsidR="009415A9" w:rsidRPr="00652533">
        <w:t>https://fortress.wa.gov/ecy/publications/SummaryPages/ECY070613.html</w:t>
      </w:r>
      <w:r w:rsidR="009415A9">
        <w:t>.</w:t>
      </w:r>
    </w:p>
    <w:p w:rsidR="00C55DED" w:rsidRPr="00907E73" w:rsidRDefault="00C55DED" w:rsidP="00C55DED">
      <w:pPr>
        <w:spacing w:before="240"/>
        <w:rPr>
          <w:rStyle w:val="Strong"/>
          <w:sz w:val="22"/>
        </w:rPr>
      </w:pPr>
      <w:r w:rsidRPr="00907E73">
        <w:rPr>
          <w:rStyle w:val="Strong"/>
          <w:sz w:val="22"/>
        </w:rPr>
        <w:t xml:space="preserve">**Add </w:t>
      </w:r>
      <w:r>
        <w:rPr>
          <w:rStyle w:val="Strong"/>
          <w:sz w:val="22"/>
        </w:rPr>
        <w:t>a blank inspection form</w:t>
      </w:r>
      <w:r w:rsidRPr="00907E73">
        <w:rPr>
          <w:rStyle w:val="Strong"/>
          <w:sz w:val="22"/>
        </w:rPr>
        <w:t xml:space="preserve"> to Appendix </w:t>
      </w:r>
      <w:r>
        <w:rPr>
          <w:rStyle w:val="Strong"/>
          <w:sz w:val="22"/>
        </w:rPr>
        <w:t>B</w:t>
      </w:r>
      <w:r w:rsidRPr="00907E73">
        <w:rPr>
          <w:rStyle w:val="Strong"/>
          <w:sz w:val="22"/>
        </w:rPr>
        <w:t xml:space="preserve"> </w:t>
      </w:r>
      <w:r>
        <w:rPr>
          <w:rStyle w:val="Strong"/>
          <w:sz w:val="22"/>
        </w:rPr>
        <w:t>which the owner will use to document the inspections</w:t>
      </w:r>
      <w:r w:rsidRPr="00907E73">
        <w:rPr>
          <w:rStyle w:val="Strong"/>
          <w:sz w:val="22"/>
        </w:rPr>
        <w:t>.</w:t>
      </w:r>
    </w:p>
    <w:p w:rsidR="00503D1F" w:rsidRPr="004965D2" w:rsidRDefault="00503D1F" w:rsidP="00652533">
      <w:pPr>
        <w:pStyle w:val="Heading3"/>
        <w:rPr>
          <w:rFonts w:ascii="Times New Roman" w:hAnsi="Times New Roman"/>
        </w:rPr>
      </w:pPr>
      <w:r>
        <w:t>Other Owner Inspections:</w:t>
      </w:r>
    </w:p>
    <w:p w:rsidR="001B212F" w:rsidRDefault="00503D1F" w:rsidP="00503D1F">
      <w:pPr>
        <w:pStyle w:val="UnderHeading"/>
        <w:tabs>
          <w:tab w:val="clear" w:pos="3600"/>
          <w:tab w:val="right" w:pos="10800"/>
        </w:tabs>
        <w:spacing w:before="240" w:after="120"/>
        <w:rPr>
          <w:sz w:val="22"/>
        </w:rPr>
      </w:pPr>
      <w:r w:rsidRPr="0061433F">
        <w:rPr>
          <w:sz w:val="22"/>
        </w:rPr>
        <w:t xml:space="preserve">Describe any </w:t>
      </w:r>
      <w:r>
        <w:rPr>
          <w:sz w:val="22"/>
        </w:rPr>
        <w:t xml:space="preserve">other routine or </w:t>
      </w:r>
      <w:r w:rsidRPr="0061433F">
        <w:rPr>
          <w:sz w:val="22"/>
        </w:rPr>
        <w:t xml:space="preserve">special circumstances </w:t>
      </w:r>
      <w:r>
        <w:rPr>
          <w:sz w:val="22"/>
        </w:rPr>
        <w:t xml:space="preserve">inspections </w:t>
      </w:r>
      <w:r w:rsidRPr="0061433F">
        <w:rPr>
          <w:sz w:val="22"/>
        </w:rPr>
        <w:t xml:space="preserve">outside of the </w:t>
      </w:r>
      <w:r w:rsidR="00BC6E6D">
        <w:rPr>
          <w:sz w:val="22"/>
        </w:rPr>
        <w:t>annual inspection. This might include post-earthquake or post-storm event inspections to conduct damage assessments</w:t>
      </w:r>
      <w:r w:rsidRPr="0061433F">
        <w:rPr>
          <w:sz w:val="22"/>
        </w:rPr>
        <w:t>:</w:t>
      </w:r>
    </w:p>
    <w:p w:rsidR="00503D1F" w:rsidRPr="0061433F" w:rsidRDefault="00503D1F" w:rsidP="001B212F">
      <w:pPr>
        <w:pStyle w:val="UnderHeading"/>
        <w:tabs>
          <w:tab w:val="clear" w:pos="3600"/>
          <w:tab w:val="right" w:pos="10800"/>
        </w:tabs>
        <w:spacing w:before="120" w:after="0"/>
        <w:rPr>
          <w:sz w:val="22"/>
        </w:rPr>
      </w:pPr>
      <w:r w:rsidRPr="00EA0B79">
        <w:rPr>
          <w:sz w:val="22"/>
          <w:u w:val="single"/>
        </w:rPr>
        <w:fldChar w:fldCharType="begin">
          <w:ffData>
            <w:name w:val="Text5"/>
            <w:enabled/>
            <w:calcOnExit w:val="0"/>
            <w:textInput/>
          </w:ffData>
        </w:fldChar>
      </w:r>
      <w:r w:rsidRPr="00EA0B79">
        <w:rPr>
          <w:sz w:val="22"/>
          <w:u w:val="single"/>
        </w:rPr>
        <w:instrText xml:space="preserve"> FORMTEXT </w:instrText>
      </w:r>
      <w:r w:rsidRPr="00EA0B79">
        <w:rPr>
          <w:sz w:val="22"/>
          <w:u w:val="single"/>
        </w:rPr>
      </w:r>
      <w:r w:rsidRPr="00EA0B79">
        <w:rPr>
          <w:sz w:val="22"/>
          <w:u w:val="single"/>
        </w:rPr>
        <w:fldChar w:fldCharType="separate"/>
      </w:r>
      <w:r w:rsidRPr="00EA0B79">
        <w:rPr>
          <w:noProof/>
          <w:sz w:val="22"/>
          <w:u w:val="single"/>
        </w:rPr>
        <w:t> </w:t>
      </w:r>
      <w:r w:rsidRPr="00EA0B79">
        <w:rPr>
          <w:noProof/>
          <w:sz w:val="22"/>
          <w:u w:val="single"/>
        </w:rPr>
        <w:t> </w:t>
      </w:r>
      <w:r w:rsidRPr="00EA0B79">
        <w:rPr>
          <w:noProof/>
          <w:sz w:val="22"/>
          <w:u w:val="single"/>
        </w:rPr>
        <w:t> </w:t>
      </w:r>
      <w:r w:rsidRPr="00EA0B79">
        <w:rPr>
          <w:noProof/>
          <w:sz w:val="22"/>
          <w:u w:val="single"/>
        </w:rPr>
        <w:t> </w:t>
      </w:r>
      <w:r w:rsidRPr="00EA0B79">
        <w:rPr>
          <w:noProof/>
          <w:sz w:val="22"/>
          <w:u w:val="single"/>
        </w:rPr>
        <w:t> </w:t>
      </w:r>
      <w:r w:rsidRPr="00EA0B79">
        <w:rPr>
          <w:sz w:val="22"/>
          <w:u w:val="single"/>
        </w:rPr>
        <w:fldChar w:fldCharType="end"/>
      </w:r>
      <w:r>
        <w:rPr>
          <w:sz w:val="22"/>
          <w:u w:val="single"/>
        </w:rPr>
        <w:tab/>
      </w:r>
    </w:p>
    <w:p w:rsidR="0022018B" w:rsidRPr="009415A9" w:rsidRDefault="0022018B" w:rsidP="009415A9">
      <w:pPr>
        <w:pStyle w:val="Heading2"/>
        <w:keepNext/>
        <w:numPr>
          <w:ilvl w:val="0"/>
          <w:numId w:val="10"/>
        </w:numPr>
        <w:shd w:val="clear" w:color="auto" w:fill="auto"/>
        <w:ind w:left="720"/>
        <w:rPr>
          <w:sz w:val="28"/>
        </w:rPr>
      </w:pPr>
      <w:r w:rsidRPr="009415A9">
        <w:rPr>
          <w:sz w:val="28"/>
        </w:rPr>
        <w:t>Instrumentation</w:t>
      </w:r>
      <w:r w:rsidR="00513E5C">
        <w:rPr>
          <w:sz w:val="28"/>
        </w:rPr>
        <w:t xml:space="preserve"> and Monitoring</w:t>
      </w:r>
    </w:p>
    <w:p w:rsidR="00050CE7" w:rsidRPr="00E970CE" w:rsidRDefault="00050CE7" w:rsidP="00652533">
      <w:pPr>
        <w:pStyle w:val="Heading3"/>
      </w:pPr>
      <w:r w:rsidRPr="00E970CE">
        <w:t>List of Instrumentation:</w:t>
      </w:r>
    </w:p>
    <w:p w:rsidR="00050CE7" w:rsidRPr="00876875" w:rsidRDefault="00876875" w:rsidP="009415A9">
      <w:pPr>
        <w:keepNext/>
        <w:spacing w:after="120"/>
        <w:rPr>
          <w:sz w:val="20"/>
          <w:szCs w:val="20"/>
        </w:rPr>
      </w:pPr>
      <w:r>
        <w:rPr>
          <w:sz w:val="20"/>
          <w:szCs w:val="20"/>
        </w:rPr>
        <w:t xml:space="preserve">Check which instrumentation exist and </w:t>
      </w:r>
      <w:r w:rsidR="00050CE7" w:rsidRPr="00876875">
        <w:rPr>
          <w:sz w:val="20"/>
          <w:szCs w:val="20"/>
        </w:rPr>
        <w:t xml:space="preserve">fill in the table.  </w:t>
      </w:r>
      <w:r w:rsidRPr="00876875">
        <w:rPr>
          <w:sz w:val="20"/>
          <w:szCs w:val="20"/>
        </w:rPr>
        <w:t>Add additional instrumentation as needed.</w:t>
      </w:r>
    </w:p>
    <w:tbl>
      <w:tblPr>
        <w:tblStyle w:val="TableGrid"/>
        <w:tblW w:w="10795" w:type="dxa"/>
        <w:tblLook w:val="04A0" w:firstRow="1" w:lastRow="0" w:firstColumn="1" w:lastColumn="0" w:noHBand="0" w:noVBand="1"/>
        <w:tblDescription w:val="List of instrumentation, including location, frequency and method of record-keeping."/>
      </w:tblPr>
      <w:tblGrid>
        <w:gridCol w:w="715"/>
        <w:gridCol w:w="4681"/>
        <w:gridCol w:w="1799"/>
        <w:gridCol w:w="1800"/>
        <w:gridCol w:w="1800"/>
      </w:tblGrid>
      <w:tr w:rsidR="00050CE7" w:rsidRPr="008155B7" w:rsidTr="008F03B1">
        <w:trPr>
          <w:tblHeader/>
        </w:trPr>
        <w:tc>
          <w:tcPr>
            <w:tcW w:w="715" w:type="dxa"/>
            <w:shd w:val="clear" w:color="auto" w:fill="F2F2F2" w:themeFill="background1" w:themeFillShade="F2"/>
            <w:vAlign w:val="center"/>
          </w:tcPr>
          <w:p w:rsidR="00050CE7" w:rsidRPr="008155B7" w:rsidRDefault="00050CE7" w:rsidP="00C729C8">
            <w:pPr>
              <w:pStyle w:val="Default"/>
              <w:keepNext/>
              <w:keepLines/>
              <w:spacing w:before="40" w:after="40"/>
              <w:jc w:val="center"/>
              <w:rPr>
                <w:rFonts w:asciiTheme="minorHAnsi" w:hAnsiTheme="minorHAnsi" w:cstheme="minorHAnsi"/>
                <w:sz w:val="22"/>
                <w:szCs w:val="22"/>
              </w:rPr>
            </w:pPr>
            <w:r w:rsidRPr="008155B7">
              <w:rPr>
                <w:rFonts w:asciiTheme="minorHAnsi" w:hAnsiTheme="minorHAnsi" w:cstheme="minorHAnsi"/>
                <w:sz w:val="22"/>
                <w:szCs w:val="22"/>
              </w:rPr>
              <w:t>Exists</w:t>
            </w:r>
          </w:p>
        </w:tc>
        <w:tc>
          <w:tcPr>
            <w:tcW w:w="4681" w:type="dxa"/>
            <w:shd w:val="clear" w:color="auto" w:fill="F2F2F2" w:themeFill="background1" w:themeFillShade="F2"/>
            <w:vAlign w:val="center"/>
          </w:tcPr>
          <w:p w:rsidR="00050CE7" w:rsidRPr="008155B7" w:rsidRDefault="00050CE7" w:rsidP="00C729C8">
            <w:pPr>
              <w:pStyle w:val="Default"/>
              <w:keepNext/>
              <w:keepLines/>
              <w:spacing w:before="40" w:after="40"/>
              <w:jc w:val="center"/>
              <w:rPr>
                <w:rFonts w:asciiTheme="minorHAnsi" w:hAnsiTheme="minorHAnsi" w:cstheme="minorHAnsi"/>
                <w:sz w:val="22"/>
                <w:szCs w:val="22"/>
              </w:rPr>
            </w:pPr>
            <w:r w:rsidRPr="008155B7">
              <w:rPr>
                <w:rFonts w:asciiTheme="minorHAnsi" w:hAnsiTheme="minorHAnsi" w:cstheme="minorHAnsi"/>
                <w:sz w:val="22"/>
                <w:szCs w:val="22"/>
              </w:rPr>
              <w:t>Instrumentation</w:t>
            </w:r>
          </w:p>
        </w:tc>
        <w:tc>
          <w:tcPr>
            <w:tcW w:w="1799" w:type="dxa"/>
            <w:shd w:val="clear" w:color="auto" w:fill="F2F2F2" w:themeFill="background1" w:themeFillShade="F2"/>
            <w:vAlign w:val="center"/>
          </w:tcPr>
          <w:p w:rsidR="00050CE7" w:rsidRPr="008155B7" w:rsidRDefault="00050CE7" w:rsidP="00C729C8">
            <w:pPr>
              <w:pStyle w:val="Default"/>
              <w:keepNext/>
              <w:keepLines/>
              <w:spacing w:before="40" w:after="40"/>
              <w:jc w:val="center"/>
              <w:rPr>
                <w:rFonts w:asciiTheme="minorHAnsi" w:hAnsiTheme="minorHAnsi" w:cstheme="minorHAnsi"/>
                <w:sz w:val="22"/>
                <w:szCs w:val="22"/>
              </w:rPr>
            </w:pPr>
            <w:r w:rsidRPr="008155B7">
              <w:rPr>
                <w:rFonts w:asciiTheme="minorHAnsi" w:hAnsiTheme="minorHAnsi" w:cstheme="minorHAnsi"/>
                <w:sz w:val="22"/>
                <w:szCs w:val="22"/>
              </w:rPr>
              <w:t>Location of Instrumentation</w:t>
            </w:r>
          </w:p>
        </w:tc>
        <w:tc>
          <w:tcPr>
            <w:tcW w:w="1800" w:type="dxa"/>
            <w:shd w:val="clear" w:color="auto" w:fill="F2F2F2" w:themeFill="background1" w:themeFillShade="F2"/>
            <w:vAlign w:val="center"/>
          </w:tcPr>
          <w:p w:rsidR="00050CE7" w:rsidRPr="008155B7" w:rsidRDefault="00050CE7" w:rsidP="00C729C8">
            <w:pPr>
              <w:pStyle w:val="Default"/>
              <w:keepNext/>
              <w:keepLines/>
              <w:spacing w:before="40" w:after="40"/>
              <w:jc w:val="center"/>
              <w:rPr>
                <w:rFonts w:asciiTheme="minorHAnsi" w:hAnsiTheme="minorHAnsi" w:cstheme="minorHAnsi"/>
                <w:sz w:val="22"/>
                <w:szCs w:val="22"/>
              </w:rPr>
            </w:pPr>
            <w:r w:rsidRPr="008155B7">
              <w:rPr>
                <w:rFonts w:asciiTheme="minorHAnsi" w:hAnsiTheme="minorHAnsi" w:cstheme="minorHAnsi"/>
                <w:sz w:val="22"/>
                <w:szCs w:val="22"/>
              </w:rPr>
              <w:t>Frequency of Monitoring</w:t>
            </w:r>
          </w:p>
        </w:tc>
        <w:tc>
          <w:tcPr>
            <w:tcW w:w="1800" w:type="dxa"/>
            <w:shd w:val="clear" w:color="auto" w:fill="F2F2F2" w:themeFill="background1" w:themeFillShade="F2"/>
            <w:vAlign w:val="center"/>
          </w:tcPr>
          <w:p w:rsidR="00050CE7" w:rsidRPr="008155B7" w:rsidRDefault="00050CE7" w:rsidP="00C729C8">
            <w:pPr>
              <w:pStyle w:val="Default"/>
              <w:keepNext/>
              <w:keepLines/>
              <w:spacing w:before="40" w:after="40"/>
              <w:jc w:val="center"/>
              <w:rPr>
                <w:rFonts w:asciiTheme="minorHAnsi" w:hAnsiTheme="minorHAnsi" w:cstheme="minorHAnsi"/>
                <w:sz w:val="22"/>
                <w:szCs w:val="22"/>
              </w:rPr>
            </w:pPr>
            <w:r w:rsidRPr="008155B7">
              <w:rPr>
                <w:rFonts w:asciiTheme="minorHAnsi" w:hAnsiTheme="minorHAnsi" w:cstheme="minorHAnsi"/>
                <w:sz w:val="22"/>
                <w:szCs w:val="22"/>
              </w:rPr>
              <w:t>Method of Record-keeping</w:t>
            </w:r>
          </w:p>
        </w:tc>
      </w:tr>
      <w:tr w:rsidR="00050CE7" w:rsidRPr="00850E38" w:rsidTr="00151AD9">
        <w:sdt>
          <w:sdtPr>
            <w:rPr>
              <w:rFonts w:asciiTheme="majorHAnsi" w:hAnsiTheme="majorHAnsi" w:cstheme="majorHAnsi"/>
              <w:sz w:val="22"/>
              <w:szCs w:val="22"/>
            </w:rPr>
            <w:id w:val="1122192891"/>
            <w14:checkbox>
              <w14:checked w14:val="0"/>
              <w14:checkedState w14:val="2612" w14:font="MS Gothic"/>
              <w14:uncheckedState w14:val="2610" w14:font="MS Gothic"/>
            </w14:checkbox>
          </w:sdtPr>
          <w:sdtEndPr/>
          <w:sdtContent>
            <w:tc>
              <w:tcPr>
                <w:tcW w:w="715" w:type="dxa"/>
                <w:vAlign w:val="center"/>
              </w:tcPr>
              <w:p w:rsidR="00050CE7" w:rsidRDefault="00050CE7" w:rsidP="009E50B6">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4681" w:type="dxa"/>
          </w:tcPr>
          <w:p w:rsidR="00050CE7" w:rsidRPr="00850E38" w:rsidRDefault="00ED2A99" w:rsidP="009E50B6">
            <w:pPr>
              <w:pStyle w:val="Default"/>
              <w:spacing w:before="40" w:after="40"/>
              <w:rPr>
                <w:rFonts w:asciiTheme="majorHAnsi" w:hAnsiTheme="majorHAnsi" w:cstheme="majorHAnsi"/>
                <w:sz w:val="22"/>
                <w:szCs w:val="22"/>
              </w:rPr>
            </w:pPr>
            <w:r>
              <w:rPr>
                <w:rFonts w:asciiTheme="majorHAnsi" w:hAnsiTheme="majorHAnsi" w:cstheme="majorHAnsi"/>
                <w:sz w:val="22"/>
                <w:szCs w:val="22"/>
              </w:rPr>
              <w:t>Weirs</w:t>
            </w:r>
            <w:r w:rsidR="00050CE7">
              <w:rPr>
                <w:rFonts w:asciiTheme="majorHAnsi" w:hAnsiTheme="majorHAnsi" w:cstheme="majorHAnsi"/>
                <w:sz w:val="22"/>
                <w:szCs w:val="22"/>
              </w:rPr>
              <w:t>, flumes, pipes and other means to measure seepage flow</w:t>
            </w:r>
          </w:p>
        </w:tc>
        <w:tc>
          <w:tcPr>
            <w:tcW w:w="1799" w:type="dxa"/>
          </w:tcPr>
          <w:p w:rsidR="00050CE7" w:rsidRPr="005214BC" w:rsidRDefault="00050CE7" w:rsidP="009E50B6">
            <w:pPr>
              <w:pStyle w:val="Default"/>
              <w:spacing w:before="40" w:after="40"/>
              <w:rPr>
                <w:rFonts w:asciiTheme="majorHAnsi" w:hAnsiTheme="majorHAnsi" w:cstheme="majorHAnsi"/>
                <w:sz w:val="22"/>
                <w:szCs w:val="22"/>
              </w:rPr>
            </w:pPr>
            <w:r w:rsidRPr="005214BC">
              <w:rPr>
                <w:rFonts w:asciiTheme="majorHAnsi" w:hAnsiTheme="majorHAnsi" w:cstheme="majorHAnsi"/>
                <w:sz w:val="22"/>
              </w:rPr>
              <w:fldChar w:fldCharType="begin">
                <w:ffData>
                  <w:name w:val="Text5"/>
                  <w:enabled/>
                  <w:calcOnExit w:val="0"/>
                  <w:textInput/>
                </w:ffData>
              </w:fldChar>
            </w:r>
            <w:r w:rsidRPr="005214BC">
              <w:rPr>
                <w:rFonts w:asciiTheme="majorHAnsi" w:hAnsiTheme="majorHAnsi" w:cstheme="majorHAnsi"/>
                <w:sz w:val="22"/>
              </w:rPr>
              <w:instrText xml:space="preserve"> FORMTEXT </w:instrText>
            </w:r>
            <w:r w:rsidRPr="005214BC">
              <w:rPr>
                <w:rFonts w:asciiTheme="majorHAnsi" w:hAnsiTheme="majorHAnsi" w:cstheme="majorHAnsi"/>
                <w:sz w:val="22"/>
              </w:rPr>
            </w:r>
            <w:r w:rsidRPr="005214BC">
              <w:rPr>
                <w:rFonts w:asciiTheme="majorHAnsi" w:hAnsiTheme="majorHAnsi" w:cstheme="majorHAnsi"/>
                <w:sz w:val="22"/>
              </w:rPr>
              <w:fldChar w:fldCharType="separate"/>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sz w:val="22"/>
              </w:rPr>
              <w:fldChar w:fldCharType="end"/>
            </w:r>
          </w:p>
        </w:tc>
        <w:tc>
          <w:tcPr>
            <w:tcW w:w="1800" w:type="dxa"/>
          </w:tcPr>
          <w:p w:rsidR="00050CE7" w:rsidRPr="005214BC" w:rsidRDefault="00050CE7" w:rsidP="009E50B6">
            <w:pPr>
              <w:pStyle w:val="Default"/>
              <w:spacing w:before="40" w:after="40"/>
              <w:rPr>
                <w:rFonts w:asciiTheme="majorHAnsi" w:hAnsiTheme="majorHAnsi" w:cstheme="majorHAnsi"/>
                <w:sz w:val="22"/>
                <w:szCs w:val="22"/>
              </w:rPr>
            </w:pPr>
            <w:r w:rsidRPr="005214BC">
              <w:rPr>
                <w:rFonts w:asciiTheme="majorHAnsi" w:hAnsiTheme="majorHAnsi" w:cstheme="majorHAnsi"/>
                <w:sz w:val="22"/>
              </w:rPr>
              <w:fldChar w:fldCharType="begin">
                <w:ffData>
                  <w:name w:val="Text5"/>
                  <w:enabled/>
                  <w:calcOnExit w:val="0"/>
                  <w:textInput/>
                </w:ffData>
              </w:fldChar>
            </w:r>
            <w:r w:rsidRPr="005214BC">
              <w:rPr>
                <w:rFonts w:asciiTheme="majorHAnsi" w:hAnsiTheme="majorHAnsi" w:cstheme="majorHAnsi"/>
                <w:sz w:val="22"/>
              </w:rPr>
              <w:instrText xml:space="preserve"> FORMTEXT </w:instrText>
            </w:r>
            <w:r w:rsidRPr="005214BC">
              <w:rPr>
                <w:rFonts w:asciiTheme="majorHAnsi" w:hAnsiTheme="majorHAnsi" w:cstheme="majorHAnsi"/>
                <w:sz w:val="22"/>
              </w:rPr>
            </w:r>
            <w:r w:rsidRPr="005214BC">
              <w:rPr>
                <w:rFonts w:asciiTheme="majorHAnsi" w:hAnsiTheme="majorHAnsi" w:cstheme="majorHAnsi"/>
                <w:sz w:val="22"/>
              </w:rPr>
              <w:fldChar w:fldCharType="separate"/>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sz w:val="22"/>
              </w:rPr>
              <w:fldChar w:fldCharType="end"/>
            </w:r>
          </w:p>
        </w:tc>
        <w:tc>
          <w:tcPr>
            <w:tcW w:w="1800" w:type="dxa"/>
          </w:tcPr>
          <w:p w:rsidR="00050CE7" w:rsidRPr="005214BC" w:rsidRDefault="00050CE7" w:rsidP="009E50B6">
            <w:pPr>
              <w:pStyle w:val="Default"/>
              <w:spacing w:before="40" w:after="40"/>
              <w:rPr>
                <w:rFonts w:asciiTheme="majorHAnsi" w:hAnsiTheme="majorHAnsi" w:cstheme="majorHAnsi"/>
                <w:sz w:val="22"/>
                <w:szCs w:val="22"/>
              </w:rPr>
            </w:pPr>
            <w:r w:rsidRPr="005214BC">
              <w:rPr>
                <w:rFonts w:asciiTheme="majorHAnsi" w:hAnsiTheme="majorHAnsi" w:cstheme="majorHAnsi"/>
                <w:sz w:val="22"/>
              </w:rPr>
              <w:fldChar w:fldCharType="begin">
                <w:ffData>
                  <w:name w:val="Text5"/>
                  <w:enabled/>
                  <w:calcOnExit w:val="0"/>
                  <w:textInput/>
                </w:ffData>
              </w:fldChar>
            </w:r>
            <w:r w:rsidRPr="005214BC">
              <w:rPr>
                <w:rFonts w:asciiTheme="majorHAnsi" w:hAnsiTheme="majorHAnsi" w:cstheme="majorHAnsi"/>
                <w:sz w:val="22"/>
              </w:rPr>
              <w:instrText xml:space="preserve"> FORMTEXT </w:instrText>
            </w:r>
            <w:r w:rsidRPr="005214BC">
              <w:rPr>
                <w:rFonts w:asciiTheme="majorHAnsi" w:hAnsiTheme="majorHAnsi" w:cstheme="majorHAnsi"/>
                <w:sz w:val="22"/>
              </w:rPr>
            </w:r>
            <w:r w:rsidRPr="005214BC">
              <w:rPr>
                <w:rFonts w:asciiTheme="majorHAnsi" w:hAnsiTheme="majorHAnsi" w:cstheme="majorHAnsi"/>
                <w:sz w:val="22"/>
              </w:rPr>
              <w:fldChar w:fldCharType="separate"/>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sz w:val="22"/>
              </w:rPr>
              <w:fldChar w:fldCharType="end"/>
            </w:r>
          </w:p>
        </w:tc>
      </w:tr>
      <w:tr w:rsidR="00050CE7" w:rsidRPr="00850E38" w:rsidTr="00151AD9">
        <w:sdt>
          <w:sdtPr>
            <w:rPr>
              <w:rFonts w:asciiTheme="majorHAnsi" w:hAnsiTheme="majorHAnsi" w:cstheme="majorHAnsi"/>
              <w:sz w:val="22"/>
              <w:szCs w:val="22"/>
            </w:rPr>
            <w:id w:val="1866556029"/>
            <w14:checkbox>
              <w14:checked w14:val="0"/>
              <w14:checkedState w14:val="2612" w14:font="MS Gothic"/>
              <w14:uncheckedState w14:val="2610" w14:font="MS Gothic"/>
            </w14:checkbox>
          </w:sdtPr>
          <w:sdtEndPr/>
          <w:sdtContent>
            <w:tc>
              <w:tcPr>
                <w:tcW w:w="715" w:type="dxa"/>
                <w:vAlign w:val="center"/>
              </w:tcPr>
              <w:p w:rsidR="00050CE7" w:rsidRDefault="00050CE7" w:rsidP="009E50B6">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4681" w:type="dxa"/>
          </w:tcPr>
          <w:p w:rsidR="00050CE7" w:rsidRPr="00850E38" w:rsidRDefault="00050CE7" w:rsidP="009E50B6">
            <w:pPr>
              <w:pStyle w:val="Default"/>
              <w:spacing w:before="40" w:after="40"/>
              <w:rPr>
                <w:rFonts w:asciiTheme="majorHAnsi" w:hAnsiTheme="majorHAnsi" w:cstheme="majorHAnsi"/>
                <w:sz w:val="22"/>
                <w:szCs w:val="22"/>
              </w:rPr>
            </w:pPr>
            <w:r>
              <w:rPr>
                <w:rFonts w:asciiTheme="majorHAnsi" w:hAnsiTheme="majorHAnsi" w:cstheme="majorHAnsi"/>
                <w:sz w:val="22"/>
                <w:szCs w:val="22"/>
              </w:rPr>
              <w:t>Monitoring</w:t>
            </w:r>
            <w:r w:rsidR="003605E5">
              <w:rPr>
                <w:rFonts w:asciiTheme="majorHAnsi" w:hAnsiTheme="majorHAnsi" w:cstheme="majorHAnsi"/>
                <w:sz w:val="22"/>
                <w:szCs w:val="22"/>
              </w:rPr>
              <w:t>/Observation</w:t>
            </w:r>
            <w:r>
              <w:rPr>
                <w:rFonts w:asciiTheme="majorHAnsi" w:hAnsiTheme="majorHAnsi" w:cstheme="majorHAnsi"/>
                <w:sz w:val="22"/>
                <w:szCs w:val="22"/>
              </w:rPr>
              <w:t xml:space="preserve"> wells to measure water levels</w:t>
            </w:r>
          </w:p>
        </w:tc>
        <w:tc>
          <w:tcPr>
            <w:tcW w:w="1799" w:type="dxa"/>
          </w:tcPr>
          <w:p w:rsidR="00050CE7" w:rsidRPr="005214BC" w:rsidRDefault="00050CE7" w:rsidP="009E50B6">
            <w:pPr>
              <w:pStyle w:val="Default"/>
              <w:spacing w:before="40" w:after="40"/>
              <w:rPr>
                <w:rFonts w:asciiTheme="majorHAnsi" w:hAnsiTheme="majorHAnsi" w:cstheme="majorHAnsi"/>
                <w:sz w:val="22"/>
                <w:szCs w:val="22"/>
              </w:rPr>
            </w:pPr>
            <w:r w:rsidRPr="005214BC">
              <w:rPr>
                <w:rFonts w:asciiTheme="majorHAnsi" w:hAnsiTheme="majorHAnsi" w:cstheme="majorHAnsi"/>
                <w:sz w:val="22"/>
              </w:rPr>
              <w:fldChar w:fldCharType="begin">
                <w:ffData>
                  <w:name w:val="Text5"/>
                  <w:enabled/>
                  <w:calcOnExit w:val="0"/>
                  <w:textInput/>
                </w:ffData>
              </w:fldChar>
            </w:r>
            <w:r w:rsidRPr="005214BC">
              <w:rPr>
                <w:rFonts w:asciiTheme="majorHAnsi" w:hAnsiTheme="majorHAnsi" w:cstheme="majorHAnsi"/>
                <w:sz w:val="22"/>
              </w:rPr>
              <w:instrText xml:space="preserve"> FORMTEXT </w:instrText>
            </w:r>
            <w:r w:rsidRPr="005214BC">
              <w:rPr>
                <w:rFonts w:asciiTheme="majorHAnsi" w:hAnsiTheme="majorHAnsi" w:cstheme="majorHAnsi"/>
                <w:sz w:val="22"/>
              </w:rPr>
            </w:r>
            <w:r w:rsidRPr="005214BC">
              <w:rPr>
                <w:rFonts w:asciiTheme="majorHAnsi" w:hAnsiTheme="majorHAnsi" w:cstheme="majorHAnsi"/>
                <w:sz w:val="22"/>
              </w:rPr>
              <w:fldChar w:fldCharType="separate"/>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sz w:val="22"/>
              </w:rPr>
              <w:fldChar w:fldCharType="end"/>
            </w:r>
          </w:p>
        </w:tc>
        <w:tc>
          <w:tcPr>
            <w:tcW w:w="1800" w:type="dxa"/>
          </w:tcPr>
          <w:p w:rsidR="00050CE7" w:rsidRPr="005214BC" w:rsidRDefault="00050CE7" w:rsidP="009E50B6">
            <w:pPr>
              <w:pStyle w:val="Default"/>
              <w:spacing w:before="40" w:after="40"/>
              <w:rPr>
                <w:rFonts w:asciiTheme="majorHAnsi" w:hAnsiTheme="majorHAnsi" w:cstheme="majorHAnsi"/>
                <w:sz w:val="22"/>
                <w:szCs w:val="22"/>
              </w:rPr>
            </w:pPr>
            <w:r w:rsidRPr="005214BC">
              <w:rPr>
                <w:rFonts w:asciiTheme="majorHAnsi" w:hAnsiTheme="majorHAnsi" w:cstheme="majorHAnsi"/>
                <w:sz w:val="22"/>
              </w:rPr>
              <w:fldChar w:fldCharType="begin">
                <w:ffData>
                  <w:name w:val="Text5"/>
                  <w:enabled/>
                  <w:calcOnExit w:val="0"/>
                  <w:textInput/>
                </w:ffData>
              </w:fldChar>
            </w:r>
            <w:r w:rsidRPr="005214BC">
              <w:rPr>
                <w:rFonts w:asciiTheme="majorHAnsi" w:hAnsiTheme="majorHAnsi" w:cstheme="majorHAnsi"/>
                <w:sz w:val="22"/>
              </w:rPr>
              <w:instrText xml:space="preserve"> FORMTEXT </w:instrText>
            </w:r>
            <w:r w:rsidRPr="005214BC">
              <w:rPr>
                <w:rFonts w:asciiTheme="majorHAnsi" w:hAnsiTheme="majorHAnsi" w:cstheme="majorHAnsi"/>
                <w:sz w:val="22"/>
              </w:rPr>
            </w:r>
            <w:r w:rsidRPr="005214BC">
              <w:rPr>
                <w:rFonts w:asciiTheme="majorHAnsi" w:hAnsiTheme="majorHAnsi" w:cstheme="majorHAnsi"/>
                <w:sz w:val="22"/>
              </w:rPr>
              <w:fldChar w:fldCharType="separate"/>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sz w:val="22"/>
              </w:rPr>
              <w:fldChar w:fldCharType="end"/>
            </w:r>
          </w:p>
        </w:tc>
        <w:tc>
          <w:tcPr>
            <w:tcW w:w="1800" w:type="dxa"/>
          </w:tcPr>
          <w:p w:rsidR="00050CE7" w:rsidRPr="005214BC" w:rsidRDefault="00050CE7" w:rsidP="009E50B6">
            <w:pPr>
              <w:pStyle w:val="Default"/>
              <w:spacing w:before="40" w:after="40"/>
              <w:rPr>
                <w:rFonts w:asciiTheme="majorHAnsi" w:hAnsiTheme="majorHAnsi" w:cstheme="majorHAnsi"/>
                <w:sz w:val="22"/>
                <w:szCs w:val="22"/>
              </w:rPr>
            </w:pPr>
            <w:r w:rsidRPr="005214BC">
              <w:rPr>
                <w:rFonts w:asciiTheme="majorHAnsi" w:hAnsiTheme="majorHAnsi" w:cstheme="majorHAnsi"/>
                <w:sz w:val="22"/>
              </w:rPr>
              <w:fldChar w:fldCharType="begin">
                <w:ffData>
                  <w:name w:val="Text5"/>
                  <w:enabled/>
                  <w:calcOnExit w:val="0"/>
                  <w:textInput/>
                </w:ffData>
              </w:fldChar>
            </w:r>
            <w:r w:rsidRPr="005214BC">
              <w:rPr>
                <w:rFonts w:asciiTheme="majorHAnsi" w:hAnsiTheme="majorHAnsi" w:cstheme="majorHAnsi"/>
                <w:sz w:val="22"/>
              </w:rPr>
              <w:instrText xml:space="preserve"> FORMTEXT </w:instrText>
            </w:r>
            <w:r w:rsidRPr="005214BC">
              <w:rPr>
                <w:rFonts w:asciiTheme="majorHAnsi" w:hAnsiTheme="majorHAnsi" w:cstheme="majorHAnsi"/>
                <w:sz w:val="22"/>
              </w:rPr>
            </w:r>
            <w:r w:rsidRPr="005214BC">
              <w:rPr>
                <w:rFonts w:asciiTheme="majorHAnsi" w:hAnsiTheme="majorHAnsi" w:cstheme="majorHAnsi"/>
                <w:sz w:val="22"/>
              </w:rPr>
              <w:fldChar w:fldCharType="separate"/>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sz w:val="22"/>
              </w:rPr>
              <w:fldChar w:fldCharType="end"/>
            </w:r>
          </w:p>
        </w:tc>
      </w:tr>
      <w:tr w:rsidR="00050CE7" w:rsidRPr="00850E38" w:rsidTr="00151AD9">
        <w:sdt>
          <w:sdtPr>
            <w:rPr>
              <w:rFonts w:asciiTheme="majorHAnsi" w:hAnsiTheme="majorHAnsi" w:cstheme="majorHAnsi"/>
              <w:sz w:val="22"/>
              <w:szCs w:val="22"/>
            </w:rPr>
            <w:id w:val="74018408"/>
            <w14:checkbox>
              <w14:checked w14:val="0"/>
              <w14:checkedState w14:val="2612" w14:font="MS Gothic"/>
              <w14:uncheckedState w14:val="2610" w14:font="MS Gothic"/>
            </w14:checkbox>
          </w:sdtPr>
          <w:sdtEndPr/>
          <w:sdtContent>
            <w:tc>
              <w:tcPr>
                <w:tcW w:w="715" w:type="dxa"/>
                <w:vAlign w:val="center"/>
              </w:tcPr>
              <w:p w:rsidR="00050CE7" w:rsidRDefault="00050CE7" w:rsidP="009E50B6">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4681" w:type="dxa"/>
          </w:tcPr>
          <w:p w:rsidR="00050CE7" w:rsidRPr="00850E38" w:rsidRDefault="00050CE7" w:rsidP="009E50B6">
            <w:pPr>
              <w:pStyle w:val="Default"/>
              <w:spacing w:before="40" w:after="40"/>
              <w:rPr>
                <w:rFonts w:asciiTheme="majorHAnsi" w:hAnsiTheme="majorHAnsi" w:cstheme="majorHAnsi"/>
                <w:sz w:val="22"/>
                <w:szCs w:val="22"/>
              </w:rPr>
            </w:pPr>
            <w:r>
              <w:rPr>
                <w:rFonts w:asciiTheme="majorHAnsi" w:hAnsiTheme="majorHAnsi" w:cstheme="majorHAnsi"/>
                <w:sz w:val="22"/>
                <w:szCs w:val="22"/>
              </w:rPr>
              <w:t>Piezometers to measure pore pressures within embankment/foundation</w:t>
            </w:r>
          </w:p>
        </w:tc>
        <w:tc>
          <w:tcPr>
            <w:tcW w:w="1799" w:type="dxa"/>
          </w:tcPr>
          <w:p w:rsidR="00050CE7" w:rsidRPr="005214BC" w:rsidRDefault="00050CE7" w:rsidP="009E50B6">
            <w:pPr>
              <w:pStyle w:val="Default"/>
              <w:spacing w:before="40" w:after="40"/>
              <w:rPr>
                <w:rFonts w:asciiTheme="majorHAnsi" w:hAnsiTheme="majorHAnsi" w:cstheme="majorHAnsi"/>
                <w:sz w:val="22"/>
                <w:szCs w:val="22"/>
              </w:rPr>
            </w:pPr>
            <w:r w:rsidRPr="005214BC">
              <w:rPr>
                <w:rFonts w:asciiTheme="majorHAnsi" w:hAnsiTheme="majorHAnsi" w:cstheme="majorHAnsi"/>
                <w:sz w:val="22"/>
              </w:rPr>
              <w:fldChar w:fldCharType="begin">
                <w:ffData>
                  <w:name w:val="Text5"/>
                  <w:enabled/>
                  <w:calcOnExit w:val="0"/>
                  <w:textInput/>
                </w:ffData>
              </w:fldChar>
            </w:r>
            <w:r w:rsidRPr="005214BC">
              <w:rPr>
                <w:rFonts w:asciiTheme="majorHAnsi" w:hAnsiTheme="majorHAnsi" w:cstheme="majorHAnsi"/>
                <w:sz w:val="22"/>
              </w:rPr>
              <w:instrText xml:space="preserve"> FORMTEXT </w:instrText>
            </w:r>
            <w:r w:rsidRPr="005214BC">
              <w:rPr>
                <w:rFonts w:asciiTheme="majorHAnsi" w:hAnsiTheme="majorHAnsi" w:cstheme="majorHAnsi"/>
                <w:sz w:val="22"/>
              </w:rPr>
            </w:r>
            <w:r w:rsidRPr="005214BC">
              <w:rPr>
                <w:rFonts w:asciiTheme="majorHAnsi" w:hAnsiTheme="majorHAnsi" w:cstheme="majorHAnsi"/>
                <w:sz w:val="22"/>
              </w:rPr>
              <w:fldChar w:fldCharType="separate"/>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sz w:val="22"/>
              </w:rPr>
              <w:fldChar w:fldCharType="end"/>
            </w:r>
          </w:p>
        </w:tc>
        <w:tc>
          <w:tcPr>
            <w:tcW w:w="1800" w:type="dxa"/>
          </w:tcPr>
          <w:p w:rsidR="00050CE7" w:rsidRPr="005214BC" w:rsidRDefault="00050CE7" w:rsidP="009E50B6">
            <w:pPr>
              <w:pStyle w:val="Default"/>
              <w:spacing w:before="40" w:after="40"/>
              <w:rPr>
                <w:rFonts w:asciiTheme="majorHAnsi" w:hAnsiTheme="majorHAnsi" w:cstheme="majorHAnsi"/>
                <w:sz w:val="22"/>
                <w:szCs w:val="22"/>
              </w:rPr>
            </w:pPr>
            <w:r w:rsidRPr="005214BC">
              <w:rPr>
                <w:rFonts w:asciiTheme="majorHAnsi" w:hAnsiTheme="majorHAnsi" w:cstheme="majorHAnsi"/>
                <w:sz w:val="22"/>
              </w:rPr>
              <w:fldChar w:fldCharType="begin">
                <w:ffData>
                  <w:name w:val="Text5"/>
                  <w:enabled/>
                  <w:calcOnExit w:val="0"/>
                  <w:textInput/>
                </w:ffData>
              </w:fldChar>
            </w:r>
            <w:r w:rsidRPr="005214BC">
              <w:rPr>
                <w:rFonts w:asciiTheme="majorHAnsi" w:hAnsiTheme="majorHAnsi" w:cstheme="majorHAnsi"/>
                <w:sz w:val="22"/>
              </w:rPr>
              <w:instrText xml:space="preserve"> FORMTEXT </w:instrText>
            </w:r>
            <w:r w:rsidRPr="005214BC">
              <w:rPr>
                <w:rFonts w:asciiTheme="majorHAnsi" w:hAnsiTheme="majorHAnsi" w:cstheme="majorHAnsi"/>
                <w:sz w:val="22"/>
              </w:rPr>
            </w:r>
            <w:r w:rsidRPr="005214BC">
              <w:rPr>
                <w:rFonts w:asciiTheme="majorHAnsi" w:hAnsiTheme="majorHAnsi" w:cstheme="majorHAnsi"/>
                <w:sz w:val="22"/>
              </w:rPr>
              <w:fldChar w:fldCharType="separate"/>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sz w:val="22"/>
              </w:rPr>
              <w:fldChar w:fldCharType="end"/>
            </w:r>
          </w:p>
        </w:tc>
        <w:tc>
          <w:tcPr>
            <w:tcW w:w="1800" w:type="dxa"/>
          </w:tcPr>
          <w:p w:rsidR="00050CE7" w:rsidRPr="005214BC" w:rsidRDefault="00050CE7" w:rsidP="009E50B6">
            <w:pPr>
              <w:pStyle w:val="Default"/>
              <w:spacing w:before="40" w:after="40"/>
              <w:rPr>
                <w:rFonts w:asciiTheme="majorHAnsi" w:hAnsiTheme="majorHAnsi" w:cstheme="majorHAnsi"/>
                <w:sz w:val="22"/>
                <w:szCs w:val="22"/>
              </w:rPr>
            </w:pPr>
            <w:r w:rsidRPr="005214BC">
              <w:rPr>
                <w:rFonts w:asciiTheme="majorHAnsi" w:hAnsiTheme="majorHAnsi" w:cstheme="majorHAnsi"/>
                <w:sz w:val="22"/>
              </w:rPr>
              <w:fldChar w:fldCharType="begin">
                <w:ffData>
                  <w:name w:val="Text5"/>
                  <w:enabled/>
                  <w:calcOnExit w:val="0"/>
                  <w:textInput/>
                </w:ffData>
              </w:fldChar>
            </w:r>
            <w:r w:rsidRPr="005214BC">
              <w:rPr>
                <w:rFonts w:asciiTheme="majorHAnsi" w:hAnsiTheme="majorHAnsi" w:cstheme="majorHAnsi"/>
                <w:sz w:val="22"/>
              </w:rPr>
              <w:instrText xml:space="preserve"> FORMTEXT </w:instrText>
            </w:r>
            <w:r w:rsidRPr="005214BC">
              <w:rPr>
                <w:rFonts w:asciiTheme="majorHAnsi" w:hAnsiTheme="majorHAnsi" w:cstheme="majorHAnsi"/>
                <w:sz w:val="22"/>
              </w:rPr>
            </w:r>
            <w:r w:rsidRPr="005214BC">
              <w:rPr>
                <w:rFonts w:asciiTheme="majorHAnsi" w:hAnsiTheme="majorHAnsi" w:cstheme="majorHAnsi"/>
                <w:sz w:val="22"/>
              </w:rPr>
              <w:fldChar w:fldCharType="separate"/>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sz w:val="22"/>
              </w:rPr>
              <w:fldChar w:fldCharType="end"/>
            </w:r>
          </w:p>
        </w:tc>
      </w:tr>
      <w:tr w:rsidR="00050CE7" w:rsidRPr="00850E38" w:rsidTr="00151AD9">
        <w:sdt>
          <w:sdtPr>
            <w:rPr>
              <w:rFonts w:asciiTheme="majorHAnsi" w:hAnsiTheme="majorHAnsi" w:cstheme="majorHAnsi"/>
              <w:sz w:val="22"/>
              <w:szCs w:val="22"/>
            </w:rPr>
            <w:id w:val="-1808692056"/>
            <w14:checkbox>
              <w14:checked w14:val="0"/>
              <w14:checkedState w14:val="2612" w14:font="MS Gothic"/>
              <w14:uncheckedState w14:val="2610" w14:font="MS Gothic"/>
            </w14:checkbox>
          </w:sdtPr>
          <w:sdtEndPr/>
          <w:sdtContent>
            <w:tc>
              <w:tcPr>
                <w:tcW w:w="715" w:type="dxa"/>
                <w:vAlign w:val="center"/>
              </w:tcPr>
              <w:p w:rsidR="00050CE7" w:rsidRDefault="00050CE7" w:rsidP="009E50B6">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4681" w:type="dxa"/>
          </w:tcPr>
          <w:p w:rsidR="00050CE7" w:rsidRPr="00850E38" w:rsidRDefault="00050CE7" w:rsidP="009E50B6">
            <w:pPr>
              <w:pStyle w:val="Default"/>
              <w:spacing w:before="40" w:after="40"/>
              <w:rPr>
                <w:rFonts w:asciiTheme="majorHAnsi" w:hAnsiTheme="majorHAnsi" w:cstheme="majorHAnsi"/>
                <w:sz w:val="22"/>
                <w:szCs w:val="22"/>
              </w:rPr>
            </w:pPr>
            <w:r>
              <w:rPr>
                <w:rFonts w:asciiTheme="majorHAnsi" w:hAnsiTheme="majorHAnsi" w:cstheme="majorHAnsi"/>
                <w:sz w:val="22"/>
                <w:szCs w:val="22"/>
              </w:rPr>
              <w:t>Staff gauges to measure reservoir levels</w:t>
            </w:r>
          </w:p>
        </w:tc>
        <w:tc>
          <w:tcPr>
            <w:tcW w:w="1799" w:type="dxa"/>
          </w:tcPr>
          <w:p w:rsidR="00050CE7" w:rsidRPr="005214BC" w:rsidRDefault="00050CE7" w:rsidP="009E50B6">
            <w:pPr>
              <w:pStyle w:val="Default"/>
              <w:spacing w:before="40" w:after="40"/>
              <w:rPr>
                <w:rFonts w:asciiTheme="majorHAnsi" w:hAnsiTheme="majorHAnsi" w:cstheme="majorHAnsi"/>
                <w:sz w:val="22"/>
                <w:szCs w:val="22"/>
              </w:rPr>
            </w:pPr>
            <w:r w:rsidRPr="005214BC">
              <w:rPr>
                <w:rFonts w:asciiTheme="majorHAnsi" w:hAnsiTheme="majorHAnsi" w:cstheme="majorHAnsi"/>
                <w:sz w:val="22"/>
              </w:rPr>
              <w:fldChar w:fldCharType="begin">
                <w:ffData>
                  <w:name w:val="Text5"/>
                  <w:enabled/>
                  <w:calcOnExit w:val="0"/>
                  <w:textInput/>
                </w:ffData>
              </w:fldChar>
            </w:r>
            <w:r w:rsidRPr="005214BC">
              <w:rPr>
                <w:rFonts w:asciiTheme="majorHAnsi" w:hAnsiTheme="majorHAnsi" w:cstheme="majorHAnsi"/>
                <w:sz w:val="22"/>
              </w:rPr>
              <w:instrText xml:space="preserve"> FORMTEXT </w:instrText>
            </w:r>
            <w:r w:rsidRPr="005214BC">
              <w:rPr>
                <w:rFonts w:asciiTheme="majorHAnsi" w:hAnsiTheme="majorHAnsi" w:cstheme="majorHAnsi"/>
                <w:sz w:val="22"/>
              </w:rPr>
            </w:r>
            <w:r w:rsidRPr="005214BC">
              <w:rPr>
                <w:rFonts w:asciiTheme="majorHAnsi" w:hAnsiTheme="majorHAnsi" w:cstheme="majorHAnsi"/>
                <w:sz w:val="22"/>
              </w:rPr>
              <w:fldChar w:fldCharType="separate"/>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sz w:val="22"/>
              </w:rPr>
              <w:fldChar w:fldCharType="end"/>
            </w:r>
          </w:p>
        </w:tc>
        <w:tc>
          <w:tcPr>
            <w:tcW w:w="1800" w:type="dxa"/>
          </w:tcPr>
          <w:p w:rsidR="00050CE7" w:rsidRPr="005214BC" w:rsidRDefault="00050CE7" w:rsidP="009E50B6">
            <w:pPr>
              <w:pStyle w:val="Default"/>
              <w:spacing w:before="40" w:after="40"/>
              <w:rPr>
                <w:rFonts w:asciiTheme="majorHAnsi" w:hAnsiTheme="majorHAnsi" w:cstheme="majorHAnsi"/>
                <w:sz w:val="22"/>
                <w:szCs w:val="22"/>
              </w:rPr>
            </w:pPr>
            <w:r w:rsidRPr="005214BC">
              <w:rPr>
                <w:rFonts w:asciiTheme="majorHAnsi" w:hAnsiTheme="majorHAnsi" w:cstheme="majorHAnsi"/>
                <w:sz w:val="22"/>
              </w:rPr>
              <w:fldChar w:fldCharType="begin">
                <w:ffData>
                  <w:name w:val="Text5"/>
                  <w:enabled/>
                  <w:calcOnExit w:val="0"/>
                  <w:textInput/>
                </w:ffData>
              </w:fldChar>
            </w:r>
            <w:r w:rsidRPr="005214BC">
              <w:rPr>
                <w:rFonts w:asciiTheme="majorHAnsi" w:hAnsiTheme="majorHAnsi" w:cstheme="majorHAnsi"/>
                <w:sz w:val="22"/>
              </w:rPr>
              <w:instrText xml:space="preserve"> FORMTEXT </w:instrText>
            </w:r>
            <w:r w:rsidRPr="005214BC">
              <w:rPr>
                <w:rFonts w:asciiTheme="majorHAnsi" w:hAnsiTheme="majorHAnsi" w:cstheme="majorHAnsi"/>
                <w:sz w:val="22"/>
              </w:rPr>
            </w:r>
            <w:r w:rsidRPr="005214BC">
              <w:rPr>
                <w:rFonts w:asciiTheme="majorHAnsi" w:hAnsiTheme="majorHAnsi" w:cstheme="majorHAnsi"/>
                <w:sz w:val="22"/>
              </w:rPr>
              <w:fldChar w:fldCharType="separate"/>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sz w:val="22"/>
              </w:rPr>
              <w:fldChar w:fldCharType="end"/>
            </w:r>
          </w:p>
        </w:tc>
        <w:tc>
          <w:tcPr>
            <w:tcW w:w="1800" w:type="dxa"/>
          </w:tcPr>
          <w:p w:rsidR="00050CE7" w:rsidRPr="005214BC" w:rsidRDefault="00050CE7" w:rsidP="009E50B6">
            <w:pPr>
              <w:pStyle w:val="Default"/>
              <w:spacing w:before="40" w:after="40"/>
              <w:rPr>
                <w:rFonts w:asciiTheme="majorHAnsi" w:hAnsiTheme="majorHAnsi" w:cstheme="majorHAnsi"/>
                <w:sz w:val="22"/>
                <w:szCs w:val="22"/>
              </w:rPr>
            </w:pPr>
            <w:r w:rsidRPr="005214BC">
              <w:rPr>
                <w:rFonts w:asciiTheme="majorHAnsi" w:hAnsiTheme="majorHAnsi" w:cstheme="majorHAnsi"/>
                <w:sz w:val="22"/>
              </w:rPr>
              <w:fldChar w:fldCharType="begin">
                <w:ffData>
                  <w:name w:val="Text5"/>
                  <w:enabled/>
                  <w:calcOnExit w:val="0"/>
                  <w:textInput/>
                </w:ffData>
              </w:fldChar>
            </w:r>
            <w:r w:rsidRPr="005214BC">
              <w:rPr>
                <w:rFonts w:asciiTheme="majorHAnsi" w:hAnsiTheme="majorHAnsi" w:cstheme="majorHAnsi"/>
                <w:sz w:val="22"/>
              </w:rPr>
              <w:instrText xml:space="preserve"> FORMTEXT </w:instrText>
            </w:r>
            <w:r w:rsidRPr="005214BC">
              <w:rPr>
                <w:rFonts w:asciiTheme="majorHAnsi" w:hAnsiTheme="majorHAnsi" w:cstheme="majorHAnsi"/>
                <w:sz w:val="22"/>
              </w:rPr>
            </w:r>
            <w:r w:rsidRPr="005214BC">
              <w:rPr>
                <w:rFonts w:asciiTheme="majorHAnsi" w:hAnsiTheme="majorHAnsi" w:cstheme="majorHAnsi"/>
                <w:sz w:val="22"/>
              </w:rPr>
              <w:fldChar w:fldCharType="separate"/>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sz w:val="22"/>
              </w:rPr>
              <w:fldChar w:fldCharType="end"/>
            </w:r>
          </w:p>
        </w:tc>
      </w:tr>
      <w:tr w:rsidR="00050CE7" w:rsidRPr="00850E38" w:rsidTr="00151AD9">
        <w:sdt>
          <w:sdtPr>
            <w:rPr>
              <w:rFonts w:asciiTheme="majorHAnsi" w:hAnsiTheme="majorHAnsi" w:cstheme="majorHAnsi"/>
              <w:sz w:val="22"/>
              <w:szCs w:val="22"/>
            </w:rPr>
            <w:id w:val="-1420178177"/>
            <w14:checkbox>
              <w14:checked w14:val="0"/>
              <w14:checkedState w14:val="2612" w14:font="MS Gothic"/>
              <w14:uncheckedState w14:val="2610" w14:font="MS Gothic"/>
            </w14:checkbox>
          </w:sdtPr>
          <w:sdtEndPr/>
          <w:sdtContent>
            <w:tc>
              <w:tcPr>
                <w:tcW w:w="715" w:type="dxa"/>
                <w:vAlign w:val="center"/>
              </w:tcPr>
              <w:p w:rsidR="00050CE7" w:rsidRDefault="00050CE7" w:rsidP="009E50B6">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4681" w:type="dxa"/>
          </w:tcPr>
          <w:p w:rsidR="00050CE7" w:rsidRDefault="00050CE7" w:rsidP="009E50B6">
            <w:pPr>
              <w:pStyle w:val="Default"/>
              <w:spacing w:before="40" w:after="40"/>
              <w:rPr>
                <w:rFonts w:asciiTheme="majorHAnsi" w:hAnsiTheme="majorHAnsi" w:cstheme="majorHAnsi"/>
                <w:sz w:val="22"/>
                <w:szCs w:val="22"/>
              </w:rPr>
            </w:pPr>
            <w:r>
              <w:rPr>
                <w:rFonts w:asciiTheme="majorHAnsi" w:hAnsiTheme="majorHAnsi" w:cstheme="majorHAnsi"/>
                <w:sz w:val="22"/>
                <w:szCs w:val="22"/>
              </w:rPr>
              <w:t>Flumes, weirs, and/or gauges to measure reservoir inflow/outflow</w:t>
            </w:r>
          </w:p>
        </w:tc>
        <w:tc>
          <w:tcPr>
            <w:tcW w:w="1799" w:type="dxa"/>
          </w:tcPr>
          <w:p w:rsidR="00050CE7" w:rsidRPr="005214BC" w:rsidRDefault="00050CE7" w:rsidP="009E50B6">
            <w:pPr>
              <w:pStyle w:val="Default"/>
              <w:spacing w:before="40" w:after="40"/>
              <w:rPr>
                <w:rFonts w:asciiTheme="majorHAnsi" w:hAnsiTheme="majorHAnsi" w:cstheme="majorHAnsi"/>
                <w:sz w:val="22"/>
                <w:szCs w:val="22"/>
              </w:rPr>
            </w:pPr>
            <w:r w:rsidRPr="005214BC">
              <w:rPr>
                <w:rFonts w:asciiTheme="majorHAnsi" w:hAnsiTheme="majorHAnsi" w:cstheme="majorHAnsi"/>
                <w:sz w:val="22"/>
              </w:rPr>
              <w:fldChar w:fldCharType="begin">
                <w:ffData>
                  <w:name w:val="Text5"/>
                  <w:enabled/>
                  <w:calcOnExit w:val="0"/>
                  <w:textInput/>
                </w:ffData>
              </w:fldChar>
            </w:r>
            <w:r w:rsidRPr="005214BC">
              <w:rPr>
                <w:rFonts w:asciiTheme="majorHAnsi" w:hAnsiTheme="majorHAnsi" w:cstheme="majorHAnsi"/>
                <w:sz w:val="22"/>
              </w:rPr>
              <w:instrText xml:space="preserve"> FORMTEXT </w:instrText>
            </w:r>
            <w:r w:rsidRPr="005214BC">
              <w:rPr>
                <w:rFonts w:asciiTheme="majorHAnsi" w:hAnsiTheme="majorHAnsi" w:cstheme="majorHAnsi"/>
                <w:sz w:val="22"/>
              </w:rPr>
            </w:r>
            <w:r w:rsidRPr="005214BC">
              <w:rPr>
                <w:rFonts w:asciiTheme="majorHAnsi" w:hAnsiTheme="majorHAnsi" w:cstheme="majorHAnsi"/>
                <w:sz w:val="22"/>
              </w:rPr>
              <w:fldChar w:fldCharType="separate"/>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noProof/>
                <w:sz w:val="22"/>
              </w:rPr>
              <w:t> </w:t>
            </w:r>
            <w:r w:rsidRPr="005214BC">
              <w:rPr>
                <w:rFonts w:asciiTheme="majorHAnsi" w:hAnsiTheme="majorHAnsi" w:cstheme="majorHAnsi"/>
                <w:sz w:val="22"/>
              </w:rPr>
              <w:fldChar w:fldCharType="end"/>
            </w:r>
          </w:p>
        </w:tc>
        <w:tc>
          <w:tcPr>
            <w:tcW w:w="1800" w:type="dxa"/>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c>
          <w:tcPr>
            <w:tcW w:w="1800" w:type="dxa"/>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r>
      <w:tr w:rsidR="00050CE7" w:rsidRPr="00850E38" w:rsidTr="00151AD9">
        <w:sdt>
          <w:sdtPr>
            <w:rPr>
              <w:rFonts w:asciiTheme="majorHAnsi" w:hAnsiTheme="majorHAnsi" w:cstheme="majorHAnsi"/>
              <w:sz w:val="22"/>
              <w:szCs w:val="22"/>
            </w:rPr>
            <w:id w:val="-1532640554"/>
            <w14:checkbox>
              <w14:checked w14:val="0"/>
              <w14:checkedState w14:val="2612" w14:font="MS Gothic"/>
              <w14:uncheckedState w14:val="2610" w14:font="MS Gothic"/>
            </w14:checkbox>
          </w:sdtPr>
          <w:sdtEndPr/>
          <w:sdtContent>
            <w:tc>
              <w:tcPr>
                <w:tcW w:w="715" w:type="dxa"/>
                <w:vAlign w:val="center"/>
              </w:tcPr>
              <w:p w:rsidR="00050CE7" w:rsidRDefault="00050CE7" w:rsidP="009E50B6">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4681" w:type="dxa"/>
          </w:tcPr>
          <w:p w:rsidR="00050CE7" w:rsidRDefault="00050CE7" w:rsidP="009E50B6">
            <w:pPr>
              <w:pStyle w:val="Default"/>
              <w:spacing w:before="40" w:after="40"/>
              <w:rPr>
                <w:rFonts w:asciiTheme="majorHAnsi" w:hAnsiTheme="majorHAnsi" w:cstheme="majorHAnsi"/>
                <w:sz w:val="22"/>
                <w:szCs w:val="22"/>
              </w:rPr>
            </w:pPr>
            <w:r>
              <w:rPr>
                <w:rFonts w:asciiTheme="majorHAnsi" w:hAnsiTheme="majorHAnsi" w:cstheme="majorHAnsi"/>
                <w:sz w:val="22"/>
                <w:szCs w:val="22"/>
              </w:rPr>
              <w:t>Rain gauge to measure precipitation</w:t>
            </w:r>
          </w:p>
        </w:tc>
        <w:tc>
          <w:tcPr>
            <w:tcW w:w="1799" w:type="dxa"/>
            <w:shd w:val="clear" w:color="auto" w:fill="auto"/>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c>
          <w:tcPr>
            <w:tcW w:w="1800" w:type="dxa"/>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c>
          <w:tcPr>
            <w:tcW w:w="1800" w:type="dxa"/>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r>
      <w:tr w:rsidR="00050CE7" w:rsidRPr="00850E38" w:rsidTr="00151AD9">
        <w:sdt>
          <w:sdtPr>
            <w:rPr>
              <w:rFonts w:asciiTheme="majorHAnsi" w:hAnsiTheme="majorHAnsi" w:cstheme="majorHAnsi"/>
              <w:sz w:val="22"/>
              <w:szCs w:val="22"/>
            </w:rPr>
            <w:id w:val="1091040592"/>
            <w14:checkbox>
              <w14:checked w14:val="0"/>
              <w14:checkedState w14:val="2612" w14:font="MS Gothic"/>
              <w14:uncheckedState w14:val="2610" w14:font="MS Gothic"/>
            </w14:checkbox>
          </w:sdtPr>
          <w:sdtEndPr/>
          <w:sdtContent>
            <w:tc>
              <w:tcPr>
                <w:tcW w:w="715" w:type="dxa"/>
                <w:vAlign w:val="center"/>
              </w:tcPr>
              <w:p w:rsidR="00050CE7" w:rsidRDefault="00050CE7" w:rsidP="009E50B6">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4681" w:type="dxa"/>
          </w:tcPr>
          <w:p w:rsidR="00050CE7" w:rsidRDefault="00050CE7" w:rsidP="009E50B6">
            <w:pPr>
              <w:spacing w:after="40"/>
            </w:pPr>
            <w:r w:rsidRPr="00CA055C">
              <w:fldChar w:fldCharType="begin">
                <w:ffData>
                  <w:name w:val="Text5"/>
                  <w:enabled/>
                  <w:calcOnExit w:val="0"/>
                  <w:textInput/>
                </w:ffData>
              </w:fldChar>
            </w:r>
            <w:r w:rsidRPr="00CA055C">
              <w:instrText xml:space="preserve"> FORMTEXT </w:instrText>
            </w:r>
            <w:r w:rsidRPr="00CA055C">
              <w:fldChar w:fldCharType="separate"/>
            </w:r>
            <w:r w:rsidRPr="00CA055C">
              <w:rPr>
                <w:noProof/>
              </w:rPr>
              <w:t> </w:t>
            </w:r>
            <w:r w:rsidRPr="00CA055C">
              <w:rPr>
                <w:noProof/>
              </w:rPr>
              <w:t> </w:t>
            </w:r>
            <w:r w:rsidRPr="00CA055C">
              <w:rPr>
                <w:noProof/>
              </w:rPr>
              <w:t> </w:t>
            </w:r>
            <w:r w:rsidRPr="00CA055C">
              <w:rPr>
                <w:noProof/>
              </w:rPr>
              <w:t> </w:t>
            </w:r>
            <w:r w:rsidRPr="00CA055C">
              <w:rPr>
                <w:noProof/>
              </w:rPr>
              <w:t> </w:t>
            </w:r>
            <w:r w:rsidRPr="00CA055C">
              <w:fldChar w:fldCharType="end"/>
            </w:r>
          </w:p>
        </w:tc>
        <w:tc>
          <w:tcPr>
            <w:tcW w:w="1799" w:type="dxa"/>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c>
          <w:tcPr>
            <w:tcW w:w="1800" w:type="dxa"/>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c>
          <w:tcPr>
            <w:tcW w:w="1800" w:type="dxa"/>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r>
      <w:tr w:rsidR="00050CE7" w:rsidRPr="00850E38" w:rsidTr="00151AD9">
        <w:sdt>
          <w:sdtPr>
            <w:rPr>
              <w:rFonts w:asciiTheme="majorHAnsi" w:hAnsiTheme="majorHAnsi" w:cstheme="majorHAnsi"/>
              <w:sz w:val="22"/>
              <w:szCs w:val="22"/>
            </w:rPr>
            <w:id w:val="-151055172"/>
            <w14:checkbox>
              <w14:checked w14:val="0"/>
              <w14:checkedState w14:val="2612" w14:font="MS Gothic"/>
              <w14:uncheckedState w14:val="2610" w14:font="MS Gothic"/>
            </w14:checkbox>
          </w:sdtPr>
          <w:sdtEndPr/>
          <w:sdtContent>
            <w:tc>
              <w:tcPr>
                <w:tcW w:w="715" w:type="dxa"/>
                <w:vAlign w:val="center"/>
              </w:tcPr>
              <w:p w:rsidR="00050CE7" w:rsidRDefault="00050CE7" w:rsidP="009E50B6">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4681" w:type="dxa"/>
          </w:tcPr>
          <w:p w:rsidR="00050CE7" w:rsidRDefault="00050CE7" w:rsidP="009E50B6">
            <w:pPr>
              <w:spacing w:after="40"/>
            </w:pPr>
            <w:r w:rsidRPr="00CA055C">
              <w:fldChar w:fldCharType="begin">
                <w:ffData>
                  <w:name w:val="Text5"/>
                  <w:enabled/>
                  <w:calcOnExit w:val="0"/>
                  <w:textInput/>
                </w:ffData>
              </w:fldChar>
            </w:r>
            <w:r w:rsidRPr="00CA055C">
              <w:instrText xml:space="preserve"> FORMTEXT </w:instrText>
            </w:r>
            <w:r w:rsidRPr="00CA055C">
              <w:fldChar w:fldCharType="separate"/>
            </w:r>
            <w:r w:rsidRPr="00CA055C">
              <w:rPr>
                <w:noProof/>
              </w:rPr>
              <w:t> </w:t>
            </w:r>
            <w:r w:rsidRPr="00CA055C">
              <w:rPr>
                <w:noProof/>
              </w:rPr>
              <w:t> </w:t>
            </w:r>
            <w:r w:rsidRPr="00CA055C">
              <w:rPr>
                <w:noProof/>
              </w:rPr>
              <w:t> </w:t>
            </w:r>
            <w:r w:rsidRPr="00CA055C">
              <w:rPr>
                <w:noProof/>
              </w:rPr>
              <w:t> </w:t>
            </w:r>
            <w:r w:rsidRPr="00CA055C">
              <w:rPr>
                <w:noProof/>
              </w:rPr>
              <w:t> </w:t>
            </w:r>
            <w:r w:rsidRPr="00CA055C">
              <w:fldChar w:fldCharType="end"/>
            </w:r>
          </w:p>
        </w:tc>
        <w:tc>
          <w:tcPr>
            <w:tcW w:w="1799" w:type="dxa"/>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c>
          <w:tcPr>
            <w:tcW w:w="1800" w:type="dxa"/>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c>
          <w:tcPr>
            <w:tcW w:w="1800" w:type="dxa"/>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r>
      <w:tr w:rsidR="00050CE7" w:rsidRPr="00850E38" w:rsidTr="00151AD9">
        <w:sdt>
          <w:sdtPr>
            <w:rPr>
              <w:rFonts w:asciiTheme="majorHAnsi" w:hAnsiTheme="majorHAnsi" w:cstheme="majorHAnsi"/>
              <w:sz w:val="22"/>
              <w:szCs w:val="22"/>
            </w:rPr>
            <w:id w:val="-330067793"/>
            <w14:checkbox>
              <w14:checked w14:val="0"/>
              <w14:checkedState w14:val="2612" w14:font="MS Gothic"/>
              <w14:uncheckedState w14:val="2610" w14:font="MS Gothic"/>
            </w14:checkbox>
          </w:sdtPr>
          <w:sdtEndPr/>
          <w:sdtContent>
            <w:tc>
              <w:tcPr>
                <w:tcW w:w="715" w:type="dxa"/>
                <w:vAlign w:val="center"/>
              </w:tcPr>
              <w:p w:rsidR="00050CE7" w:rsidRDefault="00050CE7" w:rsidP="009E50B6">
                <w:pPr>
                  <w:pStyle w:val="Default"/>
                  <w:spacing w:before="40" w:after="40"/>
                  <w:jc w:val="center"/>
                  <w:rPr>
                    <w:rFonts w:asciiTheme="majorHAnsi" w:hAnsiTheme="majorHAnsi" w:cstheme="majorHAnsi"/>
                    <w:sz w:val="22"/>
                    <w:szCs w:val="22"/>
                  </w:rPr>
                </w:pPr>
                <w:r>
                  <w:rPr>
                    <w:rFonts w:ascii="MS Gothic" w:eastAsia="MS Gothic" w:hAnsi="MS Gothic" w:cstheme="majorHAnsi" w:hint="eastAsia"/>
                    <w:sz w:val="22"/>
                    <w:szCs w:val="22"/>
                  </w:rPr>
                  <w:t>☐</w:t>
                </w:r>
              </w:p>
            </w:tc>
          </w:sdtContent>
        </w:sdt>
        <w:tc>
          <w:tcPr>
            <w:tcW w:w="4681" w:type="dxa"/>
          </w:tcPr>
          <w:p w:rsidR="00050CE7" w:rsidRDefault="00050CE7" w:rsidP="009E50B6">
            <w:pPr>
              <w:spacing w:after="40"/>
            </w:pPr>
            <w:r w:rsidRPr="00CA055C">
              <w:fldChar w:fldCharType="begin">
                <w:ffData>
                  <w:name w:val="Text5"/>
                  <w:enabled/>
                  <w:calcOnExit w:val="0"/>
                  <w:textInput/>
                </w:ffData>
              </w:fldChar>
            </w:r>
            <w:r w:rsidRPr="00CA055C">
              <w:instrText xml:space="preserve"> FORMTEXT </w:instrText>
            </w:r>
            <w:r w:rsidRPr="00CA055C">
              <w:fldChar w:fldCharType="separate"/>
            </w:r>
            <w:r w:rsidRPr="00CA055C">
              <w:rPr>
                <w:noProof/>
              </w:rPr>
              <w:t> </w:t>
            </w:r>
            <w:r w:rsidRPr="00CA055C">
              <w:rPr>
                <w:noProof/>
              </w:rPr>
              <w:t> </w:t>
            </w:r>
            <w:r w:rsidRPr="00CA055C">
              <w:rPr>
                <w:noProof/>
              </w:rPr>
              <w:t> </w:t>
            </w:r>
            <w:r w:rsidRPr="00CA055C">
              <w:rPr>
                <w:noProof/>
              </w:rPr>
              <w:t> </w:t>
            </w:r>
            <w:r w:rsidRPr="00CA055C">
              <w:rPr>
                <w:noProof/>
              </w:rPr>
              <w:t> </w:t>
            </w:r>
            <w:r w:rsidRPr="00CA055C">
              <w:fldChar w:fldCharType="end"/>
            </w:r>
          </w:p>
        </w:tc>
        <w:tc>
          <w:tcPr>
            <w:tcW w:w="1799" w:type="dxa"/>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c>
          <w:tcPr>
            <w:tcW w:w="1800" w:type="dxa"/>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c>
          <w:tcPr>
            <w:tcW w:w="1800" w:type="dxa"/>
          </w:tcPr>
          <w:p w:rsidR="00050CE7" w:rsidRPr="005214BC" w:rsidRDefault="00050CE7" w:rsidP="009E50B6">
            <w:pPr>
              <w:spacing w:after="40"/>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r>
    </w:tbl>
    <w:p w:rsidR="00837D66" w:rsidRPr="00907E73" w:rsidRDefault="005214BC" w:rsidP="005214BC">
      <w:pPr>
        <w:spacing w:before="240"/>
        <w:rPr>
          <w:rStyle w:val="Strong"/>
          <w:sz w:val="22"/>
        </w:rPr>
      </w:pPr>
      <w:r w:rsidRPr="00907E73">
        <w:rPr>
          <w:rStyle w:val="Strong"/>
          <w:sz w:val="22"/>
        </w:rPr>
        <w:t>**</w:t>
      </w:r>
      <w:r w:rsidR="00837D66" w:rsidRPr="00907E73">
        <w:rPr>
          <w:rStyle w:val="Strong"/>
          <w:sz w:val="22"/>
        </w:rPr>
        <w:t xml:space="preserve">Add drawing to Appendix </w:t>
      </w:r>
      <w:r w:rsidR="00C55DED">
        <w:rPr>
          <w:rStyle w:val="Strong"/>
          <w:sz w:val="22"/>
        </w:rPr>
        <w:t>C</w:t>
      </w:r>
      <w:r w:rsidR="00837D66" w:rsidRPr="00907E73">
        <w:rPr>
          <w:rStyle w:val="Strong"/>
          <w:sz w:val="22"/>
        </w:rPr>
        <w:t xml:space="preserve"> showing where all instrumentation is located.</w:t>
      </w:r>
    </w:p>
    <w:p w:rsidR="0022018B" w:rsidRPr="009415A9" w:rsidRDefault="0022018B" w:rsidP="0022018B">
      <w:pPr>
        <w:pStyle w:val="Heading2"/>
        <w:keepNext/>
        <w:shd w:val="clear" w:color="auto" w:fill="auto"/>
        <w:tabs>
          <w:tab w:val="clear" w:pos="3600"/>
          <w:tab w:val="left" w:pos="540"/>
        </w:tabs>
        <w:rPr>
          <w:sz w:val="28"/>
        </w:rPr>
      </w:pPr>
      <w:r w:rsidRPr="009415A9">
        <w:rPr>
          <w:sz w:val="28"/>
        </w:rPr>
        <w:lastRenderedPageBreak/>
        <w:t>IV.</w:t>
      </w:r>
      <w:r w:rsidRPr="009415A9">
        <w:rPr>
          <w:sz w:val="28"/>
        </w:rPr>
        <w:tab/>
      </w:r>
      <w:r w:rsidR="00513E5C">
        <w:rPr>
          <w:sz w:val="28"/>
        </w:rPr>
        <w:t>Maintenance</w:t>
      </w:r>
    </w:p>
    <w:p w:rsidR="00BB02E4" w:rsidRDefault="00BB02E4" w:rsidP="00652533">
      <w:pPr>
        <w:pStyle w:val="Heading3"/>
      </w:pPr>
      <w:r w:rsidRPr="004965D2">
        <w:t>List</w:t>
      </w:r>
      <w:r>
        <w:t xml:space="preserve"> of Items </w:t>
      </w:r>
      <w:r w:rsidR="00E10835">
        <w:t>Requiring Periodic Maintenance</w:t>
      </w:r>
      <w:r w:rsidR="00BC6E6D">
        <w:t xml:space="preserve"> with</w:t>
      </w:r>
      <w:r w:rsidR="00E10835">
        <w:t xml:space="preserve"> Frequency and </w:t>
      </w:r>
      <w:r w:rsidR="00BC6E6D">
        <w:t>Description</w:t>
      </w:r>
      <w:r w:rsidR="00B51437">
        <w:t>:</w:t>
      </w:r>
    </w:p>
    <w:p w:rsidR="00A95A37" w:rsidRDefault="00A920D5" w:rsidP="00A51846">
      <w:pPr>
        <w:pStyle w:val="Heading4"/>
        <w:rPr>
          <w:rStyle w:val="Strong"/>
        </w:rPr>
      </w:pPr>
      <w:r w:rsidRPr="00F86D5A">
        <w:rPr>
          <w:rStyle w:val="Strong"/>
        </w:rPr>
        <w:t>Earth</w:t>
      </w:r>
      <w:r w:rsidR="00FB6DA2">
        <w:rPr>
          <w:rStyle w:val="Strong"/>
        </w:rPr>
        <w:t>en Dams and</w:t>
      </w:r>
      <w:r w:rsidR="00A95A37" w:rsidRPr="00F86D5A">
        <w:rPr>
          <w:rStyle w:val="Strong"/>
        </w:rPr>
        <w:t xml:space="preserve"> Embankment</w:t>
      </w:r>
      <w:r w:rsidRPr="00F86D5A">
        <w:rPr>
          <w:rStyle w:val="Strong"/>
        </w:rPr>
        <w:t>s</w:t>
      </w:r>
    </w:p>
    <w:p w:rsidR="003142F8" w:rsidRPr="003142F8" w:rsidRDefault="003142F8" w:rsidP="009415A9">
      <w:pPr>
        <w:keepNext/>
        <w:spacing w:after="120"/>
        <w:rPr>
          <w:rStyle w:val="Strong"/>
          <w:b w:val="0"/>
          <w:sz w:val="20"/>
        </w:rPr>
      </w:pPr>
      <w:r w:rsidRPr="003142F8">
        <w:rPr>
          <w:rStyle w:val="Strong"/>
          <w:b w:val="0"/>
          <w:sz w:val="20"/>
        </w:rPr>
        <w:t xml:space="preserve">Fill in the frequency. </w:t>
      </w:r>
      <w:r w:rsidR="00A76591">
        <w:rPr>
          <w:rStyle w:val="Strong"/>
          <w:b w:val="0"/>
          <w:sz w:val="20"/>
        </w:rPr>
        <w:t xml:space="preserve"> </w:t>
      </w:r>
      <w:r w:rsidRPr="003142F8">
        <w:rPr>
          <w:rStyle w:val="Strong"/>
          <w:b w:val="0"/>
          <w:sz w:val="20"/>
        </w:rPr>
        <w:t>Add elements as needed.</w:t>
      </w:r>
    </w:p>
    <w:tbl>
      <w:tblPr>
        <w:tblW w:w="108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2016"/>
        <w:gridCol w:w="6984"/>
      </w:tblGrid>
      <w:tr w:rsidR="0073053A" w:rsidRPr="0041705C" w:rsidTr="00C06278">
        <w:trPr>
          <w:trHeight w:val="255"/>
          <w:tblHeader/>
        </w:trPr>
        <w:tc>
          <w:tcPr>
            <w:tcW w:w="1800" w:type="dxa"/>
            <w:shd w:val="clear" w:color="auto" w:fill="F2F2F2" w:themeFill="background1" w:themeFillShade="F2"/>
            <w:noWrap/>
            <w:tcMar>
              <w:top w:w="17" w:type="dxa"/>
              <w:left w:w="17" w:type="dxa"/>
              <w:bottom w:w="0" w:type="dxa"/>
              <w:right w:w="17" w:type="dxa"/>
            </w:tcMar>
            <w:vAlign w:val="center"/>
            <w:hideMark/>
          </w:tcPr>
          <w:p w:rsidR="0073053A" w:rsidRPr="0073053A" w:rsidRDefault="0073053A" w:rsidP="00C729C8">
            <w:pPr>
              <w:keepNext/>
              <w:spacing w:after="40"/>
              <w:ind w:left="-128" w:right="30"/>
              <w:jc w:val="center"/>
              <w:rPr>
                <w:rFonts w:asciiTheme="minorHAnsi" w:hAnsiTheme="minorHAnsi" w:cstheme="minorHAnsi"/>
              </w:rPr>
            </w:pPr>
            <w:r w:rsidRPr="0073053A">
              <w:rPr>
                <w:rFonts w:asciiTheme="minorHAnsi" w:hAnsiTheme="minorHAnsi" w:cstheme="minorHAnsi"/>
              </w:rPr>
              <w:t>Element</w:t>
            </w:r>
          </w:p>
        </w:tc>
        <w:tc>
          <w:tcPr>
            <w:tcW w:w="2016" w:type="dxa"/>
            <w:shd w:val="clear" w:color="auto" w:fill="F2F2F2" w:themeFill="background1" w:themeFillShade="F2"/>
            <w:noWrap/>
            <w:tcMar>
              <w:top w:w="17" w:type="dxa"/>
              <w:left w:w="17" w:type="dxa"/>
              <w:bottom w:w="0" w:type="dxa"/>
              <w:right w:w="17" w:type="dxa"/>
            </w:tcMar>
            <w:vAlign w:val="center"/>
            <w:hideMark/>
          </w:tcPr>
          <w:p w:rsidR="0073053A" w:rsidRPr="0073053A" w:rsidRDefault="009D4EF3" w:rsidP="00C729C8">
            <w:pPr>
              <w:keepNext/>
              <w:spacing w:after="40"/>
              <w:jc w:val="center"/>
              <w:rPr>
                <w:rFonts w:asciiTheme="minorHAnsi" w:hAnsiTheme="minorHAnsi" w:cstheme="minorHAnsi"/>
              </w:rPr>
            </w:pPr>
            <w:r w:rsidRPr="0073053A">
              <w:rPr>
                <w:rFonts w:asciiTheme="minorHAnsi" w:hAnsiTheme="minorHAnsi" w:cstheme="minorHAnsi"/>
              </w:rPr>
              <w:t>Frequency</w:t>
            </w:r>
            <w:r>
              <w:rPr>
                <w:rFonts w:asciiTheme="minorHAnsi" w:hAnsiTheme="minorHAnsi" w:cstheme="minorHAnsi"/>
              </w:rPr>
              <w:br/>
            </w:r>
            <w:r w:rsidRPr="009D4EF3">
              <w:rPr>
                <w:rFonts w:asciiTheme="minorHAnsi" w:hAnsiTheme="minorHAnsi" w:cstheme="minorHAnsi"/>
                <w:sz w:val="16"/>
              </w:rPr>
              <w:t>(</w:t>
            </w:r>
            <w:r w:rsidR="00A63AFE">
              <w:rPr>
                <w:rFonts w:asciiTheme="minorHAnsi" w:hAnsiTheme="minorHAnsi" w:cstheme="minorHAnsi"/>
                <w:sz w:val="16"/>
              </w:rPr>
              <w:t xml:space="preserve">i.e. </w:t>
            </w:r>
            <w:r w:rsidRPr="009D4EF3">
              <w:rPr>
                <w:rFonts w:asciiTheme="minorHAnsi" w:hAnsiTheme="minorHAnsi" w:cstheme="minorHAnsi"/>
                <w:sz w:val="16"/>
              </w:rPr>
              <w:t>weekly, monthly, annually, after large stor</w:t>
            </w:r>
            <w:r w:rsidR="00A63AFE">
              <w:rPr>
                <w:rFonts w:asciiTheme="minorHAnsi" w:hAnsiTheme="minorHAnsi" w:cstheme="minorHAnsi"/>
                <w:sz w:val="16"/>
              </w:rPr>
              <w:t>m events, after seismic events</w:t>
            </w:r>
            <w:r w:rsidRPr="009D4EF3">
              <w:rPr>
                <w:rFonts w:asciiTheme="minorHAnsi" w:hAnsiTheme="minorHAnsi" w:cstheme="minorHAnsi"/>
                <w:sz w:val="16"/>
              </w:rPr>
              <w:t>)</w:t>
            </w:r>
          </w:p>
        </w:tc>
        <w:tc>
          <w:tcPr>
            <w:tcW w:w="6984" w:type="dxa"/>
            <w:shd w:val="clear" w:color="auto" w:fill="F2F2F2" w:themeFill="background1" w:themeFillShade="F2"/>
            <w:noWrap/>
            <w:tcMar>
              <w:top w:w="17" w:type="dxa"/>
              <w:left w:w="17" w:type="dxa"/>
              <w:bottom w:w="0" w:type="dxa"/>
              <w:right w:w="17" w:type="dxa"/>
            </w:tcMar>
            <w:vAlign w:val="center"/>
            <w:hideMark/>
          </w:tcPr>
          <w:p w:rsidR="00FB6DA2" w:rsidRDefault="00FB6DA2" w:rsidP="00C729C8">
            <w:pPr>
              <w:keepNext/>
              <w:spacing w:after="40"/>
              <w:jc w:val="center"/>
              <w:rPr>
                <w:rFonts w:asciiTheme="minorHAnsi" w:hAnsiTheme="minorHAnsi" w:cstheme="minorHAnsi"/>
              </w:rPr>
            </w:pPr>
            <w:r>
              <w:rPr>
                <w:rFonts w:asciiTheme="minorHAnsi" w:hAnsiTheme="minorHAnsi" w:cstheme="minorHAnsi"/>
              </w:rPr>
              <w:t xml:space="preserve">Maintenance Activity </w:t>
            </w:r>
            <w:r w:rsidR="0073053A" w:rsidRPr="0073053A">
              <w:rPr>
                <w:rFonts w:asciiTheme="minorHAnsi" w:hAnsiTheme="minorHAnsi" w:cstheme="minorHAnsi"/>
              </w:rPr>
              <w:t xml:space="preserve">Description </w:t>
            </w:r>
          </w:p>
          <w:p w:rsidR="0073053A" w:rsidRPr="0073053A" w:rsidRDefault="0073053A" w:rsidP="00C729C8">
            <w:pPr>
              <w:keepNext/>
              <w:spacing w:after="40"/>
              <w:jc w:val="center"/>
              <w:rPr>
                <w:rFonts w:asciiTheme="minorHAnsi" w:hAnsiTheme="minorHAnsi" w:cstheme="minorHAnsi"/>
              </w:rPr>
            </w:pPr>
            <w:r w:rsidRPr="0073053A">
              <w:rPr>
                <w:rFonts w:asciiTheme="minorHAnsi" w:hAnsiTheme="minorHAnsi" w:cstheme="minorHAnsi"/>
              </w:rPr>
              <w:t xml:space="preserve"> </w:t>
            </w:r>
            <w:r w:rsidRPr="0073053A">
              <w:rPr>
                <w:rFonts w:asciiTheme="minorHAnsi" w:hAnsiTheme="minorHAnsi" w:cstheme="minorHAnsi"/>
                <w:sz w:val="16"/>
                <w:szCs w:val="16"/>
              </w:rPr>
              <w:t>(Modify descriptions as necessary)</w:t>
            </w:r>
          </w:p>
        </w:tc>
      </w:tr>
      <w:tr w:rsidR="0054717C" w:rsidRPr="00F86D5A" w:rsidTr="00C06278">
        <w:trPr>
          <w:cantSplit/>
          <w:trHeight w:val="711"/>
        </w:trPr>
        <w:tc>
          <w:tcPr>
            <w:tcW w:w="1800" w:type="dxa"/>
            <w:tcMar>
              <w:top w:w="17" w:type="dxa"/>
              <w:left w:w="216" w:type="dxa"/>
              <w:bottom w:w="0" w:type="dxa"/>
              <w:right w:w="17" w:type="dxa"/>
            </w:tcMar>
            <w:vAlign w:val="center"/>
            <w:hideMark/>
          </w:tcPr>
          <w:p w:rsidR="0054717C" w:rsidRPr="00F86D5A" w:rsidRDefault="0073053A" w:rsidP="00C729C8">
            <w:pPr>
              <w:spacing w:after="40"/>
              <w:ind w:left="-128" w:right="68"/>
              <w:jc w:val="center"/>
              <w:rPr>
                <w:sz w:val="20"/>
              </w:rPr>
            </w:pPr>
            <w:r w:rsidRPr="00F86D5A">
              <w:rPr>
                <w:sz w:val="20"/>
              </w:rPr>
              <w:t>Vegetation c</w:t>
            </w:r>
            <w:r w:rsidR="0054717C" w:rsidRPr="00F86D5A">
              <w:rPr>
                <w:sz w:val="20"/>
              </w:rPr>
              <w:t>ontrol</w:t>
            </w:r>
          </w:p>
        </w:tc>
        <w:tc>
          <w:tcPr>
            <w:tcW w:w="2016" w:type="dxa"/>
            <w:noWrap/>
            <w:tcMar>
              <w:top w:w="17" w:type="dxa"/>
              <w:left w:w="17" w:type="dxa"/>
              <w:bottom w:w="0" w:type="dxa"/>
              <w:right w:w="17" w:type="dxa"/>
            </w:tcMar>
            <w:vAlign w:val="center"/>
            <w:hideMark/>
          </w:tcPr>
          <w:p w:rsidR="0054717C" w:rsidRPr="00F86D5A" w:rsidRDefault="009D4EF3" w:rsidP="00C729C8">
            <w:pPr>
              <w:spacing w:after="40"/>
              <w:ind w:left="74" w:right="75"/>
              <w:jc w:val="center"/>
            </w:pPr>
            <w:r w:rsidRPr="00F86D5A">
              <w:fldChar w:fldCharType="begin">
                <w:ffData>
                  <w:name w:val="Text5"/>
                  <w:enabled/>
                  <w:calcOnExit w:val="0"/>
                  <w:textInput/>
                </w:ffData>
              </w:fldChar>
            </w:r>
            <w:r w:rsidRPr="00F86D5A">
              <w:instrText xml:space="preserve"> FORMTEXT </w:instrText>
            </w:r>
            <w:r w:rsidRPr="00F86D5A">
              <w:fldChar w:fldCharType="separate"/>
            </w:r>
            <w:r w:rsidRPr="00F86D5A">
              <w:rPr>
                <w:noProof/>
              </w:rPr>
              <w:t> </w:t>
            </w:r>
            <w:r w:rsidRPr="00F86D5A">
              <w:rPr>
                <w:noProof/>
              </w:rPr>
              <w:t> </w:t>
            </w:r>
            <w:r w:rsidRPr="00F86D5A">
              <w:rPr>
                <w:noProof/>
              </w:rPr>
              <w:t> </w:t>
            </w:r>
            <w:r w:rsidRPr="00F86D5A">
              <w:rPr>
                <w:noProof/>
              </w:rPr>
              <w:t> </w:t>
            </w:r>
            <w:r w:rsidRPr="00F86D5A">
              <w:rPr>
                <w:noProof/>
              </w:rPr>
              <w:t> </w:t>
            </w:r>
            <w:r w:rsidRPr="00F86D5A">
              <w:fldChar w:fldCharType="end"/>
            </w:r>
          </w:p>
        </w:tc>
        <w:tc>
          <w:tcPr>
            <w:tcW w:w="6984" w:type="dxa"/>
            <w:noWrap/>
            <w:tcMar>
              <w:top w:w="17" w:type="dxa"/>
              <w:left w:w="17" w:type="dxa"/>
              <w:bottom w:w="0" w:type="dxa"/>
              <w:right w:w="17" w:type="dxa"/>
            </w:tcMar>
            <w:vAlign w:val="center"/>
            <w:hideMark/>
          </w:tcPr>
          <w:p w:rsidR="0054717C" w:rsidRPr="00F86D5A" w:rsidRDefault="00DD1A71" w:rsidP="00C729C8">
            <w:pPr>
              <w:spacing w:after="40"/>
              <w:ind w:left="72" w:right="72"/>
              <w:rPr>
                <w:sz w:val="20"/>
              </w:rPr>
            </w:pPr>
            <w:r w:rsidRPr="00F86D5A">
              <w:rPr>
                <w:sz w:val="20"/>
              </w:rPr>
              <w:t>R</w:t>
            </w:r>
            <w:r w:rsidR="0054717C" w:rsidRPr="00F86D5A">
              <w:rPr>
                <w:sz w:val="20"/>
              </w:rPr>
              <w:t>emove weeds and mow native grasses as needed to allow visual surveillance of the embankment surface</w:t>
            </w:r>
            <w:r w:rsidR="005E61E9" w:rsidRPr="00F86D5A">
              <w:rPr>
                <w:sz w:val="20"/>
              </w:rPr>
              <w:t xml:space="preserve"> and abutments</w:t>
            </w:r>
            <w:r w:rsidR="0054717C" w:rsidRPr="00F86D5A">
              <w:rPr>
                <w:sz w:val="20"/>
              </w:rPr>
              <w:t>. Remove and/or control woody vegetation.</w:t>
            </w:r>
          </w:p>
        </w:tc>
      </w:tr>
      <w:tr w:rsidR="0054717C" w:rsidRPr="00F86D5A" w:rsidTr="00C06278">
        <w:trPr>
          <w:cantSplit/>
          <w:trHeight w:val="783"/>
        </w:trPr>
        <w:tc>
          <w:tcPr>
            <w:tcW w:w="1800" w:type="dxa"/>
            <w:tcMar>
              <w:top w:w="17" w:type="dxa"/>
              <w:left w:w="216" w:type="dxa"/>
              <w:bottom w:w="0" w:type="dxa"/>
              <w:right w:w="17" w:type="dxa"/>
            </w:tcMar>
            <w:vAlign w:val="center"/>
            <w:hideMark/>
          </w:tcPr>
          <w:p w:rsidR="0054717C" w:rsidRPr="00F86D5A" w:rsidRDefault="0054717C" w:rsidP="00C729C8">
            <w:pPr>
              <w:spacing w:after="40"/>
              <w:ind w:left="-128" w:right="68"/>
              <w:jc w:val="center"/>
              <w:rPr>
                <w:sz w:val="20"/>
              </w:rPr>
            </w:pPr>
            <w:r w:rsidRPr="00F86D5A">
              <w:rPr>
                <w:sz w:val="20"/>
              </w:rPr>
              <w:t xml:space="preserve">Control of </w:t>
            </w:r>
            <w:r w:rsidR="0073053A" w:rsidRPr="00F86D5A">
              <w:rPr>
                <w:sz w:val="20"/>
              </w:rPr>
              <w:t>b</w:t>
            </w:r>
            <w:r w:rsidRPr="00F86D5A">
              <w:rPr>
                <w:sz w:val="20"/>
              </w:rPr>
              <w:t xml:space="preserve">urrowing </w:t>
            </w:r>
            <w:r w:rsidR="0073053A" w:rsidRPr="00F86D5A">
              <w:rPr>
                <w:sz w:val="20"/>
              </w:rPr>
              <w:t>a</w:t>
            </w:r>
            <w:r w:rsidRPr="00F86D5A">
              <w:rPr>
                <w:sz w:val="20"/>
              </w:rPr>
              <w:t>nimals</w:t>
            </w:r>
          </w:p>
        </w:tc>
        <w:tc>
          <w:tcPr>
            <w:tcW w:w="2016" w:type="dxa"/>
            <w:noWrap/>
            <w:tcMar>
              <w:top w:w="17" w:type="dxa"/>
              <w:left w:w="17" w:type="dxa"/>
              <w:bottom w:w="0" w:type="dxa"/>
              <w:right w:w="17" w:type="dxa"/>
            </w:tcMar>
            <w:vAlign w:val="center"/>
            <w:hideMark/>
          </w:tcPr>
          <w:p w:rsidR="0054717C" w:rsidRPr="00F86D5A" w:rsidRDefault="009D4EF3" w:rsidP="00C729C8">
            <w:pPr>
              <w:spacing w:after="40"/>
              <w:ind w:left="74" w:right="75"/>
              <w:jc w:val="center"/>
            </w:pPr>
            <w:r w:rsidRPr="00F86D5A">
              <w:fldChar w:fldCharType="begin">
                <w:ffData>
                  <w:name w:val="Text5"/>
                  <w:enabled/>
                  <w:calcOnExit w:val="0"/>
                  <w:textInput/>
                </w:ffData>
              </w:fldChar>
            </w:r>
            <w:r w:rsidRPr="00F86D5A">
              <w:instrText xml:space="preserve"> FORMTEXT </w:instrText>
            </w:r>
            <w:r w:rsidRPr="00F86D5A">
              <w:fldChar w:fldCharType="separate"/>
            </w:r>
            <w:r w:rsidRPr="00F86D5A">
              <w:rPr>
                <w:noProof/>
              </w:rPr>
              <w:t> </w:t>
            </w:r>
            <w:r w:rsidRPr="00F86D5A">
              <w:rPr>
                <w:noProof/>
              </w:rPr>
              <w:t> </w:t>
            </w:r>
            <w:r w:rsidRPr="00F86D5A">
              <w:rPr>
                <w:noProof/>
              </w:rPr>
              <w:t> </w:t>
            </w:r>
            <w:r w:rsidRPr="00F86D5A">
              <w:rPr>
                <w:noProof/>
              </w:rPr>
              <w:t> </w:t>
            </w:r>
            <w:r w:rsidRPr="00F86D5A">
              <w:rPr>
                <w:noProof/>
              </w:rPr>
              <w:t> </w:t>
            </w:r>
            <w:r w:rsidRPr="00F86D5A">
              <w:fldChar w:fldCharType="end"/>
            </w:r>
          </w:p>
        </w:tc>
        <w:tc>
          <w:tcPr>
            <w:tcW w:w="6984" w:type="dxa"/>
            <w:noWrap/>
            <w:tcMar>
              <w:top w:w="17" w:type="dxa"/>
              <w:left w:w="17" w:type="dxa"/>
              <w:bottom w:w="0" w:type="dxa"/>
              <w:right w:w="17" w:type="dxa"/>
            </w:tcMar>
            <w:vAlign w:val="center"/>
            <w:hideMark/>
          </w:tcPr>
          <w:p w:rsidR="0054717C" w:rsidRPr="00F86D5A" w:rsidRDefault="00781752" w:rsidP="00C729C8">
            <w:pPr>
              <w:spacing w:after="40"/>
              <w:ind w:left="72" w:right="72"/>
              <w:rPr>
                <w:sz w:val="20"/>
              </w:rPr>
            </w:pPr>
            <w:r w:rsidRPr="00F86D5A">
              <w:rPr>
                <w:sz w:val="20"/>
              </w:rPr>
              <w:t>Control</w:t>
            </w:r>
            <w:r w:rsidR="0054717C" w:rsidRPr="00F86D5A">
              <w:rPr>
                <w:sz w:val="20"/>
              </w:rPr>
              <w:t xml:space="preserve"> burrowing animal</w:t>
            </w:r>
            <w:r w:rsidR="003605E5" w:rsidRPr="00F86D5A">
              <w:rPr>
                <w:sz w:val="20"/>
              </w:rPr>
              <w:t xml:space="preserve"> population</w:t>
            </w:r>
            <w:r w:rsidR="0054717C" w:rsidRPr="00F86D5A">
              <w:rPr>
                <w:sz w:val="20"/>
              </w:rPr>
              <w:t xml:space="preserve"> to alleviate the problem long term. Repair animal burrows by compacting fill into the excavated areas. If burrowing is extensive, seek the advice</w:t>
            </w:r>
            <w:r w:rsidR="00AB0D71" w:rsidRPr="00F86D5A">
              <w:rPr>
                <w:sz w:val="20"/>
              </w:rPr>
              <w:t xml:space="preserve"> of a professional engineer, as</w:t>
            </w:r>
            <w:r w:rsidRPr="00F86D5A">
              <w:rPr>
                <w:sz w:val="20"/>
              </w:rPr>
              <w:t xml:space="preserve"> fill </w:t>
            </w:r>
            <w:r w:rsidR="0054717C" w:rsidRPr="00F86D5A">
              <w:rPr>
                <w:sz w:val="20"/>
              </w:rPr>
              <w:t>must be replaced to original grades and densities.</w:t>
            </w:r>
          </w:p>
        </w:tc>
      </w:tr>
      <w:tr w:rsidR="0054717C" w:rsidRPr="00F86D5A" w:rsidTr="00C06278">
        <w:trPr>
          <w:cantSplit/>
          <w:trHeight w:val="1035"/>
        </w:trPr>
        <w:tc>
          <w:tcPr>
            <w:tcW w:w="1800" w:type="dxa"/>
            <w:tcMar>
              <w:top w:w="17" w:type="dxa"/>
              <w:left w:w="216" w:type="dxa"/>
              <w:bottom w:w="0" w:type="dxa"/>
              <w:right w:w="17" w:type="dxa"/>
            </w:tcMar>
            <w:vAlign w:val="center"/>
            <w:hideMark/>
          </w:tcPr>
          <w:p w:rsidR="0054717C" w:rsidRPr="00F86D5A" w:rsidRDefault="0073053A" w:rsidP="00C729C8">
            <w:pPr>
              <w:spacing w:after="40"/>
              <w:ind w:left="-128" w:right="68"/>
              <w:jc w:val="center"/>
              <w:rPr>
                <w:sz w:val="20"/>
              </w:rPr>
            </w:pPr>
            <w:r w:rsidRPr="00F86D5A">
              <w:rPr>
                <w:sz w:val="20"/>
              </w:rPr>
              <w:t>Maintain crest d</w:t>
            </w:r>
            <w:r w:rsidR="0054717C" w:rsidRPr="00F86D5A">
              <w:rPr>
                <w:sz w:val="20"/>
              </w:rPr>
              <w:t xml:space="preserve">esign </w:t>
            </w:r>
            <w:r w:rsidRPr="00F86D5A">
              <w:rPr>
                <w:sz w:val="20"/>
              </w:rPr>
              <w:t>e</w:t>
            </w:r>
            <w:r w:rsidR="0054717C" w:rsidRPr="00F86D5A">
              <w:rPr>
                <w:sz w:val="20"/>
              </w:rPr>
              <w:t>levation</w:t>
            </w:r>
          </w:p>
        </w:tc>
        <w:tc>
          <w:tcPr>
            <w:tcW w:w="2016" w:type="dxa"/>
            <w:noWrap/>
            <w:tcMar>
              <w:top w:w="17" w:type="dxa"/>
              <w:left w:w="17" w:type="dxa"/>
              <w:bottom w:w="0" w:type="dxa"/>
              <w:right w:w="17" w:type="dxa"/>
            </w:tcMar>
            <w:vAlign w:val="center"/>
            <w:hideMark/>
          </w:tcPr>
          <w:p w:rsidR="0054717C" w:rsidRPr="00F86D5A" w:rsidRDefault="009D4EF3" w:rsidP="00C729C8">
            <w:pPr>
              <w:spacing w:after="40"/>
              <w:ind w:left="74" w:right="75"/>
              <w:jc w:val="center"/>
            </w:pPr>
            <w:r w:rsidRPr="00F86D5A">
              <w:fldChar w:fldCharType="begin">
                <w:ffData>
                  <w:name w:val="Text5"/>
                  <w:enabled/>
                  <w:calcOnExit w:val="0"/>
                  <w:textInput/>
                </w:ffData>
              </w:fldChar>
            </w:r>
            <w:r w:rsidRPr="00F86D5A">
              <w:instrText xml:space="preserve"> FORMTEXT </w:instrText>
            </w:r>
            <w:r w:rsidRPr="00F86D5A">
              <w:fldChar w:fldCharType="separate"/>
            </w:r>
            <w:r w:rsidRPr="00F86D5A">
              <w:rPr>
                <w:noProof/>
              </w:rPr>
              <w:t> </w:t>
            </w:r>
            <w:r w:rsidRPr="00F86D5A">
              <w:rPr>
                <w:noProof/>
              </w:rPr>
              <w:t> </w:t>
            </w:r>
            <w:r w:rsidRPr="00F86D5A">
              <w:rPr>
                <w:noProof/>
              </w:rPr>
              <w:t> </w:t>
            </w:r>
            <w:r w:rsidRPr="00F86D5A">
              <w:rPr>
                <w:noProof/>
              </w:rPr>
              <w:t> </w:t>
            </w:r>
            <w:r w:rsidRPr="00F86D5A">
              <w:rPr>
                <w:noProof/>
              </w:rPr>
              <w:t> </w:t>
            </w:r>
            <w:r w:rsidRPr="00F86D5A">
              <w:fldChar w:fldCharType="end"/>
            </w:r>
          </w:p>
        </w:tc>
        <w:tc>
          <w:tcPr>
            <w:tcW w:w="6984" w:type="dxa"/>
            <w:noWrap/>
            <w:tcMar>
              <w:top w:w="17" w:type="dxa"/>
              <w:left w:w="17" w:type="dxa"/>
              <w:bottom w:w="0" w:type="dxa"/>
              <w:right w:w="17" w:type="dxa"/>
            </w:tcMar>
            <w:vAlign w:val="center"/>
            <w:hideMark/>
          </w:tcPr>
          <w:p w:rsidR="0054717C" w:rsidRPr="00F86D5A" w:rsidRDefault="0054717C" w:rsidP="00C729C8">
            <w:pPr>
              <w:spacing w:after="40"/>
              <w:ind w:left="72" w:right="72"/>
              <w:rPr>
                <w:sz w:val="20"/>
              </w:rPr>
            </w:pPr>
            <w:r w:rsidRPr="00F86D5A">
              <w:rPr>
                <w:sz w:val="20"/>
              </w:rPr>
              <w:t>Fill any ruts or</w:t>
            </w:r>
            <w:r w:rsidR="00AB0D71" w:rsidRPr="00F86D5A">
              <w:rPr>
                <w:sz w:val="20"/>
              </w:rPr>
              <w:t xml:space="preserve"> minor depressions with similar</w:t>
            </w:r>
            <w:r w:rsidR="00781752" w:rsidRPr="00F86D5A">
              <w:rPr>
                <w:sz w:val="20"/>
              </w:rPr>
              <w:t xml:space="preserve"> </w:t>
            </w:r>
            <w:r w:rsidR="003605E5" w:rsidRPr="00F86D5A">
              <w:rPr>
                <w:sz w:val="20"/>
              </w:rPr>
              <w:t xml:space="preserve">fill </w:t>
            </w:r>
            <w:r w:rsidR="00781752" w:rsidRPr="00F86D5A">
              <w:rPr>
                <w:sz w:val="20"/>
              </w:rPr>
              <w:t xml:space="preserve">material </w:t>
            </w:r>
            <w:r w:rsidRPr="00F86D5A">
              <w:rPr>
                <w:sz w:val="20"/>
              </w:rPr>
              <w:t xml:space="preserve">to </w:t>
            </w:r>
            <w:r w:rsidR="003605E5" w:rsidRPr="00F86D5A">
              <w:rPr>
                <w:sz w:val="20"/>
              </w:rPr>
              <w:t xml:space="preserve">designed </w:t>
            </w:r>
            <w:r w:rsidRPr="00F86D5A">
              <w:rPr>
                <w:sz w:val="20"/>
              </w:rPr>
              <w:t>grade.</w:t>
            </w:r>
            <w:r w:rsidR="0073053A" w:rsidRPr="00F86D5A">
              <w:rPr>
                <w:sz w:val="20"/>
              </w:rPr>
              <w:t xml:space="preserve"> </w:t>
            </w:r>
            <w:r w:rsidR="00DD1A71" w:rsidRPr="00F86D5A">
              <w:rPr>
                <w:sz w:val="20"/>
              </w:rPr>
              <w:t>Repair erosion.</w:t>
            </w:r>
            <w:r w:rsidRPr="00F86D5A">
              <w:rPr>
                <w:sz w:val="20"/>
              </w:rPr>
              <w:t xml:space="preserve"> If extensive, seek the advice of a professional engineer and contact the Ecology Dam Safety Office.</w:t>
            </w:r>
          </w:p>
        </w:tc>
      </w:tr>
      <w:tr w:rsidR="0054717C" w:rsidRPr="00F86D5A" w:rsidTr="00C06278">
        <w:trPr>
          <w:cantSplit/>
          <w:trHeight w:val="255"/>
        </w:trPr>
        <w:tc>
          <w:tcPr>
            <w:tcW w:w="1800" w:type="dxa"/>
            <w:tcMar>
              <w:top w:w="17" w:type="dxa"/>
              <w:left w:w="216" w:type="dxa"/>
              <w:bottom w:w="0" w:type="dxa"/>
              <w:right w:w="17" w:type="dxa"/>
            </w:tcMar>
            <w:vAlign w:val="center"/>
            <w:hideMark/>
          </w:tcPr>
          <w:p w:rsidR="0054717C" w:rsidRPr="00F86D5A" w:rsidRDefault="0073053A" w:rsidP="00C729C8">
            <w:pPr>
              <w:spacing w:after="40"/>
              <w:ind w:left="-128" w:right="68"/>
              <w:jc w:val="center"/>
              <w:rPr>
                <w:sz w:val="20"/>
              </w:rPr>
            </w:pPr>
            <w:r w:rsidRPr="00F86D5A">
              <w:rPr>
                <w:sz w:val="20"/>
              </w:rPr>
              <w:t>Erosion c</w:t>
            </w:r>
            <w:r w:rsidR="0054717C" w:rsidRPr="00F86D5A">
              <w:rPr>
                <w:sz w:val="20"/>
              </w:rPr>
              <w:t xml:space="preserve">ontrol on </w:t>
            </w:r>
            <w:r w:rsidRPr="00F86D5A">
              <w:rPr>
                <w:sz w:val="20"/>
              </w:rPr>
              <w:t>u</w:t>
            </w:r>
            <w:r w:rsidR="0054717C" w:rsidRPr="00F86D5A">
              <w:rPr>
                <w:sz w:val="20"/>
              </w:rPr>
              <w:t xml:space="preserve">pstream </w:t>
            </w:r>
            <w:r w:rsidRPr="00F86D5A">
              <w:rPr>
                <w:sz w:val="20"/>
              </w:rPr>
              <w:t>and</w:t>
            </w:r>
            <w:r w:rsidR="0054717C" w:rsidRPr="00F86D5A">
              <w:rPr>
                <w:sz w:val="20"/>
              </w:rPr>
              <w:t xml:space="preserve"> </w:t>
            </w:r>
            <w:r w:rsidRPr="00F86D5A">
              <w:rPr>
                <w:sz w:val="20"/>
              </w:rPr>
              <w:t>d</w:t>
            </w:r>
            <w:r w:rsidR="0054717C" w:rsidRPr="00F86D5A">
              <w:rPr>
                <w:sz w:val="20"/>
              </w:rPr>
              <w:t xml:space="preserve">ownstream </w:t>
            </w:r>
            <w:r w:rsidRPr="00F86D5A">
              <w:rPr>
                <w:sz w:val="20"/>
              </w:rPr>
              <w:t>s</w:t>
            </w:r>
            <w:r w:rsidR="0054717C" w:rsidRPr="00F86D5A">
              <w:rPr>
                <w:sz w:val="20"/>
              </w:rPr>
              <w:t>lopes</w:t>
            </w:r>
          </w:p>
        </w:tc>
        <w:tc>
          <w:tcPr>
            <w:tcW w:w="2016" w:type="dxa"/>
            <w:noWrap/>
            <w:tcMar>
              <w:top w:w="17" w:type="dxa"/>
              <w:left w:w="17" w:type="dxa"/>
              <w:bottom w:w="0" w:type="dxa"/>
              <w:right w:w="17" w:type="dxa"/>
            </w:tcMar>
            <w:vAlign w:val="center"/>
            <w:hideMark/>
          </w:tcPr>
          <w:p w:rsidR="0054717C" w:rsidRPr="00F86D5A" w:rsidRDefault="009D4EF3" w:rsidP="00C729C8">
            <w:pPr>
              <w:spacing w:after="40"/>
              <w:ind w:left="74" w:right="75"/>
              <w:jc w:val="center"/>
            </w:pPr>
            <w:r w:rsidRPr="00F86D5A">
              <w:fldChar w:fldCharType="begin">
                <w:ffData>
                  <w:name w:val="Text5"/>
                  <w:enabled/>
                  <w:calcOnExit w:val="0"/>
                  <w:textInput/>
                </w:ffData>
              </w:fldChar>
            </w:r>
            <w:r w:rsidRPr="00F86D5A">
              <w:instrText xml:space="preserve"> FORMTEXT </w:instrText>
            </w:r>
            <w:r w:rsidRPr="00F86D5A">
              <w:fldChar w:fldCharType="separate"/>
            </w:r>
            <w:r w:rsidRPr="00F86D5A">
              <w:rPr>
                <w:noProof/>
              </w:rPr>
              <w:t> </w:t>
            </w:r>
            <w:r w:rsidRPr="00F86D5A">
              <w:rPr>
                <w:noProof/>
              </w:rPr>
              <w:t> </w:t>
            </w:r>
            <w:r w:rsidRPr="00F86D5A">
              <w:rPr>
                <w:noProof/>
              </w:rPr>
              <w:t> </w:t>
            </w:r>
            <w:r w:rsidRPr="00F86D5A">
              <w:rPr>
                <w:noProof/>
              </w:rPr>
              <w:t> </w:t>
            </w:r>
            <w:r w:rsidRPr="00F86D5A">
              <w:rPr>
                <w:noProof/>
              </w:rPr>
              <w:t> </w:t>
            </w:r>
            <w:r w:rsidRPr="00F86D5A">
              <w:fldChar w:fldCharType="end"/>
            </w:r>
          </w:p>
        </w:tc>
        <w:tc>
          <w:tcPr>
            <w:tcW w:w="6984" w:type="dxa"/>
            <w:noWrap/>
            <w:tcMar>
              <w:top w:w="17" w:type="dxa"/>
              <w:left w:w="17" w:type="dxa"/>
              <w:bottom w:w="0" w:type="dxa"/>
              <w:right w:w="17" w:type="dxa"/>
            </w:tcMar>
            <w:vAlign w:val="center"/>
            <w:hideMark/>
          </w:tcPr>
          <w:p w:rsidR="0054717C" w:rsidRPr="00F86D5A" w:rsidRDefault="00157230" w:rsidP="00C729C8">
            <w:pPr>
              <w:spacing w:after="40"/>
              <w:ind w:left="72" w:right="72"/>
              <w:rPr>
                <w:sz w:val="20"/>
              </w:rPr>
            </w:pPr>
            <w:r w:rsidRPr="00F86D5A">
              <w:rPr>
                <w:sz w:val="20"/>
              </w:rPr>
              <w:t xml:space="preserve">Repair </w:t>
            </w:r>
            <w:r w:rsidR="0054717C" w:rsidRPr="00F86D5A">
              <w:rPr>
                <w:sz w:val="20"/>
              </w:rPr>
              <w:t>rill</w:t>
            </w:r>
            <w:r w:rsidRPr="00F86D5A">
              <w:rPr>
                <w:sz w:val="20"/>
              </w:rPr>
              <w:t>s</w:t>
            </w:r>
            <w:r w:rsidR="0054717C" w:rsidRPr="00F86D5A">
              <w:rPr>
                <w:sz w:val="20"/>
              </w:rPr>
              <w:t xml:space="preserve"> and gully erosion</w:t>
            </w:r>
            <w:r w:rsidR="00781752" w:rsidRPr="00F86D5A">
              <w:rPr>
                <w:sz w:val="20"/>
              </w:rPr>
              <w:t xml:space="preserve"> Reseed</w:t>
            </w:r>
            <w:r w:rsidR="00AB0D71" w:rsidRPr="00F86D5A">
              <w:rPr>
                <w:sz w:val="20"/>
              </w:rPr>
              <w:t xml:space="preserve"> with native grasses or</w:t>
            </w:r>
            <w:r w:rsidR="00781752" w:rsidRPr="00F86D5A">
              <w:rPr>
                <w:sz w:val="20"/>
              </w:rPr>
              <w:t xml:space="preserve"> install </w:t>
            </w:r>
            <w:r w:rsidR="0054717C" w:rsidRPr="00F86D5A">
              <w:rPr>
                <w:sz w:val="20"/>
              </w:rPr>
              <w:t xml:space="preserve">appropriate </w:t>
            </w:r>
            <w:r w:rsidR="00AB0D71" w:rsidRPr="00F86D5A">
              <w:rPr>
                <w:sz w:val="20"/>
              </w:rPr>
              <w:br/>
            </w:r>
            <w:r w:rsidR="0054717C" w:rsidRPr="00F86D5A">
              <w:rPr>
                <w:sz w:val="20"/>
              </w:rPr>
              <w:t>erosion control measures such as wattles, net wire diversions</w:t>
            </w:r>
            <w:r w:rsidR="0073053A" w:rsidRPr="00F86D5A">
              <w:rPr>
                <w:sz w:val="20"/>
              </w:rPr>
              <w:t>,</w:t>
            </w:r>
            <w:r w:rsidR="0054717C" w:rsidRPr="00F86D5A">
              <w:rPr>
                <w:sz w:val="20"/>
              </w:rPr>
              <w:t xml:space="preserve"> gravel fill</w:t>
            </w:r>
            <w:r w:rsidR="003605E5" w:rsidRPr="00F86D5A">
              <w:rPr>
                <w:sz w:val="20"/>
              </w:rPr>
              <w:t>, etc.</w:t>
            </w:r>
            <w:r w:rsidR="0054717C" w:rsidRPr="00F86D5A">
              <w:rPr>
                <w:sz w:val="20"/>
              </w:rPr>
              <w:t xml:space="preserve">  Fill large r</w:t>
            </w:r>
            <w:r w:rsidR="00AB0D71" w:rsidRPr="00F86D5A">
              <w:rPr>
                <w:sz w:val="20"/>
              </w:rPr>
              <w:t>ills and gullies with compacted</w:t>
            </w:r>
            <w:r w:rsidR="00781752" w:rsidRPr="00F86D5A">
              <w:rPr>
                <w:sz w:val="20"/>
              </w:rPr>
              <w:t xml:space="preserve"> fill</w:t>
            </w:r>
            <w:r w:rsidR="0054717C" w:rsidRPr="00F86D5A">
              <w:rPr>
                <w:sz w:val="20"/>
              </w:rPr>
              <w:t>.</w:t>
            </w:r>
            <w:r w:rsidR="0073053A" w:rsidRPr="00F86D5A">
              <w:rPr>
                <w:sz w:val="20"/>
              </w:rPr>
              <w:t xml:space="preserve"> </w:t>
            </w:r>
            <w:r w:rsidR="0054717C" w:rsidRPr="00F86D5A">
              <w:rPr>
                <w:sz w:val="20"/>
              </w:rPr>
              <w:t xml:space="preserve"> If erosion is extensive, seek the advice of a professional engineer and contact the </w:t>
            </w:r>
            <w:r w:rsidR="0073053A" w:rsidRPr="00F86D5A">
              <w:rPr>
                <w:sz w:val="20"/>
              </w:rPr>
              <w:t>Ecology</w:t>
            </w:r>
            <w:r w:rsidR="0054717C" w:rsidRPr="00F86D5A">
              <w:rPr>
                <w:sz w:val="20"/>
              </w:rPr>
              <w:t xml:space="preserve"> Dam Safety </w:t>
            </w:r>
            <w:r w:rsidR="0073053A" w:rsidRPr="00F86D5A">
              <w:rPr>
                <w:sz w:val="20"/>
              </w:rPr>
              <w:t>Office</w:t>
            </w:r>
            <w:r w:rsidR="0054717C" w:rsidRPr="00F86D5A">
              <w:rPr>
                <w:sz w:val="20"/>
              </w:rPr>
              <w:t>.</w:t>
            </w:r>
          </w:p>
        </w:tc>
      </w:tr>
      <w:tr w:rsidR="00165E67" w:rsidRPr="0041705C" w:rsidTr="00C06278">
        <w:trPr>
          <w:cantSplit/>
          <w:trHeight w:val="255"/>
        </w:trPr>
        <w:tc>
          <w:tcPr>
            <w:tcW w:w="1800" w:type="dxa"/>
            <w:tcMar>
              <w:top w:w="17" w:type="dxa"/>
              <w:left w:w="216" w:type="dxa"/>
              <w:bottom w:w="0" w:type="dxa"/>
              <w:right w:w="17" w:type="dxa"/>
            </w:tcMar>
            <w:vAlign w:val="center"/>
          </w:tcPr>
          <w:p w:rsidR="00165E67" w:rsidRPr="00F86D5A" w:rsidRDefault="00165E67" w:rsidP="00C729C8">
            <w:pPr>
              <w:spacing w:after="40"/>
              <w:ind w:left="-128" w:right="68"/>
              <w:jc w:val="center"/>
              <w:rPr>
                <w:sz w:val="20"/>
                <w:szCs w:val="20"/>
              </w:rPr>
            </w:pPr>
            <w:r w:rsidRPr="00F86D5A">
              <w:rPr>
                <w:sz w:val="20"/>
                <w:szCs w:val="20"/>
              </w:rPr>
              <w:t>Drain outfalls</w:t>
            </w:r>
          </w:p>
        </w:tc>
        <w:tc>
          <w:tcPr>
            <w:tcW w:w="2016" w:type="dxa"/>
            <w:noWrap/>
            <w:tcMar>
              <w:top w:w="17" w:type="dxa"/>
              <w:left w:w="17" w:type="dxa"/>
              <w:bottom w:w="0" w:type="dxa"/>
              <w:right w:w="17" w:type="dxa"/>
            </w:tcMar>
            <w:vAlign w:val="center"/>
          </w:tcPr>
          <w:p w:rsidR="00165E67" w:rsidRPr="00F86D5A" w:rsidRDefault="00165E67" w:rsidP="00C729C8">
            <w:pPr>
              <w:spacing w:after="40"/>
              <w:ind w:left="74" w:right="75"/>
              <w:jc w:val="center"/>
            </w:pPr>
            <w:r w:rsidRPr="00F86D5A">
              <w:fldChar w:fldCharType="begin">
                <w:ffData>
                  <w:name w:val="Text5"/>
                  <w:enabled/>
                  <w:calcOnExit w:val="0"/>
                  <w:textInput/>
                </w:ffData>
              </w:fldChar>
            </w:r>
            <w:r w:rsidRPr="00F86D5A">
              <w:instrText xml:space="preserve"> FORMTEXT </w:instrText>
            </w:r>
            <w:r w:rsidRPr="00F86D5A">
              <w:fldChar w:fldCharType="separate"/>
            </w:r>
            <w:r w:rsidRPr="00F86D5A">
              <w:rPr>
                <w:noProof/>
              </w:rPr>
              <w:t> </w:t>
            </w:r>
            <w:r w:rsidRPr="00F86D5A">
              <w:rPr>
                <w:noProof/>
              </w:rPr>
              <w:t> </w:t>
            </w:r>
            <w:r w:rsidRPr="00F86D5A">
              <w:rPr>
                <w:noProof/>
              </w:rPr>
              <w:t> </w:t>
            </w:r>
            <w:r w:rsidRPr="00F86D5A">
              <w:rPr>
                <w:noProof/>
              </w:rPr>
              <w:t> </w:t>
            </w:r>
            <w:r w:rsidRPr="00F86D5A">
              <w:rPr>
                <w:noProof/>
              </w:rPr>
              <w:t> </w:t>
            </w:r>
            <w:r w:rsidRPr="00F86D5A">
              <w:fldChar w:fldCharType="end"/>
            </w:r>
          </w:p>
        </w:tc>
        <w:tc>
          <w:tcPr>
            <w:tcW w:w="6984" w:type="dxa"/>
            <w:noWrap/>
            <w:tcMar>
              <w:top w:w="17" w:type="dxa"/>
              <w:left w:w="17" w:type="dxa"/>
              <w:bottom w:w="0" w:type="dxa"/>
              <w:right w:w="17" w:type="dxa"/>
            </w:tcMar>
            <w:vAlign w:val="center"/>
          </w:tcPr>
          <w:p w:rsidR="00165E67" w:rsidRPr="00F86D5A" w:rsidRDefault="00165E67" w:rsidP="00C729C8">
            <w:pPr>
              <w:spacing w:after="40"/>
              <w:ind w:left="72" w:right="72"/>
              <w:rPr>
                <w:sz w:val="20"/>
              </w:rPr>
            </w:pPr>
            <w:r w:rsidRPr="00F86D5A">
              <w:rPr>
                <w:sz w:val="20"/>
                <w:szCs w:val="20"/>
              </w:rPr>
              <w:t>Keep free of obstructions and open to allow free drainage.  Control vegetation at outfall so outfall can be located</w:t>
            </w:r>
            <w:r w:rsidR="00B3160A" w:rsidRPr="00F86D5A">
              <w:rPr>
                <w:sz w:val="20"/>
                <w:szCs w:val="20"/>
              </w:rPr>
              <w:t xml:space="preserve"> and accessed</w:t>
            </w:r>
            <w:r w:rsidRPr="00F86D5A">
              <w:rPr>
                <w:sz w:val="20"/>
                <w:szCs w:val="20"/>
              </w:rPr>
              <w:t xml:space="preserve"> for observation and inspection. </w:t>
            </w:r>
            <w:r w:rsidR="006D5CB4" w:rsidRPr="006D5CB4">
              <w:rPr>
                <w:sz w:val="20"/>
                <w:szCs w:val="20"/>
              </w:rPr>
              <w:t>Monitor seepage through drains.  Include photographic documentation.</w:t>
            </w:r>
          </w:p>
        </w:tc>
      </w:tr>
      <w:tr w:rsidR="009D4EF3" w:rsidRPr="005214BC" w:rsidTr="00C06278">
        <w:trPr>
          <w:cantSplit/>
          <w:trHeight w:val="255"/>
        </w:trPr>
        <w:tc>
          <w:tcPr>
            <w:tcW w:w="1800" w:type="dxa"/>
            <w:tcMar>
              <w:top w:w="17" w:type="dxa"/>
              <w:left w:w="216" w:type="dxa"/>
              <w:bottom w:w="0" w:type="dxa"/>
              <w:right w:w="17" w:type="dxa"/>
            </w:tcMar>
            <w:vAlign w:val="center"/>
          </w:tcPr>
          <w:p w:rsidR="009D4EF3" w:rsidRPr="005214BC" w:rsidRDefault="009D4EF3" w:rsidP="00C729C8">
            <w:pPr>
              <w:spacing w:after="40"/>
              <w:ind w:left="-128" w:right="68"/>
              <w:jc w:val="center"/>
              <w:rPr>
                <w:sz w:val="20"/>
                <w:szCs w:val="20"/>
              </w:rPr>
            </w:pPr>
            <w:r w:rsidRPr="005214BC">
              <w:rPr>
                <w:sz w:val="20"/>
                <w:szCs w:val="20"/>
              </w:rPr>
              <w:fldChar w:fldCharType="begin">
                <w:ffData>
                  <w:name w:val="Text5"/>
                  <w:enabled/>
                  <w:calcOnExit w:val="0"/>
                  <w:textInput/>
                </w:ffData>
              </w:fldChar>
            </w:r>
            <w:r w:rsidRPr="005214BC">
              <w:rPr>
                <w:sz w:val="20"/>
                <w:szCs w:val="20"/>
              </w:rPr>
              <w:instrText xml:space="preserve"> FORMTEXT </w:instrText>
            </w:r>
            <w:r w:rsidRPr="005214BC">
              <w:rPr>
                <w:sz w:val="20"/>
                <w:szCs w:val="20"/>
              </w:rPr>
            </w:r>
            <w:r w:rsidRPr="005214BC">
              <w:rPr>
                <w:sz w:val="20"/>
                <w:szCs w:val="20"/>
              </w:rPr>
              <w:fldChar w:fldCharType="separate"/>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sz w:val="20"/>
                <w:szCs w:val="20"/>
              </w:rPr>
              <w:fldChar w:fldCharType="end"/>
            </w:r>
          </w:p>
        </w:tc>
        <w:tc>
          <w:tcPr>
            <w:tcW w:w="2016" w:type="dxa"/>
            <w:noWrap/>
            <w:tcMar>
              <w:top w:w="17" w:type="dxa"/>
              <w:left w:w="17" w:type="dxa"/>
              <w:bottom w:w="0" w:type="dxa"/>
              <w:right w:w="17" w:type="dxa"/>
            </w:tcMar>
            <w:vAlign w:val="center"/>
          </w:tcPr>
          <w:p w:rsidR="009D4EF3" w:rsidRPr="005214BC" w:rsidRDefault="009D4EF3" w:rsidP="00C729C8">
            <w:pPr>
              <w:spacing w:after="40"/>
              <w:ind w:left="74" w:right="75"/>
              <w:jc w:val="center"/>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c>
          <w:tcPr>
            <w:tcW w:w="6984" w:type="dxa"/>
            <w:noWrap/>
            <w:tcMar>
              <w:top w:w="17" w:type="dxa"/>
              <w:left w:w="17" w:type="dxa"/>
              <w:bottom w:w="0" w:type="dxa"/>
              <w:right w:w="17" w:type="dxa"/>
            </w:tcMar>
            <w:vAlign w:val="center"/>
          </w:tcPr>
          <w:p w:rsidR="009D4EF3" w:rsidRPr="005214BC" w:rsidRDefault="009D4EF3" w:rsidP="00C729C8">
            <w:pPr>
              <w:spacing w:after="40"/>
              <w:ind w:left="72" w:right="72"/>
              <w:rPr>
                <w:sz w:val="20"/>
                <w:szCs w:val="20"/>
              </w:rPr>
            </w:pPr>
            <w:r w:rsidRPr="005214BC">
              <w:rPr>
                <w:sz w:val="20"/>
                <w:szCs w:val="20"/>
              </w:rPr>
              <w:fldChar w:fldCharType="begin">
                <w:ffData>
                  <w:name w:val="Text5"/>
                  <w:enabled/>
                  <w:calcOnExit w:val="0"/>
                  <w:textInput/>
                </w:ffData>
              </w:fldChar>
            </w:r>
            <w:r w:rsidRPr="005214BC">
              <w:rPr>
                <w:sz w:val="20"/>
                <w:szCs w:val="20"/>
              </w:rPr>
              <w:instrText xml:space="preserve"> FORMTEXT </w:instrText>
            </w:r>
            <w:r w:rsidRPr="005214BC">
              <w:rPr>
                <w:sz w:val="20"/>
                <w:szCs w:val="20"/>
              </w:rPr>
            </w:r>
            <w:r w:rsidRPr="005214BC">
              <w:rPr>
                <w:sz w:val="20"/>
                <w:szCs w:val="20"/>
              </w:rPr>
              <w:fldChar w:fldCharType="separate"/>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sz w:val="20"/>
                <w:szCs w:val="20"/>
              </w:rPr>
              <w:fldChar w:fldCharType="end"/>
            </w:r>
          </w:p>
        </w:tc>
      </w:tr>
      <w:tr w:rsidR="00A76591" w:rsidRPr="005214BC" w:rsidTr="00C06278">
        <w:trPr>
          <w:cantSplit/>
          <w:trHeight w:val="255"/>
        </w:trPr>
        <w:tc>
          <w:tcPr>
            <w:tcW w:w="1800" w:type="dxa"/>
            <w:tcMar>
              <w:top w:w="17" w:type="dxa"/>
              <w:left w:w="216" w:type="dxa"/>
              <w:bottom w:w="0" w:type="dxa"/>
              <w:right w:w="17" w:type="dxa"/>
            </w:tcMar>
            <w:vAlign w:val="center"/>
          </w:tcPr>
          <w:p w:rsidR="00A76591" w:rsidRPr="005214BC" w:rsidRDefault="00A76591" w:rsidP="00C729C8">
            <w:pPr>
              <w:spacing w:after="40"/>
              <w:ind w:left="-128" w:right="68"/>
              <w:jc w:val="center"/>
              <w:rPr>
                <w:sz w:val="20"/>
                <w:szCs w:val="20"/>
              </w:rPr>
            </w:pPr>
            <w:r w:rsidRPr="005214BC">
              <w:rPr>
                <w:sz w:val="20"/>
                <w:szCs w:val="20"/>
              </w:rPr>
              <w:fldChar w:fldCharType="begin">
                <w:ffData>
                  <w:name w:val="Text5"/>
                  <w:enabled/>
                  <w:calcOnExit w:val="0"/>
                  <w:textInput/>
                </w:ffData>
              </w:fldChar>
            </w:r>
            <w:r w:rsidRPr="005214BC">
              <w:rPr>
                <w:sz w:val="20"/>
                <w:szCs w:val="20"/>
              </w:rPr>
              <w:instrText xml:space="preserve"> FORMTEXT </w:instrText>
            </w:r>
            <w:r w:rsidRPr="005214BC">
              <w:rPr>
                <w:sz w:val="20"/>
                <w:szCs w:val="20"/>
              </w:rPr>
            </w:r>
            <w:r w:rsidRPr="005214BC">
              <w:rPr>
                <w:sz w:val="20"/>
                <w:szCs w:val="20"/>
              </w:rPr>
              <w:fldChar w:fldCharType="separate"/>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sz w:val="20"/>
                <w:szCs w:val="20"/>
              </w:rPr>
              <w:fldChar w:fldCharType="end"/>
            </w:r>
          </w:p>
        </w:tc>
        <w:tc>
          <w:tcPr>
            <w:tcW w:w="2016" w:type="dxa"/>
            <w:noWrap/>
            <w:tcMar>
              <w:top w:w="17" w:type="dxa"/>
              <w:left w:w="17" w:type="dxa"/>
              <w:bottom w:w="0" w:type="dxa"/>
              <w:right w:w="17" w:type="dxa"/>
            </w:tcMar>
            <w:vAlign w:val="center"/>
          </w:tcPr>
          <w:p w:rsidR="00A76591" w:rsidRPr="005214BC" w:rsidRDefault="00A76591" w:rsidP="00C729C8">
            <w:pPr>
              <w:spacing w:after="40"/>
              <w:ind w:left="72" w:right="72"/>
              <w:jc w:val="center"/>
            </w:pPr>
            <w:r w:rsidRPr="005214BC">
              <w:fldChar w:fldCharType="begin">
                <w:ffData>
                  <w:name w:val="Text5"/>
                  <w:enabled/>
                  <w:calcOnExit w:val="0"/>
                  <w:textInput/>
                </w:ffData>
              </w:fldChar>
            </w:r>
            <w:r w:rsidRPr="005214BC">
              <w:instrText xml:space="preserve"> FORMTEXT </w:instrText>
            </w:r>
            <w:r w:rsidRPr="005214BC">
              <w:fldChar w:fldCharType="separate"/>
            </w:r>
            <w:r w:rsidRPr="005214BC">
              <w:rPr>
                <w:noProof/>
              </w:rPr>
              <w:t> </w:t>
            </w:r>
            <w:r w:rsidRPr="005214BC">
              <w:rPr>
                <w:noProof/>
              </w:rPr>
              <w:t> </w:t>
            </w:r>
            <w:r w:rsidRPr="005214BC">
              <w:rPr>
                <w:noProof/>
              </w:rPr>
              <w:t> </w:t>
            </w:r>
            <w:r w:rsidRPr="005214BC">
              <w:rPr>
                <w:noProof/>
              </w:rPr>
              <w:t> </w:t>
            </w:r>
            <w:r w:rsidRPr="005214BC">
              <w:rPr>
                <w:noProof/>
              </w:rPr>
              <w:t> </w:t>
            </w:r>
            <w:r w:rsidRPr="005214BC">
              <w:fldChar w:fldCharType="end"/>
            </w:r>
          </w:p>
        </w:tc>
        <w:tc>
          <w:tcPr>
            <w:tcW w:w="6984" w:type="dxa"/>
            <w:noWrap/>
            <w:tcMar>
              <w:top w:w="17" w:type="dxa"/>
              <w:left w:w="17" w:type="dxa"/>
              <w:bottom w:w="0" w:type="dxa"/>
              <w:right w:w="17" w:type="dxa"/>
            </w:tcMar>
            <w:vAlign w:val="center"/>
          </w:tcPr>
          <w:p w:rsidR="00A76591" w:rsidRPr="005214BC" w:rsidRDefault="00A76591" w:rsidP="00C729C8">
            <w:pPr>
              <w:spacing w:after="40"/>
              <w:ind w:left="72" w:right="72"/>
              <w:rPr>
                <w:sz w:val="20"/>
                <w:szCs w:val="20"/>
              </w:rPr>
            </w:pPr>
            <w:r w:rsidRPr="005214BC">
              <w:rPr>
                <w:sz w:val="20"/>
                <w:szCs w:val="20"/>
              </w:rPr>
              <w:fldChar w:fldCharType="begin">
                <w:ffData>
                  <w:name w:val="Text5"/>
                  <w:enabled/>
                  <w:calcOnExit w:val="0"/>
                  <w:textInput/>
                </w:ffData>
              </w:fldChar>
            </w:r>
            <w:r w:rsidRPr="005214BC">
              <w:rPr>
                <w:sz w:val="20"/>
                <w:szCs w:val="20"/>
              </w:rPr>
              <w:instrText xml:space="preserve"> FORMTEXT </w:instrText>
            </w:r>
            <w:r w:rsidRPr="005214BC">
              <w:rPr>
                <w:sz w:val="20"/>
                <w:szCs w:val="20"/>
              </w:rPr>
            </w:r>
            <w:r w:rsidRPr="005214BC">
              <w:rPr>
                <w:sz w:val="20"/>
                <w:szCs w:val="20"/>
              </w:rPr>
              <w:fldChar w:fldCharType="separate"/>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sz w:val="20"/>
                <w:szCs w:val="20"/>
              </w:rPr>
              <w:fldChar w:fldCharType="end"/>
            </w:r>
          </w:p>
        </w:tc>
      </w:tr>
    </w:tbl>
    <w:p w:rsidR="00EA1DB3" w:rsidRPr="009E24C3" w:rsidRDefault="00EA1DB3" w:rsidP="00A51846">
      <w:pPr>
        <w:pStyle w:val="Heading4"/>
        <w:rPr>
          <w:rStyle w:val="Strong"/>
        </w:rPr>
      </w:pPr>
      <w:r>
        <w:rPr>
          <w:rStyle w:val="Strong"/>
        </w:rPr>
        <w:t>Concrete D</w:t>
      </w:r>
      <w:r w:rsidRPr="009E24C3">
        <w:rPr>
          <w:rStyle w:val="Strong"/>
        </w:rPr>
        <w:t>ams</w:t>
      </w:r>
      <w:r>
        <w:rPr>
          <w:rStyle w:val="Strong"/>
        </w:rPr>
        <w:t xml:space="preserve"> and Impoundments</w:t>
      </w:r>
    </w:p>
    <w:p w:rsidR="00EA1DB3" w:rsidRPr="009E24C3" w:rsidRDefault="00EA1DB3" w:rsidP="00EA1DB3">
      <w:pPr>
        <w:keepNext/>
        <w:spacing w:after="120"/>
        <w:rPr>
          <w:rStyle w:val="Strong"/>
          <w:b w:val="0"/>
          <w:sz w:val="20"/>
        </w:rPr>
      </w:pPr>
      <w:r w:rsidRPr="009E24C3">
        <w:rPr>
          <w:rStyle w:val="Strong"/>
          <w:b w:val="0"/>
          <w:sz w:val="20"/>
        </w:rPr>
        <w:t>Fill in the frequency.  Write N/A if not applicable to dam.  Add elements as needed.</w:t>
      </w:r>
    </w:p>
    <w:tbl>
      <w:tblPr>
        <w:tblW w:w="108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2016"/>
        <w:gridCol w:w="6984"/>
      </w:tblGrid>
      <w:tr w:rsidR="00EA1DB3" w:rsidRPr="009E24C3" w:rsidTr="00503D1F">
        <w:trPr>
          <w:trHeight w:val="255"/>
          <w:tblHeader/>
        </w:trPr>
        <w:tc>
          <w:tcPr>
            <w:tcW w:w="1800" w:type="dxa"/>
            <w:shd w:val="clear" w:color="auto" w:fill="F2F2F2" w:themeFill="background1" w:themeFillShade="F2"/>
            <w:tcMar>
              <w:top w:w="17" w:type="dxa"/>
              <w:left w:w="216" w:type="dxa"/>
              <w:bottom w:w="0" w:type="dxa"/>
              <w:right w:w="17" w:type="dxa"/>
            </w:tcMar>
            <w:vAlign w:val="center"/>
          </w:tcPr>
          <w:p w:rsidR="00EA1DB3" w:rsidRPr="009E24C3" w:rsidRDefault="00EA1DB3" w:rsidP="00C729C8">
            <w:pPr>
              <w:keepNext/>
              <w:spacing w:after="40"/>
              <w:ind w:left="-128" w:right="30"/>
              <w:jc w:val="center"/>
              <w:rPr>
                <w:rFonts w:asciiTheme="minorHAnsi" w:hAnsiTheme="minorHAnsi" w:cstheme="minorHAnsi"/>
              </w:rPr>
            </w:pPr>
            <w:r w:rsidRPr="009E24C3">
              <w:rPr>
                <w:rFonts w:asciiTheme="minorHAnsi" w:hAnsiTheme="minorHAnsi" w:cstheme="minorHAnsi"/>
              </w:rPr>
              <w:t>Element</w:t>
            </w:r>
          </w:p>
        </w:tc>
        <w:tc>
          <w:tcPr>
            <w:tcW w:w="2016" w:type="dxa"/>
            <w:shd w:val="clear" w:color="auto" w:fill="F2F2F2" w:themeFill="background1" w:themeFillShade="F2"/>
            <w:noWrap/>
            <w:tcMar>
              <w:top w:w="17" w:type="dxa"/>
              <w:left w:w="17" w:type="dxa"/>
              <w:bottom w:w="0" w:type="dxa"/>
              <w:right w:w="17" w:type="dxa"/>
            </w:tcMar>
            <w:vAlign w:val="center"/>
          </w:tcPr>
          <w:p w:rsidR="00EA1DB3" w:rsidRPr="009E24C3" w:rsidRDefault="00A63AFE" w:rsidP="00C729C8">
            <w:pPr>
              <w:keepNext/>
              <w:spacing w:after="40"/>
              <w:jc w:val="center"/>
              <w:rPr>
                <w:rFonts w:asciiTheme="minorHAnsi" w:hAnsiTheme="minorHAnsi" w:cstheme="minorHAnsi"/>
              </w:rPr>
            </w:pPr>
            <w:r w:rsidRPr="0073053A">
              <w:rPr>
                <w:rFonts w:asciiTheme="minorHAnsi" w:hAnsiTheme="minorHAnsi" w:cstheme="minorHAnsi"/>
              </w:rPr>
              <w:t>Frequency</w:t>
            </w:r>
            <w:r>
              <w:rPr>
                <w:rFonts w:asciiTheme="minorHAnsi" w:hAnsiTheme="minorHAnsi" w:cstheme="minorHAnsi"/>
              </w:rPr>
              <w:br/>
            </w:r>
            <w:r w:rsidRPr="009D4EF3">
              <w:rPr>
                <w:rFonts w:asciiTheme="minorHAnsi" w:hAnsiTheme="minorHAnsi" w:cstheme="minorHAnsi"/>
                <w:sz w:val="16"/>
              </w:rPr>
              <w:t>(</w:t>
            </w:r>
            <w:r>
              <w:rPr>
                <w:rFonts w:asciiTheme="minorHAnsi" w:hAnsiTheme="minorHAnsi" w:cstheme="minorHAnsi"/>
                <w:sz w:val="16"/>
              </w:rPr>
              <w:t xml:space="preserve">i.e. </w:t>
            </w:r>
            <w:r w:rsidRPr="009D4EF3">
              <w:rPr>
                <w:rFonts w:asciiTheme="minorHAnsi" w:hAnsiTheme="minorHAnsi" w:cstheme="minorHAnsi"/>
                <w:sz w:val="16"/>
              </w:rPr>
              <w:t>weekly, monthly, annually, after large stor</w:t>
            </w:r>
            <w:r>
              <w:rPr>
                <w:rFonts w:asciiTheme="minorHAnsi" w:hAnsiTheme="minorHAnsi" w:cstheme="minorHAnsi"/>
                <w:sz w:val="16"/>
              </w:rPr>
              <w:t>m events, after seismic events</w:t>
            </w:r>
            <w:r w:rsidRPr="009D4EF3">
              <w:rPr>
                <w:rFonts w:asciiTheme="minorHAnsi" w:hAnsiTheme="minorHAnsi" w:cstheme="minorHAnsi"/>
                <w:sz w:val="16"/>
              </w:rPr>
              <w:t>)</w:t>
            </w:r>
          </w:p>
        </w:tc>
        <w:tc>
          <w:tcPr>
            <w:tcW w:w="6984" w:type="dxa"/>
            <w:shd w:val="clear" w:color="auto" w:fill="F2F2F2" w:themeFill="background1" w:themeFillShade="F2"/>
            <w:noWrap/>
            <w:tcMar>
              <w:top w:w="17" w:type="dxa"/>
              <w:left w:w="17" w:type="dxa"/>
              <w:bottom w:w="0" w:type="dxa"/>
              <w:right w:w="17" w:type="dxa"/>
            </w:tcMar>
            <w:vAlign w:val="center"/>
          </w:tcPr>
          <w:p w:rsidR="00A63AFE" w:rsidRDefault="00A63AFE" w:rsidP="00C729C8">
            <w:pPr>
              <w:keepNext/>
              <w:spacing w:after="40"/>
              <w:jc w:val="center"/>
              <w:rPr>
                <w:rFonts w:asciiTheme="minorHAnsi" w:hAnsiTheme="minorHAnsi" w:cstheme="minorHAnsi"/>
              </w:rPr>
            </w:pPr>
            <w:r>
              <w:rPr>
                <w:rFonts w:asciiTheme="minorHAnsi" w:hAnsiTheme="minorHAnsi" w:cstheme="minorHAnsi"/>
              </w:rPr>
              <w:t xml:space="preserve">Maintenance Activity </w:t>
            </w:r>
            <w:r w:rsidRPr="0073053A">
              <w:rPr>
                <w:rFonts w:asciiTheme="minorHAnsi" w:hAnsiTheme="minorHAnsi" w:cstheme="minorHAnsi"/>
              </w:rPr>
              <w:t xml:space="preserve">Description </w:t>
            </w:r>
          </w:p>
          <w:p w:rsidR="00EA1DB3" w:rsidRPr="009E24C3" w:rsidRDefault="00A63AFE" w:rsidP="00C729C8">
            <w:pPr>
              <w:keepNext/>
              <w:spacing w:after="40"/>
              <w:jc w:val="center"/>
              <w:rPr>
                <w:rFonts w:asciiTheme="minorHAnsi" w:hAnsiTheme="minorHAnsi" w:cstheme="minorHAnsi"/>
              </w:rPr>
            </w:pPr>
            <w:r w:rsidRPr="0073053A">
              <w:rPr>
                <w:rFonts w:asciiTheme="minorHAnsi" w:hAnsiTheme="minorHAnsi" w:cstheme="minorHAnsi"/>
              </w:rPr>
              <w:t xml:space="preserve"> </w:t>
            </w:r>
            <w:r w:rsidRPr="0073053A">
              <w:rPr>
                <w:rFonts w:asciiTheme="minorHAnsi" w:hAnsiTheme="minorHAnsi" w:cstheme="minorHAnsi"/>
                <w:sz w:val="16"/>
                <w:szCs w:val="16"/>
              </w:rPr>
              <w:t>(Modify descriptions as necessary)</w:t>
            </w:r>
          </w:p>
        </w:tc>
      </w:tr>
      <w:tr w:rsidR="00EA1DB3" w:rsidRPr="009E24C3" w:rsidTr="00503D1F">
        <w:trPr>
          <w:cantSplit/>
          <w:trHeight w:val="423"/>
        </w:trPr>
        <w:tc>
          <w:tcPr>
            <w:tcW w:w="1800" w:type="dxa"/>
            <w:tcMar>
              <w:top w:w="17" w:type="dxa"/>
              <w:left w:w="216" w:type="dxa"/>
              <w:bottom w:w="0" w:type="dxa"/>
              <w:right w:w="17" w:type="dxa"/>
            </w:tcMar>
            <w:vAlign w:val="center"/>
          </w:tcPr>
          <w:p w:rsidR="00EA1DB3" w:rsidRPr="009E24C3" w:rsidRDefault="00A63AFE" w:rsidP="00C729C8">
            <w:pPr>
              <w:spacing w:after="40"/>
              <w:ind w:left="-128" w:right="72"/>
              <w:jc w:val="center"/>
              <w:rPr>
                <w:sz w:val="20"/>
                <w:szCs w:val="20"/>
              </w:rPr>
            </w:pPr>
            <w:r>
              <w:rPr>
                <w:sz w:val="20"/>
                <w:szCs w:val="20"/>
              </w:rPr>
              <w:t>D</w:t>
            </w:r>
            <w:r w:rsidR="00EA1DB3" w:rsidRPr="009E24C3">
              <w:rPr>
                <w:sz w:val="20"/>
                <w:szCs w:val="20"/>
              </w:rPr>
              <w:t>am structure</w:t>
            </w:r>
          </w:p>
        </w:tc>
        <w:tc>
          <w:tcPr>
            <w:tcW w:w="2016" w:type="dxa"/>
            <w:noWrap/>
            <w:tcMar>
              <w:top w:w="17" w:type="dxa"/>
              <w:left w:w="17" w:type="dxa"/>
              <w:bottom w:w="0" w:type="dxa"/>
              <w:right w:w="17" w:type="dxa"/>
            </w:tcMar>
            <w:vAlign w:val="center"/>
          </w:tcPr>
          <w:p w:rsidR="00EA1DB3" w:rsidRPr="009E24C3" w:rsidRDefault="00EA1DB3" w:rsidP="00C729C8">
            <w:pPr>
              <w:spacing w:after="40"/>
              <w:ind w:left="74" w:right="72"/>
              <w:jc w:val="cente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6984" w:type="dxa"/>
            <w:noWrap/>
            <w:tcMar>
              <w:top w:w="17" w:type="dxa"/>
              <w:left w:w="17" w:type="dxa"/>
              <w:bottom w:w="0" w:type="dxa"/>
              <w:right w:w="17" w:type="dxa"/>
            </w:tcMar>
            <w:vAlign w:val="center"/>
          </w:tcPr>
          <w:p w:rsidR="00EA1DB3" w:rsidRPr="009E24C3" w:rsidRDefault="00EA1DB3" w:rsidP="00C729C8">
            <w:pPr>
              <w:spacing w:after="40"/>
              <w:ind w:left="72" w:right="72"/>
              <w:rPr>
                <w:sz w:val="20"/>
                <w:szCs w:val="20"/>
              </w:rPr>
            </w:pPr>
            <w:r w:rsidRPr="009E24C3">
              <w:rPr>
                <w:sz w:val="20"/>
                <w:szCs w:val="20"/>
              </w:rPr>
              <w:t>Monitor for cracks, spalling, exposed re-bar or other deterioration of the concrete. Record locations of cracks, crack lengths and widths, dates of observations.  Include photographic documentation.  With P.E. supervision, repair as needed.</w:t>
            </w:r>
          </w:p>
        </w:tc>
      </w:tr>
      <w:tr w:rsidR="00EA1DB3" w:rsidRPr="009E24C3" w:rsidTr="00503D1F">
        <w:trPr>
          <w:cantSplit/>
          <w:trHeight w:val="423"/>
        </w:trPr>
        <w:tc>
          <w:tcPr>
            <w:tcW w:w="1800" w:type="dxa"/>
            <w:tcMar>
              <w:top w:w="17" w:type="dxa"/>
              <w:left w:w="216" w:type="dxa"/>
              <w:bottom w:w="0" w:type="dxa"/>
              <w:right w:w="17" w:type="dxa"/>
            </w:tcMar>
            <w:vAlign w:val="center"/>
          </w:tcPr>
          <w:p w:rsidR="00EA1DB3" w:rsidRPr="009E24C3" w:rsidRDefault="00A63AFE" w:rsidP="00C729C8">
            <w:pPr>
              <w:spacing w:after="40"/>
              <w:ind w:left="-128" w:right="72"/>
              <w:jc w:val="center"/>
              <w:rPr>
                <w:sz w:val="20"/>
                <w:szCs w:val="20"/>
              </w:rPr>
            </w:pPr>
            <w:r>
              <w:rPr>
                <w:sz w:val="20"/>
                <w:szCs w:val="20"/>
              </w:rPr>
              <w:t>D</w:t>
            </w:r>
            <w:r w:rsidR="00EA1DB3" w:rsidRPr="009E24C3">
              <w:rPr>
                <w:sz w:val="20"/>
                <w:szCs w:val="20"/>
              </w:rPr>
              <w:t>am abutments and foundation</w:t>
            </w:r>
          </w:p>
        </w:tc>
        <w:tc>
          <w:tcPr>
            <w:tcW w:w="2016" w:type="dxa"/>
            <w:noWrap/>
            <w:tcMar>
              <w:top w:w="17" w:type="dxa"/>
              <w:left w:w="17" w:type="dxa"/>
              <w:bottom w:w="0" w:type="dxa"/>
              <w:right w:w="17" w:type="dxa"/>
            </w:tcMar>
            <w:vAlign w:val="center"/>
          </w:tcPr>
          <w:p w:rsidR="00EA1DB3" w:rsidRPr="009E24C3" w:rsidRDefault="00EA1DB3" w:rsidP="00C729C8">
            <w:pPr>
              <w:spacing w:after="40"/>
              <w:ind w:left="74" w:right="72"/>
              <w:jc w:val="cente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6984" w:type="dxa"/>
            <w:noWrap/>
            <w:tcMar>
              <w:top w:w="17" w:type="dxa"/>
              <w:left w:w="17" w:type="dxa"/>
              <w:bottom w:w="0" w:type="dxa"/>
              <w:right w:w="17" w:type="dxa"/>
            </w:tcMar>
            <w:vAlign w:val="center"/>
          </w:tcPr>
          <w:p w:rsidR="00EA1DB3" w:rsidRPr="009E24C3" w:rsidRDefault="00EA1DB3" w:rsidP="00C729C8">
            <w:pPr>
              <w:spacing w:after="40"/>
              <w:ind w:left="72" w:right="72"/>
              <w:rPr>
                <w:sz w:val="20"/>
                <w:szCs w:val="20"/>
              </w:rPr>
            </w:pPr>
            <w:r w:rsidRPr="009E24C3">
              <w:rPr>
                <w:sz w:val="20"/>
                <w:szCs w:val="20"/>
              </w:rPr>
              <w:t>Control vegetation at abutments and toe of structure so abutments and foundation can be located and accessed for observation and inspection. Monitor for seepage at abutments and at toe of structure. Include photographic documentation.</w:t>
            </w:r>
          </w:p>
        </w:tc>
      </w:tr>
      <w:tr w:rsidR="00EA1DB3" w:rsidRPr="009E24C3" w:rsidTr="00503D1F">
        <w:trPr>
          <w:cantSplit/>
          <w:trHeight w:val="255"/>
        </w:trPr>
        <w:tc>
          <w:tcPr>
            <w:tcW w:w="1800" w:type="dxa"/>
            <w:tcMar>
              <w:top w:w="17" w:type="dxa"/>
              <w:left w:w="216" w:type="dxa"/>
              <w:bottom w:w="0" w:type="dxa"/>
              <w:right w:w="17" w:type="dxa"/>
            </w:tcMar>
            <w:vAlign w:val="center"/>
          </w:tcPr>
          <w:p w:rsidR="00EA1DB3" w:rsidRPr="009E24C3" w:rsidRDefault="00EA1DB3" w:rsidP="00C729C8">
            <w:pPr>
              <w:spacing w:after="40"/>
              <w:ind w:left="-128" w:right="68"/>
              <w:jc w:val="center"/>
              <w:rPr>
                <w:sz w:val="20"/>
                <w:szCs w:val="20"/>
              </w:rPr>
            </w:pPr>
            <w:r w:rsidRPr="009E24C3">
              <w:rPr>
                <w:sz w:val="20"/>
                <w:szCs w:val="20"/>
              </w:rPr>
              <w:t>Drain outfalls</w:t>
            </w:r>
          </w:p>
        </w:tc>
        <w:tc>
          <w:tcPr>
            <w:tcW w:w="2016" w:type="dxa"/>
            <w:noWrap/>
            <w:tcMar>
              <w:top w:w="17" w:type="dxa"/>
              <w:left w:w="17" w:type="dxa"/>
              <w:bottom w:w="0" w:type="dxa"/>
              <w:right w:w="17" w:type="dxa"/>
            </w:tcMar>
            <w:vAlign w:val="center"/>
          </w:tcPr>
          <w:p w:rsidR="00EA1DB3" w:rsidRPr="009E24C3" w:rsidRDefault="00EA1DB3" w:rsidP="00C729C8">
            <w:pPr>
              <w:spacing w:after="40"/>
              <w:ind w:left="74" w:right="75"/>
              <w:jc w:val="cente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6984" w:type="dxa"/>
            <w:noWrap/>
            <w:tcMar>
              <w:top w:w="17" w:type="dxa"/>
              <w:left w:w="17" w:type="dxa"/>
              <w:bottom w:w="0" w:type="dxa"/>
              <w:right w:w="17" w:type="dxa"/>
            </w:tcMar>
            <w:vAlign w:val="center"/>
          </w:tcPr>
          <w:p w:rsidR="00EA1DB3" w:rsidRPr="009E24C3" w:rsidRDefault="00EA1DB3" w:rsidP="00C729C8">
            <w:pPr>
              <w:spacing w:after="40"/>
              <w:ind w:left="72" w:right="72"/>
              <w:rPr>
                <w:sz w:val="20"/>
                <w:szCs w:val="20"/>
              </w:rPr>
            </w:pPr>
            <w:r w:rsidRPr="009E24C3">
              <w:rPr>
                <w:sz w:val="20"/>
                <w:szCs w:val="20"/>
              </w:rPr>
              <w:t>Keep free of obstructions and open to allow free drainage.  Control vegetation at drain outfalls so outfalls can be located for observation and inspection.  Monitor seepage through drains.  Include photographic documentation.</w:t>
            </w:r>
          </w:p>
        </w:tc>
      </w:tr>
      <w:tr w:rsidR="00EA1DB3" w:rsidRPr="009E24C3" w:rsidTr="00E63C2E">
        <w:trPr>
          <w:cantSplit/>
          <w:trHeight w:val="259"/>
        </w:trPr>
        <w:tc>
          <w:tcPr>
            <w:tcW w:w="1800" w:type="dxa"/>
            <w:tcMar>
              <w:top w:w="17" w:type="dxa"/>
              <w:left w:w="216" w:type="dxa"/>
              <w:bottom w:w="0" w:type="dxa"/>
              <w:right w:w="17" w:type="dxa"/>
            </w:tcMar>
            <w:vAlign w:val="center"/>
          </w:tcPr>
          <w:p w:rsidR="00EA1DB3" w:rsidRPr="009E24C3" w:rsidRDefault="00261323" w:rsidP="00C729C8">
            <w:pPr>
              <w:spacing w:after="40"/>
              <w:ind w:left="-128" w:right="72"/>
              <w:jc w:val="center"/>
              <w:rPr>
                <w:sz w:val="20"/>
                <w:szCs w:val="20"/>
              </w:rPr>
            </w:pPr>
            <w:r>
              <w:rPr>
                <w:sz w:val="20"/>
                <w:szCs w:val="20"/>
              </w:rPr>
              <w:t>Parapet walls</w:t>
            </w:r>
          </w:p>
        </w:tc>
        <w:tc>
          <w:tcPr>
            <w:tcW w:w="2016" w:type="dxa"/>
            <w:noWrap/>
            <w:tcMar>
              <w:top w:w="17" w:type="dxa"/>
              <w:left w:w="17" w:type="dxa"/>
              <w:bottom w:w="0" w:type="dxa"/>
              <w:right w:w="17" w:type="dxa"/>
            </w:tcMar>
            <w:vAlign w:val="center"/>
          </w:tcPr>
          <w:p w:rsidR="00EA1DB3" w:rsidRPr="009E24C3" w:rsidRDefault="00EA1DB3" w:rsidP="00C729C8">
            <w:pPr>
              <w:spacing w:after="40"/>
              <w:ind w:left="74" w:right="72"/>
              <w:jc w:val="cente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6984" w:type="dxa"/>
            <w:noWrap/>
            <w:tcMar>
              <w:top w:w="17" w:type="dxa"/>
              <w:left w:w="17" w:type="dxa"/>
              <w:bottom w:w="0" w:type="dxa"/>
              <w:right w:w="17" w:type="dxa"/>
            </w:tcMar>
            <w:vAlign w:val="center"/>
          </w:tcPr>
          <w:p w:rsidR="00EA1DB3" w:rsidRPr="009E24C3" w:rsidRDefault="00261323" w:rsidP="00C729C8">
            <w:pPr>
              <w:spacing w:after="40"/>
              <w:ind w:left="66" w:right="127"/>
              <w:rPr>
                <w:sz w:val="20"/>
                <w:szCs w:val="20"/>
              </w:rPr>
            </w:pPr>
            <w:r w:rsidRPr="007F1408">
              <w:rPr>
                <w:sz w:val="20"/>
                <w:szCs w:val="20"/>
              </w:rPr>
              <w:t xml:space="preserve">Keep concrete joints and surfaces free of vegetation. </w:t>
            </w:r>
            <w:r w:rsidRPr="00431AA0">
              <w:rPr>
                <w:sz w:val="20"/>
                <w:szCs w:val="20"/>
              </w:rPr>
              <w:t>Monitor for cracks, spalling, exposed re-bar or other deterioration of the concrete.</w:t>
            </w:r>
            <w:r>
              <w:t xml:space="preserve"> </w:t>
            </w:r>
            <w:r w:rsidRPr="006D5CB4">
              <w:rPr>
                <w:sz w:val="20"/>
                <w:szCs w:val="20"/>
              </w:rPr>
              <w:t xml:space="preserve">Repair concrete surfaces and joints. </w:t>
            </w:r>
            <w:r w:rsidRPr="00431AA0">
              <w:rPr>
                <w:sz w:val="20"/>
                <w:szCs w:val="20"/>
              </w:rPr>
              <w:t xml:space="preserve"> Include photographic documentation.  </w:t>
            </w:r>
          </w:p>
        </w:tc>
      </w:tr>
      <w:tr w:rsidR="00E63C2E" w:rsidRPr="009E24C3" w:rsidTr="00E63C2E">
        <w:trPr>
          <w:cantSplit/>
          <w:trHeight w:val="259"/>
        </w:trPr>
        <w:tc>
          <w:tcPr>
            <w:tcW w:w="1800" w:type="dxa"/>
            <w:tcMar>
              <w:top w:w="17" w:type="dxa"/>
              <w:left w:w="216" w:type="dxa"/>
              <w:bottom w:w="0" w:type="dxa"/>
              <w:right w:w="17" w:type="dxa"/>
            </w:tcMar>
            <w:vAlign w:val="center"/>
          </w:tcPr>
          <w:p w:rsidR="00E63C2E" w:rsidRPr="009E24C3" w:rsidRDefault="00E63C2E" w:rsidP="00C729C8">
            <w:pPr>
              <w:spacing w:after="40"/>
              <w:ind w:left="-128" w:right="72"/>
              <w:jc w:val="center"/>
              <w:rPr>
                <w:sz w:val="20"/>
                <w:szCs w:val="20"/>
              </w:rPr>
            </w:pPr>
            <w:r w:rsidRPr="009E24C3">
              <w:rPr>
                <w:sz w:val="20"/>
                <w:szCs w:val="20"/>
              </w:rPr>
              <w:fldChar w:fldCharType="begin">
                <w:ffData>
                  <w:name w:val="Text5"/>
                  <w:enabled/>
                  <w:calcOnExit w:val="0"/>
                  <w:textInput/>
                </w:ffData>
              </w:fldChar>
            </w:r>
            <w:r w:rsidRPr="009E24C3">
              <w:rPr>
                <w:sz w:val="20"/>
                <w:szCs w:val="20"/>
              </w:rPr>
              <w:instrText xml:space="preserve"> FORMTEXT </w:instrText>
            </w:r>
            <w:r w:rsidRPr="009E24C3">
              <w:rPr>
                <w:sz w:val="20"/>
                <w:szCs w:val="20"/>
              </w:rPr>
            </w:r>
            <w:r w:rsidRPr="009E24C3">
              <w:rPr>
                <w:sz w:val="20"/>
                <w:szCs w:val="20"/>
              </w:rPr>
              <w:fldChar w:fldCharType="separate"/>
            </w:r>
            <w:r w:rsidRPr="009E24C3">
              <w:rPr>
                <w:noProof/>
                <w:sz w:val="20"/>
                <w:szCs w:val="20"/>
              </w:rPr>
              <w:t> </w:t>
            </w:r>
            <w:r w:rsidRPr="009E24C3">
              <w:rPr>
                <w:noProof/>
                <w:sz w:val="20"/>
                <w:szCs w:val="20"/>
              </w:rPr>
              <w:t> </w:t>
            </w:r>
            <w:r w:rsidRPr="009E24C3">
              <w:rPr>
                <w:noProof/>
                <w:sz w:val="20"/>
                <w:szCs w:val="20"/>
              </w:rPr>
              <w:t> </w:t>
            </w:r>
            <w:r w:rsidRPr="009E24C3">
              <w:rPr>
                <w:noProof/>
                <w:sz w:val="20"/>
                <w:szCs w:val="20"/>
              </w:rPr>
              <w:t> </w:t>
            </w:r>
            <w:r w:rsidRPr="009E24C3">
              <w:rPr>
                <w:noProof/>
                <w:sz w:val="20"/>
                <w:szCs w:val="20"/>
              </w:rPr>
              <w:t> </w:t>
            </w:r>
            <w:r w:rsidRPr="009E24C3">
              <w:rPr>
                <w:sz w:val="20"/>
                <w:szCs w:val="20"/>
              </w:rPr>
              <w:fldChar w:fldCharType="end"/>
            </w:r>
          </w:p>
        </w:tc>
        <w:tc>
          <w:tcPr>
            <w:tcW w:w="2016" w:type="dxa"/>
            <w:noWrap/>
            <w:tcMar>
              <w:top w:w="17" w:type="dxa"/>
              <w:left w:w="17" w:type="dxa"/>
              <w:bottom w:w="0" w:type="dxa"/>
              <w:right w:w="17" w:type="dxa"/>
            </w:tcMar>
            <w:vAlign w:val="center"/>
          </w:tcPr>
          <w:p w:rsidR="00E63C2E" w:rsidRPr="009E24C3" w:rsidRDefault="00E63C2E" w:rsidP="00C729C8">
            <w:pPr>
              <w:spacing w:after="40"/>
              <w:ind w:left="74" w:right="72"/>
              <w:jc w:val="cente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6984" w:type="dxa"/>
            <w:noWrap/>
            <w:tcMar>
              <w:top w:w="17" w:type="dxa"/>
              <w:left w:w="17" w:type="dxa"/>
              <w:bottom w:w="0" w:type="dxa"/>
              <w:right w:w="17" w:type="dxa"/>
            </w:tcMar>
            <w:vAlign w:val="center"/>
          </w:tcPr>
          <w:p w:rsidR="00E63C2E" w:rsidRPr="009E24C3" w:rsidRDefault="00E63C2E" w:rsidP="00C729C8">
            <w:pPr>
              <w:spacing w:after="40"/>
              <w:ind w:left="72" w:right="72"/>
              <w:rPr>
                <w:sz w:val="20"/>
                <w:szCs w:val="20"/>
              </w:rPr>
            </w:pPr>
            <w:r w:rsidRPr="009E24C3">
              <w:rPr>
                <w:sz w:val="20"/>
                <w:szCs w:val="20"/>
              </w:rPr>
              <w:fldChar w:fldCharType="begin">
                <w:ffData>
                  <w:name w:val="Text5"/>
                  <w:enabled/>
                  <w:calcOnExit w:val="0"/>
                  <w:textInput/>
                </w:ffData>
              </w:fldChar>
            </w:r>
            <w:r w:rsidRPr="009E24C3">
              <w:rPr>
                <w:sz w:val="20"/>
                <w:szCs w:val="20"/>
              </w:rPr>
              <w:instrText xml:space="preserve"> FORMTEXT </w:instrText>
            </w:r>
            <w:r w:rsidRPr="009E24C3">
              <w:rPr>
                <w:sz w:val="20"/>
                <w:szCs w:val="20"/>
              </w:rPr>
            </w:r>
            <w:r w:rsidRPr="009E24C3">
              <w:rPr>
                <w:sz w:val="20"/>
                <w:szCs w:val="20"/>
              </w:rPr>
              <w:fldChar w:fldCharType="separate"/>
            </w:r>
            <w:r w:rsidRPr="009E24C3">
              <w:rPr>
                <w:noProof/>
                <w:sz w:val="20"/>
                <w:szCs w:val="20"/>
              </w:rPr>
              <w:t> </w:t>
            </w:r>
            <w:r w:rsidRPr="009E24C3">
              <w:rPr>
                <w:noProof/>
                <w:sz w:val="20"/>
                <w:szCs w:val="20"/>
              </w:rPr>
              <w:t> </w:t>
            </w:r>
            <w:r w:rsidRPr="009E24C3">
              <w:rPr>
                <w:noProof/>
                <w:sz w:val="20"/>
                <w:szCs w:val="20"/>
              </w:rPr>
              <w:t> </w:t>
            </w:r>
            <w:r w:rsidRPr="009E24C3">
              <w:rPr>
                <w:noProof/>
                <w:sz w:val="20"/>
                <w:szCs w:val="20"/>
              </w:rPr>
              <w:t> </w:t>
            </w:r>
            <w:r w:rsidRPr="009E24C3">
              <w:rPr>
                <w:noProof/>
                <w:sz w:val="20"/>
                <w:szCs w:val="20"/>
              </w:rPr>
              <w:t> </w:t>
            </w:r>
            <w:r w:rsidRPr="009E24C3">
              <w:rPr>
                <w:sz w:val="20"/>
                <w:szCs w:val="20"/>
              </w:rPr>
              <w:fldChar w:fldCharType="end"/>
            </w:r>
          </w:p>
        </w:tc>
      </w:tr>
      <w:tr w:rsidR="00EA1DB3" w:rsidRPr="009E24C3" w:rsidTr="00E63C2E">
        <w:trPr>
          <w:cantSplit/>
          <w:trHeight w:val="259"/>
        </w:trPr>
        <w:tc>
          <w:tcPr>
            <w:tcW w:w="1800" w:type="dxa"/>
            <w:tcMar>
              <w:top w:w="17" w:type="dxa"/>
              <w:left w:w="216" w:type="dxa"/>
              <w:bottom w:w="0" w:type="dxa"/>
              <w:right w:w="17" w:type="dxa"/>
            </w:tcMar>
            <w:vAlign w:val="center"/>
          </w:tcPr>
          <w:p w:rsidR="00EA1DB3" w:rsidRPr="009E24C3" w:rsidRDefault="00EA1DB3" w:rsidP="00C729C8">
            <w:pPr>
              <w:spacing w:after="40"/>
              <w:ind w:left="-128" w:right="72"/>
              <w:jc w:val="center"/>
              <w:rPr>
                <w:sz w:val="20"/>
                <w:szCs w:val="20"/>
              </w:rPr>
            </w:pPr>
            <w:r w:rsidRPr="009E24C3">
              <w:rPr>
                <w:sz w:val="20"/>
                <w:szCs w:val="20"/>
              </w:rPr>
              <w:fldChar w:fldCharType="begin">
                <w:ffData>
                  <w:name w:val="Text5"/>
                  <w:enabled/>
                  <w:calcOnExit w:val="0"/>
                  <w:textInput/>
                </w:ffData>
              </w:fldChar>
            </w:r>
            <w:r w:rsidRPr="009E24C3">
              <w:rPr>
                <w:sz w:val="20"/>
                <w:szCs w:val="20"/>
              </w:rPr>
              <w:instrText xml:space="preserve"> FORMTEXT </w:instrText>
            </w:r>
            <w:r w:rsidRPr="009E24C3">
              <w:rPr>
                <w:sz w:val="20"/>
                <w:szCs w:val="20"/>
              </w:rPr>
            </w:r>
            <w:r w:rsidRPr="009E24C3">
              <w:rPr>
                <w:sz w:val="20"/>
                <w:szCs w:val="20"/>
              </w:rPr>
              <w:fldChar w:fldCharType="separate"/>
            </w:r>
            <w:r w:rsidRPr="009E24C3">
              <w:rPr>
                <w:noProof/>
                <w:sz w:val="20"/>
                <w:szCs w:val="20"/>
              </w:rPr>
              <w:t> </w:t>
            </w:r>
            <w:r w:rsidRPr="009E24C3">
              <w:rPr>
                <w:noProof/>
                <w:sz w:val="20"/>
                <w:szCs w:val="20"/>
              </w:rPr>
              <w:t> </w:t>
            </w:r>
            <w:r w:rsidRPr="009E24C3">
              <w:rPr>
                <w:noProof/>
                <w:sz w:val="20"/>
                <w:szCs w:val="20"/>
              </w:rPr>
              <w:t> </w:t>
            </w:r>
            <w:r w:rsidRPr="009E24C3">
              <w:rPr>
                <w:noProof/>
                <w:sz w:val="20"/>
                <w:szCs w:val="20"/>
              </w:rPr>
              <w:t> </w:t>
            </w:r>
            <w:r w:rsidRPr="009E24C3">
              <w:rPr>
                <w:noProof/>
                <w:sz w:val="20"/>
                <w:szCs w:val="20"/>
              </w:rPr>
              <w:t> </w:t>
            </w:r>
            <w:r w:rsidRPr="009E24C3">
              <w:rPr>
                <w:sz w:val="20"/>
                <w:szCs w:val="20"/>
              </w:rPr>
              <w:fldChar w:fldCharType="end"/>
            </w:r>
          </w:p>
        </w:tc>
        <w:tc>
          <w:tcPr>
            <w:tcW w:w="2016" w:type="dxa"/>
            <w:noWrap/>
            <w:tcMar>
              <w:top w:w="17" w:type="dxa"/>
              <w:left w:w="17" w:type="dxa"/>
              <w:bottom w:w="0" w:type="dxa"/>
              <w:right w:w="17" w:type="dxa"/>
            </w:tcMar>
            <w:vAlign w:val="center"/>
          </w:tcPr>
          <w:p w:rsidR="00EA1DB3" w:rsidRPr="009E24C3" w:rsidRDefault="00EA1DB3" w:rsidP="00C729C8">
            <w:pPr>
              <w:spacing w:after="40"/>
              <w:ind w:left="74" w:right="72"/>
              <w:jc w:val="cente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6984" w:type="dxa"/>
            <w:noWrap/>
            <w:tcMar>
              <w:top w:w="17" w:type="dxa"/>
              <w:left w:w="17" w:type="dxa"/>
              <w:bottom w:w="0" w:type="dxa"/>
              <w:right w:w="17" w:type="dxa"/>
            </w:tcMar>
            <w:vAlign w:val="center"/>
          </w:tcPr>
          <w:p w:rsidR="00EA1DB3" w:rsidRPr="009E24C3" w:rsidRDefault="00EA1DB3" w:rsidP="00C729C8">
            <w:pPr>
              <w:spacing w:after="40"/>
              <w:ind w:left="72" w:right="72"/>
              <w:rPr>
                <w:sz w:val="20"/>
                <w:szCs w:val="20"/>
              </w:rPr>
            </w:pPr>
            <w:r w:rsidRPr="009E24C3">
              <w:rPr>
                <w:sz w:val="20"/>
                <w:szCs w:val="20"/>
              </w:rPr>
              <w:fldChar w:fldCharType="begin">
                <w:ffData>
                  <w:name w:val="Text5"/>
                  <w:enabled/>
                  <w:calcOnExit w:val="0"/>
                  <w:textInput/>
                </w:ffData>
              </w:fldChar>
            </w:r>
            <w:r w:rsidRPr="009E24C3">
              <w:rPr>
                <w:sz w:val="20"/>
                <w:szCs w:val="20"/>
              </w:rPr>
              <w:instrText xml:space="preserve"> FORMTEXT </w:instrText>
            </w:r>
            <w:r w:rsidRPr="009E24C3">
              <w:rPr>
                <w:sz w:val="20"/>
                <w:szCs w:val="20"/>
              </w:rPr>
            </w:r>
            <w:r w:rsidRPr="009E24C3">
              <w:rPr>
                <w:sz w:val="20"/>
                <w:szCs w:val="20"/>
              </w:rPr>
              <w:fldChar w:fldCharType="separate"/>
            </w:r>
            <w:r w:rsidRPr="009E24C3">
              <w:rPr>
                <w:noProof/>
                <w:sz w:val="20"/>
                <w:szCs w:val="20"/>
              </w:rPr>
              <w:t> </w:t>
            </w:r>
            <w:r w:rsidRPr="009E24C3">
              <w:rPr>
                <w:noProof/>
                <w:sz w:val="20"/>
                <w:szCs w:val="20"/>
              </w:rPr>
              <w:t> </w:t>
            </w:r>
            <w:r w:rsidRPr="009E24C3">
              <w:rPr>
                <w:noProof/>
                <w:sz w:val="20"/>
                <w:szCs w:val="20"/>
              </w:rPr>
              <w:t> </w:t>
            </w:r>
            <w:r w:rsidRPr="009E24C3">
              <w:rPr>
                <w:noProof/>
                <w:sz w:val="20"/>
                <w:szCs w:val="20"/>
              </w:rPr>
              <w:t> </w:t>
            </w:r>
            <w:r w:rsidRPr="009E24C3">
              <w:rPr>
                <w:noProof/>
                <w:sz w:val="20"/>
                <w:szCs w:val="20"/>
              </w:rPr>
              <w:t> </w:t>
            </w:r>
            <w:r w:rsidRPr="009E24C3">
              <w:rPr>
                <w:sz w:val="20"/>
                <w:szCs w:val="20"/>
              </w:rPr>
              <w:fldChar w:fldCharType="end"/>
            </w:r>
          </w:p>
        </w:tc>
      </w:tr>
    </w:tbl>
    <w:p w:rsidR="0054717C" w:rsidRDefault="00FB6DA2" w:rsidP="00A51846">
      <w:pPr>
        <w:pStyle w:val="Heading4"/>
        <w:rPr>
          <w:rStyle w:val="Strong"/>
        </w:rPr>
      </w:pPr>
      <w:r>
        <w:rPr>
          <w:rStyle w:val="Strong"/>
        </w:rPr>
        <w:lastRenderedPageBreak/>
        <w:t xml:space="preserve">Closed Water Conveyance Systems (i.e., </w:t>
      </w:r>
      <w:r w:rsidR="00A920D5" w:rsidRPr="00A3145B">
        <w:rPr>
          <w:rStyle w:val="Strong"/>
        </w:rPr>
        <w:t xml:space="preserve">Pipelines, Culverts, Drop Inlet </w:t>
      </w:r>
      <w:r w:rsidR="00A95A37" w:rsidRPr="00A3145B">
        <w:rPr>
          <w:rStyle w:val="Strong"/>
        </w:rPr>
        <w:t>Spillway</w:t>
      </w:r>
      <w:r w:rsidR="00A920D5" w:rsidRPr="00A3145B">
        <w:rPr>
          <w:rStyle w:val="Strong"/>
        </w:rPr>
        <w:t>s</w:t>
      </w:r>
      <w:r>
        <w:rPr>
          <w:rStyle w:val="Strong"/>
        </w:rPr>
        <w:t>)</w:t>
      </w:r>
    </w:p>
    <w:p w:rsidR="003142F8" w:rsidRPr="003142F8" w:rsidRDefault="003142F8" w:rsidP="009415A9">
      <w:pPr>
        <w:keepNext/>
        <w:spacing w:after="120"/>
        <w:rPr>
          <w:rStyle w:val="Strong"/>
          <w:b w:val="0"/>
          <w:sz w:val="20"/>
        </w:rPr>
      </w:pPr>
      <w:r w:rsidRPr="003142F8">
        <w:rPr>
          <w:rStyle w:val="Strong"/>
          <w:b w:val="0"/>
          <w:sz w:val="20"/>
        </w:rPr>
        <w:t>Fill in the frequency.</w:t>
      </w:r>
      <w:r w:rsidR="00A76591">
        <w:rPr>
          <w:rStyle w:val="Strong"/>
          <w:b w:val="0"/>
          <w:sz w:val="20"/>
        </w:rPr>
        <w:t xml:space="preserve"> </w:t>
      </w:r>
      <w:r w:rsidRPr="003142F8">
        <w:rPr>
          <w:rStyle w:val="Strong"/>
          <w:b w:val="0"/>
          <w:sz w:val="20"/>
        </w:rPr>
        <w:t xml:space="preserve"> </w:t>
      </w:r>
      <w:r>
        <w:rPr>
          <w:rStyle w:val="Strong"/>
          <w:b w:val="0"/>
          <w:sz w:val="20"/>
        </w:rPr>
        <w:t>Write N/A if not applicable to</w:t>
      </w:r>
      <w:r w:rsidR="00173F2B">
        <w:rPr>
          <w:rStyle w:val="Strong"/>
          <w:b w:val="0"/>
          <w:sz w:val="20"/>
        </w:rPr>
        <w:t xml:space="preserve"> this</w:t>
      </w:r>
      <w:r>
        <w:rPr>
          <w:rStyle w:val="Strong"/>
          <w:b w:val="0"/>
          <w:sz w:val="20"/>
        </w:rPr>
        <w:t xml:space="preserve"> dam. </w:t>
      </w:r>
      <w:r w:rsidR="00A76591">
        <w:rPr>
          <w:rStyle w:val="Strong"/>
          <w:b w:val="0"/>
          <w:sz w:val="20"/>
        </w:rPr>
        <w:t xml:space="preserve"> </w:t>
      </w:r>
      <w:r w:rsidRPr="003142F8">
        <w:rPr>
          <w:rStyle w:val="Strong"/>
          <w:b w:val="0"/>
          <w:sz w:val="20"/>
        </w:rPr>
        <w:t>Add elements as needed.</w:t>
      </w:r>
    </w:p>
    <w:tbl>
      <w:tblPr>
        <w:tblW w:w="108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2016"/>
        <w:gridCol w:w="6984"/>
      </w:tblGrid>
      <w:tr w:rsidR="00B53490" w:rsidRPr="00A95A37" w:rsidTr="00B53490">
        <w:trPr>
          <w:cantSplit/>
          <w:trHeight w:val="255"/>
          <w:tblHeader/>
        </w:trPr>
        <w:tc>
          <w:tcPr>
            <w:tcW w:w="1800" w:type="dxa"/>
            <w:shd w:val="clear" w:color="auto" w:fill="F2F2F2" w:themeFill="background1" w:themeFillShade="F2"/>
            <w:noWrap/>
            <w:tcMar>
              <w:top w:w="17" w:type="dxa"/>
              <w:left w:w="17" w:type="dxa"/>
              <w:bottom w:w="0" w:type="dxa"/>
              <w:right w:w="17" w:type="dxa"/>
            </w:tcMar>
            <w:vAlign w:val="center"/>
            <w:hideMark/>
          </w:tcPr>
          <w:p w:rsidR="0073053A" w:rsidRPr="0073053A" w:rsidRDefault="0073053A" w:rsidP="00E30A1A">
            <w:pPr>
              <w:keepNext/>
              <w:spacing w:after="40"/>
              <w:ind w:left="-128" w:right="30"/>
              <w:jc w:val="center"/>
              <w:rPr>
                <w:rFonts w:asciiTheme="minorHAnsi" w:hAnsiTheme="minorHAnsi" w:cstheme="minorHAnsi"/>
              </w:rPr>
            </w:pPr>
            <w:r w:rsidRPr="0073053A">
              <w:rPr>
                <w:rFonts w:asciiTheme="minorHAnsi" w:hAnsiTheme="minorHAnsi" w:cstheme="minorHAnsi"/>
              </w:rPr>
              <w:t>Element</w:t>
            </w:r>
          </w:p>
        </w:tc>
        <w:tc>
          <w:tcPr>
            <w:tcW w:w="2016" w:type="dxa"/>
            <w:shd w:val="clear" w:color="auto" w:fill="F2F2F2" w:themeFill="background1" w:themeFillShade="F2"/>
            <w:noWrap/>
            <w:tcMar>
              <w:top w:w="17" w:type="dxa"/>
              <w:left w:w="17" w:type="dxa"/>
              <w:bottom w:w="0" w:type="dxa"/>
              <w:right w:w="17" w:type="dxa"/>
            </w:tcMar>
            <w:vAlign w:val="center"/>
            <w:hideMark/>
          </w:tcPr>
          <w:p w:rsidR="0073053A" w:rsidRPr="0073053A" w:rsidRDefault="00A63AFE" w:rsidP="00E30A1A">
            <w:pPr>
              <w:keepNext/>
              <w:spacing w:after="40"/>
              <w:jc w:val="center"/>
              <w:rPr>
                <w:rFonts w:asciiTheme="minorHAnsi" w:hAnsiTheme="minorHAnsi" w:cstheme="minorHAnsi"/>
              </w:rPr>
            </w:pPr>
            <w:r w:rsidRPr="0073053A">
              <w:rPr>
                <w:rFonts w:asciiTheme="minorHAnsi" w:hAnsiTheme="minorHAnsi" w:cstheme="minorHAnsi"/>
              </w:rPr>
              <w:t>Frequency</w:t>
            </w:r>
            <w:r>
              <w:rPr>
                <w:rFonts w:asciiTheme="minorHAnsi" w:hAnsiTheme="minorHAnsi" w:cstheme="minorHAnsi"/>
              </w:rPr>
              <w:br/>
            </w:r>
            <w:r w:rsidRPr="009D4EF3">
              <w:rPr>
                <w:rFonts w:asciiTheme="minorHAnsi" w:hAnsiTheme="minorHAnsi" w:cstheme="minorHAnsi"/>
                <w:sz w:val="16"/>
              </w:rPr>
              <w:t>(</w:t>
            </w:r>
            <w:r>
              <w:rPr>
                <w:rFonts w:asciiTheme="minorHAnsi" w:hAnsiTheme="minorHAnsi" w:cstheme="minorHAnsi"/>
                <w:sz w:val="16"/>
              </w:rPr>
              <w:t xml:space="preserve">i.e. </w:t>
            </w:r>
            <w:r w:rsidRPr="009D4EF3">
              <w:rPr>
                <w:rFonts w:asciiTheme="minorHAnsi" w:hAnsiTheme="minorHAnsi" w:cstheme="minorHAnsi"/>
                <w:sz w:val="16"/>
              </w:rPr>
              <w:t>weekly, monthly, annually, after large stor</w:t>
            </w:r>
            <w:r>
              <w:rPr>
                <w:rFonts w:asciiTheme="minorHAnsi" w:hAnsiTheme="minorHAnsi" w:cstheme="minorHAnsi"/>
                <w:sz w:val="16"/>
              </w:rPr>
              <w:t>m events, after seismic events</w:t>
            </w:r>
            <w:r w:rsidRPr="009D4EF3">
              <w:rPr>
                <w:rFonts w:asciiTheme="minorHAnsi" w:hAnsiTheme="minorHAnsi" w:cstheme="minorHAnsi"/>
                <w:sz w:val="16"/>
              </w:rPr>
              <w:t>)</w:t>
            </w:r>
          </w:p>
        </w:tc>
        <w:tc>
          <w:tcPr>
            <w:tcW w:w="6984" w:type="dxa"/>
            <w:shd w:val="clear" w:color="auto" w:fill="F2F2F2" w:themeFill="background1" w:themeFillShade="F2"/>
            <w:noWrap/>
            <w:tcMar>
              <w:top w:w="17" w:type="dxa"/>
              <w:left w:w="17" w:type="dxa"/>
              <w:bottom w:w="0" w:type="dxa"/>
              <w:right w:w="17" w:type="dxa"/>
            </w:tcMar>
            <w:vAlign w:val="center"/>
            <w:hideMark/>
          </w:tcPr>
          <w:p w:rsidR="00FB6DA2" w:rsidRDefault="00FB6DA2" w:rsidP="00FB6DA2">
            <w:pPr>
              <w:keepNext/>
              <w:jc w:val="center"/>
              <w:rPr>
                <w:rFonts w:asciiTheme="minorHAnsi" w:hAnsiTheme="minorHAnsi" w:cstheme="minorHAnsi"/>
              </w:rPr>
            </w:pPr>
            <w:r>
              <w:rPr>
                <w:rFonts w:asciiTheme="minorHAnsi" w:hAnsiTheme="minorHAnsi" w:cstheme="minorHAnsi"/>
              </w:rPr>
              <w:t xml:space="preserve">Maintenance Activity </w:t>
            </w:r>
            <w:r w:rsidRPr="0073053A">
              <w:rPr>
                <w:rFonts w:asciiTheme="minorHAnsi" w:hAnsiTheme="minorHAnsi" w:cstheme="minorHAnsi"/>
              </w:rPr>
              <w:t xml:space="preserve">Description </w:t>
            </w:r>
          </w:p>
          <w:p w:rsidR="0073053A" w:rsidRPr="0073053A" w:rsidRDefault="00FB6DA2" w:rsidP="00FB6DA2">
            <w:pPr>
              <w:keepNext/>
              <w:jc w:val="center"/>
              <w:rPr>
                <w:rFonts w:asciiTheme="minorHAnsi" w:hAnsiTheme="minorHAnsi" w:cstheme="minorHAnsi"/>
              </w:rPr>
            </w:pPr>
            <w:r w:rsidRPr="0073053A">
              <w:rPr>
                <w:rFonts w:asciiTheme="minorHAnsi" w:hAnsiTheme="minorHAnsi" w:cstheme="minorHAnsi"/>
              </w:rPr>
              <w:t xml:space="preserve"> </w:t>
            </w:r>
            <w:r w:rsidRPr="0073053A">
              <w:rPr>
                <w:rFonts w:asciiTheme="minorHAnsi" w:hAnsiTheme="minorHAnsi" w:cstheme="minorHAnsi"/>
                <w:sz w:val="16"/>
                <w:szCs w:val="16"/>
              </w:rPr>
              <w:t>(Modify descriptions as necessary)</w:t>
            </w:r>
          </w:p>
        </w:tc>
      </w:tr>
      <w:tr w:rsidR="00B53490" w:rsidRPr="00A3145B" w:rsidTr="00B53490">
        <w:trPr>
          <w:cantSplit/>
          <w:trHeight w:val="255"/>
        </w:trPr>
        <w:tc>
          <w:tcPr>
            <w:tcW w:w="1800" w:type="dxa"/>
            <w:tcMar>
              <w:top w:w="17" w:type="dxa"/>
              <w:left w:w="216" w:type="dxa"/>
              <w:bottom w:w="0" w:type="dxa"/>
              <w:right w:w="17" w:type="dxa"/>
            </w:tcMar>
            <w:vAlign w:val="center"/>
            <w:hideMark/>
          </w:tcPr>
          <w:p w:rsidR="00E0103B" w:rsidRPr="00A3145B" w:rsidRDefault="00E0103B" w:rsidP="00C729C8">
            <w:pPr>
              <w:spacing w:after="40"/>
              <w:ind w:left="-120" w:right="67"/>
              <w:jc w:val="center"/>
              <w:rPr>
                <w:sz w:val="20"/>
                <w:szCs w:val="20"/>
              </w:rPr>
            </w:pPr>
            <w:r w:rsidRPr="00A3145B">
              <w:rPr>
                <w:sz w:val="20"/>
                <w:szCs w:val="20"/>
              </w:rPr>
              <w:t>Pipe or spillway entrance or intake</w:t>
            </w:r>
          </w:p>
        </w:tc>
        <w:tc>
          <w:tcPr>
            <w:tcW w:w="2016" w:type="dxa"/>
            <w:noWrap/>
            <w:tcMar>
              <w:top w:w="17" w:type="dxa"/>
              <w:left w:w="17" w:type="dxa"/>
              <w:bottom w:w="0" w:type="dxa"/>
              <w:right w:w="17" w:type="dxa"/>
            </w:tcMar>
            <w:vAlign w:val="center"/>
            <w:hideMark/>
          </w:tcPr>
          <w:p w:rsidR="00E0103B" w:rsidRPr="00A3145B" w:rsidRDefault="00E0103B" w:rsidP="00C729C8">
            <w:pPr>
              <w:spacing w:after="40"/>
              <w:ind w:left="74" w:right="75"/>
              <w:jc w:val="center"/>
              <w:rPr>
                <w:sz w:val="20"/>
                <w:szCs w:val="20"/>
              </w:rPr>
            </w:pPr>
            <w:r w:rsidRPr="00A3145B">
              <w:fldChar w:fldCharType="begin">
                <w:ffData>
                  <w:name w:val="Text5"/>
                  <w:enabled/>
                  <w:calcOnExit w:val="0"/>
                  <w:textInput/>
                </w:ffData>
              </w:fldChar>
            </w:r>
            <w:r w:rsidRPr="00A3145B">
              <w:instrText xml:space="preserve"> FORMTEXT </w:instrText>
            </w:r>
            <w:r w:rsidRPr="00A3145B">
              <w:fldChar w:fldCharType="separate"/>
            </w:r>
            <w:r w:rsidRPr="00A3145B">
              <w:rPr>
                <w:noProof/>
              </w:rPr>
              <w:t> </w:t>
            </w:r>
            <w:r w:rsidRPr="00A3145B">
              <w:rPr>
                <w:noProof/>
              </w:rPr>
              <w:t> </w:t>
            </w:r>
            <w:r w:rsidRPr="00A3145B">
              <w:rPr>
                <w:noProof/>
              </w:rPr>
              <w:t> </w:t>
            </w:r>
            <w:r w:rsidRPr="00A3145B">
              <w:rPr>
                <w:noProof/>
              </w:rPr>
              <w:t> </w:t>
            </w:r>
            <w:r w:rsidRPr="00A3145B">
              <w:rPr>
                <w:noProof/>
              </w:rPr>
              <w:t> </w:t>
            </w:r>
            <w:r w:rsidRPr="00A3145B">
              <w:fldChar w:fldCharType="end"/>
            </w:r>
          </w:p>
        </w:tc>
        <w:tc>
          <w:tcPr>
            <w:tcW w:w="6984" w:type="dxa"/>
            <w:noWrap/>
            <w:tcMar>
              <w:top w:w="17" w:type="dxa"/>
              <w:left w:w="17" w:type="dxa"/>
              <w:bottom w:w="0" w:type="dxa"/>
              <w:right w:w="17" w:type="dxa"/>
            </w:tcMar>
            <w:vAlign w:val="center"/>
            <w:hideMark/>
          </w:tcPr>
          <w:p w:rsidR="00E0103B" w:rsidRPr="00A3145B" w:rsidRDefault="00E0103B" w:rsidP="00C729C8">
            <w:pPr>
              <w:spacing w:after="40"/>
              <w:ind w:left="66" w:right="127"/>
              <w:rPr>
                <w:sz w:val="20"/>
                <w:szCs w:val="20"/>
              </w:rPr>
            </w:pPr>
            <w:r w:rsidRPr="00A3145B">
              <w:rPr>
                <w:sz w:val="20"/>
                <w:szCs w:val="20"/>
              </w:rPr>
              <w:t xml:space="preserve">Keep free of obstructions and open to the reservoir. Remove debris and vegetation </w:t>
            </w:r>
            <w:r w:rsidR="00173F2B" w:rsidRPr="00A3145B">
              <w:rPr>
                <w:sz w:val="20"/>
                <w:szCs w:val="20"/>
              </w:rPr>
              <w:t>that could interfere with flow capacity</w:t>
            </w:r>
            <w:r w:rsidRPr="00A3145B">
              <w:rPr>
                <w:sz w:val="20"/>
                <w:szCs w:val="20"/>
              </w:rPr>
              <w:t>.</w:t>
            </w:r>
          </w:p>
        </w:tc>
      </w:tr>
      <w:tr w:rsidR="00B53490" w:rsidRPr="00A3145B" w:rsidTr="00B53490">
        <w:trPr>
          <w:cantSplit/>
          <w:trHeight w:val="255"/>
        </w:trPr>
        <w:tc>
          <w:tcPr>
            <w:tcW w:w="1800" w:type="dxa"/>
            <w:tcMar>
              <w:top w:w="17" w:type="dxa"/>
              <w:left w:w="216" w:type="dxa"/>
              <w:bottom w:w="0" w:type="dxa"/>
              <w:right w:w="17" w:type="dxa"/>
            </w:tcMar>
            <w:vAlign w:val="center"/>
            <w:hideMark/>
          </w:tcPr>
          <w:p w:rsidR="006E0000" w:rsidRPr="00A3145B" w:rsidRDefault="006D5CB4" w:rsidP="00C729C8">
            <w:pPr>
              <w:spacing w:after="40"/>
              <w:ind w:left="-120" w:right="67"/>
              <w:jc w:val="center"/>
              <w:rPr>
                <w:sz w:val="20"/>
                <w:szCs w:val="20"/>
              </w:rPr>
            </w:pPr>
            <w:r>
              <w:rPr>
                <w:sz w:val="20"/>
                <w:szCs w:val="20"/>
              </w:rPr>
              <w:t>T</w:t>
            </w:r>
            <w:r w:rsidR="006E0000" w:rsidRPr="00A3145B">
              <w:rPr>
                <w:sz w:val="20"/>
                <w:szCs w:val="20"/>
              </w:rPr>
              <w:t xml:space="preserve">rash </w:t>
            </w:r>
            <w:r>
              <w:rPr>
                <w:sz w:val="20"/>
                <w:szCs w:val="20"/>
              </w:rPr>
              <w:t>r</w:t>
            </w:r>
            <w:r w:rsidR="006E0000" w:rsidRPr="00A3145B">
              <w:rPr>
                <w:sz w:val="20"/>
                <w:szCs w:val="20"/>
              </w:rPr>
              <w:t>ack</w:t>
            </w:r>
            <w:r>
              <w:rPr>
                <w:sz w:val="20"/>
                <w:szCs w:val="20"/>
              </w:rPr>
              <w:t xml:space="preserve"> and log boom</w:t>
            </w:r>
          </w:p>
        </w:tc>
        <w:tc>
          <w:tcPr>
            <w:tcW w:w="2016" w:type="dxa"/>
            <w:noWrap/>
            <w:tcMar>
              <w:top w:w="17" w:type="dxa"/>
              <w:left w:w="17" w:type="dxa"/>
              <w:bottom w:w="0" w:type="dxa"/>
              <w:right w:w="17" w:type="dxa"/>
            </w:tcMar>
            <w:vAlign w:val="center"/>
            <w:hideMark/>
          </w:tcPr>
          <w:p w:rsidR="006E0000" w:rsidRPr="00A3145B" w:rsidRDefault="009D4EF3" w:rsidP="00C729C8">
            <w:pPr>
              <w:spacing w:after="40"/>
              <w:ind w:left="74" w:right="75"/>
              <w:jc w:val="center"/>
              <w:rPr>
                <w:sz w:val="20"/>
                <w:szCs w:val="20"/>
              </w:rPr>
            </w:pPr>
            <w:r w:rsidRPr="00A3145B">
              <w:fldChar w:fldCharType="begin">
                <w:ffData>
                  <w:name w:val="Text5"/>
                  <w:enabled/>
                  <w:calcOnExit w:val="0"/>
                  <w:textInput/>
                </w:ffData>
              </w:fldChar>
            </w:r>
            <w:r w:rsidRPr="00A3145B">
              <w:instrText xml:space="preserve"> FORMTEXT </w:instrText>
            </w:r>
            <w:r w:rsidRPr="00A3145B">
              <w:fldChar w:fldCharType="separate"/>
            </w:r>
            <w:r w:rsidRPr="00A3145B">
              <w:rPr>
                <w:noProof/>
              </w:rPr>
              <w:t> </w:t>
            </w:r>
            <w:r w:rsidRPr="00A3145B">
              <w:rPr>
                <w:noProof/>
              </w:rPr>
              <w:t> </w:t>
            </w:r>
            <w:r w:rsidRPr="00A3145B">
              <w:rPr>
                <w:noProof/>
              </w:rPr>
              <w:t> </w:t>
            </w:r>
            <w:r w:rsidRPr="00A3145B">
              <w:rPr>
                <w:noProof/>
              </w:rPr>
              <w:t> </w:t>
            </w:r>
            <w:r w:rsidRPr="00A3145B">
              <w:rPr>
                <w:noProof/>
              </w:rPr>
              <w:t> </w:t>
            </w:r>
            <w:r w:rsidRPr="00A3145B">
              <w:fldChar w:fldCharType="end"/>
            </w:r>
          </w:p>
        </w:tc>
        <w:tc>
          <w:tcPr>
            <w:tcW w:w="6984" w:type="dxa"/>
            <w:noWrap/>
            <w:tcMar>
              <w:top w:w="17" w:type="dxa"/>
              <w:left w:w="17" w:type="dxa"/>
              <w:bottom w:w="0" w:type="dxa"/>
              <w:right w:w="17" w:type="dxa"/>
            </w:tcMar>
            <w:vAlign w:val="center"/>
            <w:hideMark/>
          </w:tcPr>
          <w:p w:rsidR="006E0000" w:rsidRPr="00A3145B" w:rsidRDefault="006E0000" w:rsidP="00C729C8">
            <w:pPr>
              <w:spacing w:after="40"/>
              <w:ind w:left="66" w:right="127"/>
              <w:rPr>
                <w:sz w:val="20"/>
                <w:szCs w:val="20"/>
              </w:rPr>
            </w:pPr>
            <w:r w:rsidRPr="00A3145B">
              <w:rPr>
                <w:sz w:val="20"/>
                <w:szCs w:val="20"/>
              </w:rPr>
              <w:t>Remove debris</w:t>
            </w:r>
            <w:r w:rsidR="003605E5" w:rsidRPr="00A3145B">
              <w:rPr>
                <w:sz w:val="20"/>
                <w:szCs w:val="20"/>
              </w:rPr>
              <w:t xml:space="preserve"> and vegetation</w:t>
            </w:r>
            <w:r w:rsidRPr="00A3145B">
              <w:rPr>
                <w:sz w:val="20"/>
                <w:szCs w:val="20"/>
              </w:rPr>
              <w:t xml:space="preserve"> from trash rack</w:t>
            </w:r>
            <w:r w:rsidR="006D5CB4">
              <w:rPr>
                <w:sz w:val="20"/>
                <w:szCs w:val="20"/>
              </w:rPr>
              <w:t>, log boom,</w:t>
            </w:r>
            <w:r w:rsidRPr="00A3145B">
              <w:rPr>
                <w:sz w:val="20"/>
                <w:szCs w:val="20"/>
              </w:rPr>
              <w:t xml:space="preserve"> and spillway (port and weir) openings.</w:t>
            </w:r>
          </w:p>
        </w:tc>
      </w:tr>
      <w:tr w:rsidR="00B53490" w:rsidRPr="00A95A37" w:rsidTr="00B53490">
        <w:trPr>
          <w:cantSplit/>
          <w:trHeight w:val="255"/>
        </w:trPr>
        <w:tc>
          <w:tcPr>
            <w:tcW w:w="1800" w:type="dxa"/>
            <w:tcMar>
              <w:top w:w="17" w:type="dxa"/>
              <w:left w:w="216" w:type="dxa"/>
              <w:bottom w:w="0" w:type="dxa"/>
              <w:right w:w="17" w:type="dxa"/>
            </w:tcMar>
            <w:vAlign w:val="center"/>
            <w:hideMark/>
          </w:tcPr>
          <w:p w:rsidR="00173F2B" w:rsidRPr="00A3145B" w:rsidRDefault="00374827" w:rsidP="00C729C8">
            <w:pPr>
              <w:spacing w:after="40"/>
              <w:ind w:left="-120" w:right="67"/>
              <w:jc w:val="center"/>
              <w:rPr>
                <w:sz w:val="20"/>
                <w:szCs w:val="20"/>
              </w:rPr>
            </w:pPr>
            <w:r w:rsidRPr="00A3145B">
              <w:rPr>
                <w:sz w:val="20"/>
                <w:szCs w:val="20"/>
              </w:rPr>
              <w:t xml:space="preserve">Drop inlet riser </w:t>
            </w:r>
            <w:r w:rsidR="00C06278" w:rsidRPr="00A3145B">
              <w:rPr>
                <w:sz w:val="20"/>
                <w:szCs w:val="20"/>
              </w:rPr>
              <w:t xml:space="preserve">or flow control </w:t>
            </w:r>
            <w:r w:rsidRPr="00A3145B">
              <w:rPr>
                <w:sz w:val="20"/>
                <w:szCs w:val="20"/>
              </w:rPr>
              <w:t>structure</w:t>
            </w:r>
          </w:p>
        </w:tc>
        <w:tc>
          <w:tcPr>
            <w:tcW w:w="2016" w:type="dxa"/>
            <w:noWrap/>
            <w:tcMar>
              <w:top w:w="17" w:type="dxa"/>
              <w:left w:w="17" w:type="dxa"/>
              <w:bottom w:w="0" w:type="dxa"/>
              <w:right w:w="17" w:type="dxa"/>
            </w:tcMar>
            <w:vAlign w:val="center"/>
            <w:hideMark/>
          </w:tcPr>
          <w:p w:rsidR="00173F2B" w:rsidRPr="00A3145B" w:rsidRDefault="00173F2B" w:rsidP="00C729C8">
            <w:pPr>
              <w:spacing w:after="40"/>
              <w:ind w:left="74" w:right="75"/>
              <w:jc w:val="center"/>
              <w:rPr>
                <w:sz w:val="20"/>
                <w:szCs w:val="20"/>
              </w:rPr>
            </w:pPr>
            <w:r w:rsidRPr="00A3145B">
              <w:fldChar w:fldCharType="begin">
                <w:ffData>
                  <w:name w:val="Text5"/>
                  <w:enabled/>
                  <w:calcOnExit w:val="0"/>
                  <w:textInput/>
                </w:ffData>
              </w:fldChar>
            </w:r>
            <w:r w:rsidRPr="00A3145B">
              <w:instrText xml:space="preserve"> FORMTEXT </w:instrText>
            </w:r>
            <w:r w:rsidRPr="00A3145B">
              <w:fldChar w:fldCharType="separate"/>
            </w:r>
            <w:r w:rsidRPr="00A3145B">
              <w:rPr>
                <w:noProof/>
              </w:rPr>
              <w:t> </w:t>
            </w:r>
            <w:r w:rsidRPr="00A3145B">
              <w:rPr>
                <w:noProof/>
              </w:rPr>
              <w:t> </w:t>
            </w:r>
            <w:r w:rsidRPr="00A3145B">
              <w:rPr>
                <w:noProof/>
              </w:rPr>
              <w:t> </w:t>
            </w:r>
            <w:r w:rsidRPr="00A3145B">
              <w:rPr>
                <w:noProof/>
              </w:rPr>
              <w:t> </w:t>
            </w:r>
            <w:r w:rsidRPr="00A3145B">
              <w:rPr>
                <w:noProof/>
              </w:rPr>
              <w:t> </w:t>
            </w:r>
            <w:r w:rsidRPr="00A3145B">
              <w:fldChar w:fldCharType="end"/>
            </w:r>
          </w:p>
        </w:tc>
        <w:tc>
          <w:tcPr>
            <w:tcW w:w="6984" w:type="dxa"/>
            <w:noWrap/>
            <w:tcMar>
              <w:top w:w="17" w:type="dxa"/>
              <w:left w:w="17" w:type="dxa"/>
              <w:bottom w:w="0" w:type="dxa"/>
              <w:right w:w="17" w:type="dxa"/>
            </w:tcMar>
            <w:vAlign w:val="center"/>
            <w:hideMark/>
          </w:tcPr>
          <w:p w:rsidR="00173F2B" w:rsidRPr="00A3145B" w:rsidRDefault="00173F2B" w:rsidP="00C729C8">
            <w:pPr>
              <w:spacing w:after="40"/>
              <w:ind w:left="66" w:right="127"/>
              <w:rPr>
                <w:sz w:val="20"/>
                <w:szCs w:val="20"/>
              </w:rPr>
            </w:pPr>
            <w:r w:rsidRPr="00A3145B">
              <w:rPr>
                <w:sz w:val="20"/>
                <w:szCs w:val="20"/>
              </w:rPr>
              <w:t>Keep</w:t>
            </w:r>
            <w:r w:rsidR="00374827" w:rsidRPr="00A3145B">
              <w:rPr>
                <w:sz w:val="20"/>
                <w:szCs w:val="20"/>
              </w:rPr>
              <w:t xml:space="preserve"> low outlet pipe(s)</w:t>
            </w:r>
            <w:r w:rsidRPr="00A3145B">
              <w:rPr>
                <w:sz w:val="20"/>
                <w:szCs w:val="20"/>
              </w:rPr>
              <w:t xml:space="preserve"> free of obstructions. Remove debris that could interfere with flow capacity.</w:t>
            </w:r>
            <w:r w:rsidR="00374827" w:rsidRPr="00A3145B">
              <w:rPr>
                <w:sz w:val="20"/>
                <w:szCs w:val="20"/>
              </w:rPr>
              <w:t xml:space="preserve">  </w:t>
            </w:r>
          </w:p>
        </w:tc>
      </w:tr>
      <w:tr w:rsidR="006D5CB4" w:rsidRPr="00A95A37" w:rsidTr="006D5CB4">
        <w:trPr>
          <w:cantSplit/>
          <w:trHeight w:val="255"/>
        </w:trPr>
        <w:tc>
          <w:tcPr>
            <w:tcW w:w="1800" w:type="dxa"/>
            <w:tcBorders>
              <w:top w:val="single" w:sz="4" w:space="0" w:color="auto"/>
              <w:left w:val="single" w:sz="4" w:space="0" w:color="auto"/>
              <w:bottom w:val="single" w:sz="4" w:space="0" w:color="auto"/>
              <w:right w:val="single" w:sz="4" w:space="0" w:color="auto"/>
            </w:tcBorders>
            <w:shd w:val="clear" w:color="auto" w:fill="auto"/>
            <w:tcMar>
              <w:top w:w="17" w:type="dxa"/>
              <w:left w:w="216" w:type="dxa"/>
              <w:bottom w:w="0" w:type="dxa"/>
              <w:right w:w="17" w:type="dxa"/>
            </w:tcMar>
            <w:vAlign w:val="center"/>
            <w:hideMark/>
          </w:tcPr>
          <w:p w:rsidR="006D5CB4" w:rsidRPr="009E24C3" w:rsidRDefault="006D5CB4" w:rsidP="00C729C8">
            <w:pPr>
              <w:spacing w:after="40"/>
              <w:ind w:left="-120" w:right="67"/>
              <w:jc w:val="center"/>
              <w:rPr>
                <w:sz w:val="20"/>
                <w:szCs w:val="20"/>
              </w:rPr>
            </w:pPr>
            <w:r w:rsidRPr="009E24C3">
              <w:rPr>
                <w:sz w:val="20"/>
                <w:szCs w:val="20"/>
              </w:rPr>
              <w:t>Sediment level at inlet riser</w:t>
            </w:r>
          </w:p>
        </w:tc>
        <w:tc>
          <w:tcPr>
            <w:tcW w:w="2016"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6D5CB4" w:rsidRPr="009E24C3" w:rsidRDefault="006D5CB4" w:rsidP="00C729C8">
            <w:pPr>
              <w:spacing w:after="40"/>
              <w:ind w:left="74" w:right="75"/>
              <w:jc w:val="cente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t> </w:t>
            </w:r>
            <w:r w:rsidRPr="009E24C3">
              <w:t> </w:t>
            </w:r>
            <w:r w:rsidRPr="009E24C3">
              <w:t> </w:t>
            </w:r>
            <w:r w:rsidRPr="009E24C3">
              <w:t> </w:t>
            </w:r>
            <w:r w:rsidRPr="009E24C3">
              <w:t> </w:t>
            </w:r>
            <w:r w:rsidRPr="009E24C3">
              <w:fldChar w:fldCharType="end"/>
            </w:r>
          </w:p>
        </w:tc>
        <w:tc>
          <w:tcPr>
            <w:tcW w:w="6984" w:type="dxa"/>
            <w:tcBorders>
              <w:top w:val="single" w:sz="4" w:space="0" w:color="auto"/>
              <w:left w:val="single" w:sz="4" w:space="0" w:color="auto"/>
              <w:bottom w:val="single" w:sz="4" w:space="0" w:color="auto"/>
              <w:right w:val="single" w:sz="4" w:space="0" w:color="auto"/>
            </w:tcBorders>
            <w:shd w:val="clear" w:color="auto" w:fill="auto"/>
            <w:noWrap/>
            <w:tcMar>
              <w:top w:w="17" w:type="dxa"/>
              <w:left w:w="17" w:type="dxa"/>
              <w:bottom w:w="0" w:type="dxa"/>
              <w:right w:w="17" w:type="dxa"/>
            </w:tcMar>
            <w:vAlign w:val="center"/>
            <w:hideMark/>
          </w:tcPr>
          <w:p w:rsidR="006D5CB4" w:rsidRPr="006D5CB4" w:rsidRDefault="006D5CB4" w:rsidP="00C729C8">
            <w:pPr>
              <w:spacing w:after="40"/>
              <w:ind w:left="66" w:right="127"/>
              <w:rPr>
                <w:sz w:val="20"/>
                <w:szCs w:val="20"/>
              </w:rPr>
            </w:pPr>
            <w:r w:rsidRPr="009E24C3">
              <w:rPr>
                <w:sz w:val="20"/>
                <w:szCs w:val="20"/>
              </w:rPr>
              <w:t>Assess sediment level at riser.  If sediment is near</w:t>
            </w:r>
            <w:r>
              <w:rPr>
                <w:sz w:val="20"/>
                <w:szCs w:val="20"/>
              </w:rPr>
              <w:t>ing</w:t>
            </w:r>
            <w:r w:rsidRPr="009E24C3">
              <w:rPr>
                <w:sz w:val="20"/>
                <w:szCs w:val="20"/>
              </w:rPr>
              <w:t xml:space="preserve"> </w:t>
            </w:r>
            <w:r>
              <w:rPr>
                <w:sz w:val="20"/>
                <w:szCs w:val="20"/>
              </w:rPr>
              <w:t>intake,</w:t>
            </w:r>
            <w:r w:rsidRPr="009E24C3">
              <w:rPr>
                <w:sz w:val="20"/>
                <w:szCs w:val="20"/>
              </w:rPr>
              <w:t xml:space="preserve"> </w:t>
            </w:r>
            <w:r>
              <w:rPr>
                <w:sz w:val="20"/>
                <w:szCs w:val="20"/>
              </w:rPr>
              <w:t xml:space="preserve">the </w:t>
            </w:r>
            <w:r w:rsidRPr="009E24C3">
              <w:rPr>
                <w:sz w:val="20"/>
                <w:szCs w:val="20"/>
              </w:rPr>
              <w:t>sediment must be removed to prevent sediment from entering</w:t>
            </w:r>
            <w:r>
              <w:rPr>
                <w:sz w:val="20"/>
                <w:szCs w:val="20"/>
              </w:rPr>
              <w:t xml:space="preserve"> or clogging the</w:t>
            </w:r>
            <w:r w:rsidRPr="009E24C3">
              <w:rPr>
                <w:sz w:val="20"/>
                <w:szCs w:val="20"/>
              </w:rPr>
              <w:t xml:space="preserve"> riser.</w:t>
            </w:r>
          </w:p>
        </w:tc>
      </w:tr>
      <w:tr w:rsidR="00B17150" w:rsidRPr="00A95A37" w:rsidTr="007F1408">
        <w:trPr>
          <w:cantSplit/>
          <w:trHeight w:val="255"/>
        </w:trPr>
        <w:tc>
          <w:tcPr>
            <w:tcW w:w="1800" w:type="dxa"/>
            <w:shd w:val="clear" w:color="auto" w:fill="auto"/>
            <w:tcMar>
              <w:top w:w="17" w:type="dxa"/>
              <w:left w:w="216" w:type="dxa"/>
              <w:bottom w:w="0" w:type="dxa"/>
              <w:right w:w="17" w:type="dxa"/>
            </w:tcMar>
            <w:vAlign w:val="center"/>
          </w:tcPr>
          <w:p w:rsidR="00B17150" w:rsidRPr="007F1408" w:rsidRDefault="006D5CB4" w:rsidP="00C729C8">
            <w:pPr>
              <w:spacing w:after="40"/>
              <w:ind w:left="-120" w:right="67"/>
              <w:jc w:val="center"/>
              <w:rPr>
                <w:sz w:val="20"/>
                <w:szCs w:val="20"/>
              </w:rPr>
            </w:pPr>
            <w:r>
              <w:rPr>
                <w:sz w:val="20"/>
                <w:szCs w:val="20"/>
              </w:rPr>
              <w:t>C</w:t>
            </w:r>
            <w:r w:rsidR="00B17150" w:rsidRPr="007F1408">
              <w:rPr>
                <w:sz w:val="20"/>
                <w:szCs w:val="20"/>
              </w:rPr>
              <w:t>oncrete</w:t>
            </w:r>
            <w:r>
              <w:rPr>
                <w:sz w:val="20"/>
                <w:szCs w:val="20"/>
              </w:rPr>
              <w:t xml:space="preserve"> surfaces, joints and structures </w:t>
            </w:r>
          </w:p>
        </w:tc>
        <w:tc>
          <w:tcPr>
            <w:tcW w:w="2016" w:type="dxa"/>
            <w:shd w:val="clear" w:color="auto" w:fill="auto"/>
            <w:noWrap/>
            <w:tcMar>
              <w:top w:w="17" w:type="dxa"/>
              <w:left w:w="17" w:type="dxa"/>
              <w:bottom w:w="0" w:type="dxa"/>
              <w:right w:w="17" w:type="dxa"/>
            </w:tcMar>
            <w:vAlign w:val="center"/>
          </w:tcPr>
          <w:p w:rsidR="00B17150" w:rsidRPr="007F1408" w:rsidRDefault="00B17150" w:rsidP="00C729C8">
            <w:pPr>
              <w:spacing w:after="40"/>
              <w:ind w:left="74" w:right="75"/>
              <w:jc w:val="center"/>
            </w:pPr>
            <w:r w:rsidRPr="007F1408">
              <w:fldChar w:fldCharType="begin">
                <w:ffData>
                  <w:name w:val="Text5"/>
                  <w:enabled/>
                  <w:calcOnExit w:val="0"/>
                  <w:textInput/>
                </w:ffData>
              </w:fldChar>
            </w:r>
            <w:r w:rsidRPr="007F1408">
              <w:instrText xml:space="preserve"> FORMTEXT </w:instrText>
            </w:r>
            <w:r w:rsidRPr="007F1408">
              <w:fldChar w:fldCharType="separate"/>
            </w:r>
            <w:r w:rsidRPr="007F1408">
              <w:rPr>
                <w:noProof/>
              </w:rPr>
              <w:t> </w:t>
            </w:r>
            <w:r w:rsidRPr="007F1408">
              <w:rPr>
                <w:noProof/>
              </w:rPr>
              <w:t> </w:t>
            </w:r>
            <w:r w:rsidRPr="007F1408">
              <w:rPr>
                <w:noProof/>
              </w:rPr>
              <w:t> </w:t>
            </w:r>
            <w:r w:rsidRPr="007F1408">
              <w:rPr>
                <w:noProof/>
              </w:rPr>
              <w:t> </w:t>
            </w:r>
            <w:r w:rsidRPr="007F1408">
              <w:rPr>
                <w:noProof/>
              </w:rPr>
              <w:t> </w:t>
            </w:r>
            <w:r w:rsidRPr="007F1408">
              <w:fldChar w:fldCharType="end"/>
            </w:r>
          </w:p>
        </w:tc>
        <w:tc>
          <w:tcPr>
            <w:tcW w:w="6984" w:type="dxa"/>
            <w:shd w:val="clear" w:color="auto" w:fill="auto"/>
            <w:noWrap/>
            <w:tcMar>
              <w:top w:w="17" w:type="dxa"/>
              <w:left w:w="17" w:type="dxa"/>
              <w:bottom w:w="0" w:type="dxa"/>
              <w:right w:w="17" w:type="dxa"/>
            </w:tcMar>
            <w:vAlign w:val="center"/>
          </w:tcPr>
          <w:p w:rsidR="00B17150" w:rsidRPr="009E24C3" w:rsidRDefault="00B17150" w:rsidP="00C729C8">
            <w:pPr>
              <w:spacing w:after="40"/>
              <w:ind w:left="66" w:right="127"/>
              <w:rPr>
                <w:b/>
                <w:sz w:val="20"/>
                <w:szCs w:val="20"/>
              </w:rPr>
            </w:pPr>
            <w:r w:rsidRPr="007F1408">
              <w:rPr>
                <w:sz w:val="20"/>
                <w:szCs w:val="20"/>
              </w:rPr>
              <w:t xml:space="preserve">Keep concrete joints and surfaces free of vegetation. </w:t>
            </w:r>
            <w:r w:rsidR="006D5CB4" w:rsidRPr="00431AA0">
              <w:rPr>
                <w:sz w:val="20"/>
                <w:szCs w:val="20"/>
              </w:rPr>
              <w:t>Monitor for cracks, spalling, exposed re-bar or other deterioration of the concrete.</w:t>
            </w:r>
            <w:r w:rsidR="006D5CB4">
              <w:t xml:space="preserve"> </w:t>
            </w:r>
            <w:r w:rsidR="006D5CB4" w:rsidRPr="006D5CB4">
              <w:rPr>
                <w:sz w:val="20"/>
                <w:szCs w:val="20"/>
              </w:rPr>
              <w:t xml:space="preserve">Repair concrete surfaces and joints. </w:t>
            </w:r>
            <w:r w:rsidR="006D5CB4" w:rsidRPr="00431AA0">
              <w:rPr>
                <w:sz w:val="20"/>
                <w:szCs w:val="20"/>
              </w:rPr>
              <w:t xml:space="preserve"> Inclu</w:t>
            </w:r>
            <w:r w:rsidR="001B212F">
              <w:rPr>
                <w:sz w:val="20"/>
                <w:szCs w:val="20"/>
              </w:rPr>
              <w:t>de photographic documentation.</w:t>
            </w:r>
          </w:p>
        </w:tc>
      </w:tr>
      <w:tr w:rsidR="00B53490" w:rsidRPr="00A95A37" w:rsidTr="00B53490">
        <w:trPr>
          <w:cantSplit/>
          <w:trHeight w:val="255"/>
        </w:trPr>
        <w:tc>
          <w:tcPr>
            <w:tcW w:w="1800" w:type="dxa"/>
            <w:tcMar>
              <w:top w:w="17" w:type="dxa"/>
              <w:left w:w="216" w:type="dxa"/>
              <w:bottom w:w="0" w:type="dxa"/>
              <w:right w:w="17" w:type="dxa"/>
            </w:tcMar>
            <w:vAlign w:val="center"/>
          </w:tcPr>
          <w:p w:rsidR="00E0103B" w:rsidRPr="005214BC" w:rsidRDefault="00E0103B" w:rsidP="00C729C8">
            <w:pPr>
              <w:spacing w:after="40"/>
              <w:ind w:left="-120" w:right="67"/>
              <w:jc w:val="center"/>
              <w:rPr>
                <w:sz w:val="20"/>
                <w:szCs w:val="20"/>
              </w:rPr>
            </w:pPr>
            <w:r w:rsidRPr="005214BC">
              <w:rPr>
                <w:sz w:val="20"/>
                <w:szCs w:val="20"/>
              </w:rPr>
              <w:t>Gates</w:t>
            </w:r>
          </w:p>
        </w:tc>
        <w:tc>
          <w:tcPr>
            <w:tcW w:w="2016" w:type="dxa"/>
            <w:noWrap/>
            <w:tcMar>
              <w:top w:w="17" w:type="dxa"/>
              <w:left w:w="17" w:type="dxa"/>
              <w:bottom w:w="0" w:type="dxa"/>
              <w:right w:w="17" w:type="dxa"/>
            </w:tcMar>
            <w:vAlign w:val="center"/>
          </w:tcPr>
          <w:p w:rsidR="00E0103B" w:rsidRPr="003D44EA" w:rsidRDefault="00E0103B" w:rsidP="00C729C8">
            <w:pPr>
              <w:spacing w:after="40"/>
              <w:ind w:left="74" w:right="75"/>
              <w:jc w:val="center"/>
              <w:rPr>
                <w:sz w:val="20"/>
                <w:szCs w:val="20"/>
              </w:rPr>
            </w:pPr>
            <w:r w:rsidRPr="009D4EF3">
              <w:fldChar w:fldCharType="begin">
                <w:ffData>
                  <w:name w:val="Text5"/>
                  <w:enabled/>
                  <w:calcOnExit w:val="0"/>
                  <w:textInput/>
                </w:ffData>
              </w:fldChar>
            </w:r>
            <w:r w:rsidRPr="009D4EF3">
              <w:instrText xml:space="preserve"> FORMTEXT </w:instrText>
            </w:r>
            <w:r w:rsidRPr="009D4EF3">
              <w:fldChar w:fldCharType="separate"/>
            </w:r>
            <w:r w:rsidRPr="009D4EF3">
              <w:rPr>
                <w:noProof/>
              </w:rPr>
              <w:t> </w:t>
            </w:r>
            <w:r w:rsidRPr="009D4EF3">
              <w:rPr>
                <w:noProof/>
              </w:rPr>
              <w:t> </w:t>
            </w:r>
            <w:r w:rsidRPr="009D4EF3">
              <w:rPr>
                <w:noProof/>
              </w:rPr>
              <w:t> </w:t>
            </w:r>
            <w:r w:rsidRPr="009D4EF3">
              <w:rPr>
                <w:noProof/>
              </w:rPr>
              <w:t> </w:t>
            </w:r>
            <w:r w:rsidRPr="009D4EF3">
              <w:rPr>
                <w:noProof/>
              </w:rPr>
              <w:t> </w:t>
            </w:r>
            <w:r w:rsidRPr="009D4EF3">
              <w:fldChar w:fldCharType="end"/>
            </w:r>
          </w:p>
        </w:tc>
        <w:tc>
          <w:tcPr>
            <w:tcW w:w="6984" w:type="dxa"/>
            <w:noWrap/>
            <w:tcMar>
              <w:top w:w="17" w:type="dxa"/>
              <w:left w:w="17" w:type="dxa"/>
              <w:bottom w:w="0" w:type="dxa"/>
              <w:right w:w="17" w:type="dxa"/>
            </w:tcMar>
            <w:vAlign w:val="center"/>
          </w:tcPr>
          <w:p w:rsidR="00E0103B" w:rsidRPr="003D44EA" w:rsidRDefault="00E0103B" w:rsidP="00C729C8">
            <w:pPr>
              <w:spacing w:after="40"/>
              <w:ind w:left="66" w:right="127"/>
              <w:rPr>
                <w:sz w:val="20"/>
                <w:szCs w:val="20"/>
              </w:rPr>
            </w:pPr>
            <w:r w:rsidRPr="003D44EA">
              <w:rPr>
                <w:sz w:val="20"/>
                <w:szCs w:val="20"/>
              </w:rPr>
              <w:t>Test gates to ensure they are in working order.  Grease gates and replace gate seals as needed.</w:t>
            </w:r>
            <w:r>
              <w:rPr>
                <w:sz w:val="20"/>
                <w:szCs w:val="20"/>
              </w:rPr>
              <w:t xml:space="preserve">  If gates have not been operated for an extended period of time, retain the services of an experienced consultant to inspect the gates/valves before operating them.</w:t>
            </w:r>
          </w:p>
        </w:tc>
      </w:tr>
      <w:tr w:rsidR="0067060D" w:rsidRPr="000E2ED7" w:rsidTr="0049549C">
        <w:trPr>
          <w:cantSplit/>
          <w:trHeight w:val="255"/>
        </w:trPr>
        <w:tc>
          <w:tcPr>
            <w:tcW w:w="1800" w:type="dxa"/>
            <w:tcMar>
              <w:top w:w="17" w:type="dxa"/>
              <w:left w:w="216" w:type="dxa"/>
              <w:bottom w:w="0" w:type="dxa"/>
              <w:right w:w="17" w:type="dxa"/>
            </w:tcMar>
            <w:vAlign w:val="center"/>
          </w:tcPr>
          <w:p w:rsidR="0067060D" w:rsidRPr="000E2ED7" w:rsidRDefault="0067060D" w:rsidP="00C729C8">
            <w:pPr>
              <w:spacing w:after="40"/>
              <w:ind w:left="-120" w:right="67"/>
              <w:jc w:val="center"/>
              <w:rPr>
                <w:sz w:val="20"/>
                <w:szCs w:val="20"/>
              </w:rPr>
            </w:pPr>
            <w:r w:rsidRPr="000E2ED7">
              <w:rPr>
                <w:sz w:val="20"/>
                <w:szCs w:val="20"/>
              </w:rPr>
              <w:t>Valves</w:t>
            </w:r>
          </w:p>
        </w:tc>
        <w:tc>
          <w:tcPr>
            <w:tcW w:w="2016" w:type="dxa"/>
            <w:noWrap/>
            <w:tcMar>
              <w:top w:w="17" w:type="dxa"/>
              <w:left w:w="17" w:type="dxa"/>
              <w:bottom w:w="0" w:type="dxa"/>
              <w:right w:w="17" w:type="dxa"/>
            </w:tcMar>
            <w:vAlign w:val="center"/>
          </w:tcPr>
          <w:p w:rsidR="0067060D" w:rsidRPr="000E2ED7" w:rsidRDefault="0067060D" w:rsidP="00C729C8">
            <w:pPr>
              <w:spacing w:after="40"/>
              <w:ind w:left="74" w:right="75"/>
              <w:jc w:val="center"/>
              <w:rPr>
                <w:sz w:val="20"/>
                <w:szCs w:val="20"/>
              </w:rPr>
            </w:pPr>
            <w:r w:rsidRPr="000E2ED7">
              <w:fldChar w:fldCharType="begin">
                <w:ffData>
                  <w:name w:val="Text5"/>
                  <w:enabled/>
                  <w:calcOnExit w:val="0"/>
                  <w:textInput/>
                </w:ffData>
              </w:fldChar>
            </w:r>
            <w:r w:rsidRPr="000E2ED7">
              <w:instrText xml:space="preserve"> FORMTEXT </w:instrText>
            </w:r>
            <w:r w:rsidRPr="000E2ED7">
              <w:fldChar w:fldCharType="separate"/>
            </w:r>
            <w:r w:rsidRPr="000E2ED7">
              <w:rPr>
                <w:noProof/>
              </w:rPr>
              <w:t> </w:t>
            </w:r>
            <w:r w:rsidRPr="000E2ED7">
              <w:rPr>
                <w:noProof/>
              </w:rPr>
              <w:t> </w:t>
            </w:r>
            <w:r w:rsidRPr="000E2ED7">
              <w:rPr>
                <w:noProof/>
              </w:rPr>
              <w:t> </w:t>
            </w:r>
            <w:r w:rsidRPr="000E2ED7">
              <w:rPr>
                <w:noProof/>
              </w:rPr>
              <w:t> </w:t>
            </w:r>
            <w:r w:rsidRPr="000E2ED7">
              <w:rPr>
                <w:noProof/>
              </w:rPr>
              <w:t> </w:t>
            </w:r>
            <w:r w:rsidRPr="000E2ED7">
              <w:fldChar w:fldCharType="end"/>
            </w:r>
          </w:p>
        </w:tc>
        <w:tc>
          <w:tcPr>
            <w:tcW w:w="6984" w:type="dxa"/>
            <w:noWrap/>
            <w:tcMar>
              <w:top w:w="17" w:type="dxa"/>
              <w:left w:w="17" w:type="dxa"/>
              <w:bottom w:w="0" w:type="dxa"/>
              <w:right w:w="17" w:type="dxa"/>
            </w:tcMar>
            <w:vAlign w:val="center"/>
          </w:tcPr>
          <w:p w:rsidR="0067060D" w:rsidRPr="000E2ED7" w:rsidRDefault="0067060D" w:rsidP="00C729C8">
            <w:pPr>
              <w:spacing w:after="40"/>
              <w:ind w:left="66" w:right="127"/>
              <w:rPr>
                <w:sz w:val="20"/>
                <w:szCs w:val="20"/>
              </w:rPr>
            </w:pPr>
            <w:r w:rsidRPr="000E2ED7">
              <w:rPr>
                <w:sz w:val="20"/>
                <w:szCs w:val="20"/>
              </w:rPr>
              <w:t>Test valves to ensure they are in working order.  Lubricate valves and replace seals per manufacturer’s instructions.  If valves have not been operated for an extended period of time, retain the services of an experienced consultant to inspect the gates/valves before operating them.</w:t>
            </w:r>
          </w:p>
        </w:tc>
      </w:tr>
      <w:tr w:rsidR="00B53490" w:rsidRPr="00A95A37" w:rsidTr="00B53490">
        <w:trPr>
          <w:cantSplit/>
          <w:trHeight w:val="255"/>
        </w:trPr>
        <w:tc>
          <w:tcPr>
            <w:tcW w:w="1800" w:type="dxa"/>
            <w:tcMar>
              <w:top w:w="17" w:type="dxa"/>
              <w:left w:w="216" w:type="dxa"/>
              <w:bottom w:w="0" w:type="dxa"/>
              <w:right w:w="17" w:type="dxa"/>
            </w:tcMar>
            <w:vAlign w:val="center"/>
            <w:hideMark/>
          </w:tcPr>
          <w:p w:rsidR="006E0000" w:rsidRPr="000E2ED7" w:rsidRDefault="006E0000" w:rsidP="00C729C8">
            <w:pPr>
              <w:spacing w:after="40"/>
              <w:ind w:left="-120" w:right="67"/>
              <w:jc w:val="center"/>
              <w:rPr>
                <w:sz w:val="20"/>
                <w:szCs w:val="20"/>
              </w:rPr>
            </w:pPr>
            <w:r w:rsidRPr="000E2ED7">
              <w:rPr>
                <w:sz w:val="20"/>
                <w:szCs w:val="20"/>
              </w:rPr>
              <w:t xml:space="preserve">Maintain </w:t>
            </w:r>
            <w:r w:rsidR="00B155D4" w:rsidRPr="000E2ED7">
              <w:rPr>
                <w:sz w:val="20"/>
                <w:szCs w:val="20"/>
              </w:rPr>
              <w:t>metal</w:t>
            </w:r>
            <w:r w:rsidR="00E0103B" w:rsidRPr="000E2ED7">
              <w:rPr>
                <w:sz w:val="20"/>
                <w:szCs w:val="20"/>
              </w:rPr>
              <w:t xml:space="preserve"> pipeline</w:t>
            </w:r>
            <w:r w:rsidR="00B155D4" w:rsidRPr="000E2ED7">
              <w:rPr>
                <w:sz w:val="20"/>
                <w:szCs w:val="20"/>
              </w:rPr>
              <w:t xml:space="preserve"> f</w:t>
            </w:r>
            <w:r w:rsidRPr="000E2ED7">
              <w:rPr>
                <w:sz w:val="20"/>
                <w:szCs w:val="20"/>
              </w:rPr>
              <w:t>eatures</w:t>
            </w:r>
          </w:p>
        </w:tc>
        <w:tc>
          <w:tcPr>
            <w:tcW w:w="2016" w:type="dxa"/>
            <w:noWrap/>
            <w:tcMar>
              <w:top w:w="17" w:type="dxa"/>
              <w:left w:w="17" w:type="dxa"/>
              <w:bottom w:w="0" w:type="dxa"/>
              <w:right w:w="17" w:type="dxa"/>
            </w:tcMar>
            <w:vAlign w:val="center"/>
            <w:hideMark/>
          </w:tcPr>
          <w:p w:rsidR="006E0000" w:rsidRPr="000E2ED7" w:rsidRDefault="009D4EF3" w:rsidP="00C729C8">
            <w:pPr>
              <w:spacing w:after="40"/>
              <w:ind w:left="74" w:right="75"/>
              <w:jc w:val="center"/>
              <w:rPr>
                <w:sz w:val="20"/>
                <w:szCs w:val="20"/>
              </w:rPr>
            </w:pPr>
            <w:r w:rsidRPr="000E2ED7">
              <w:fldChar w:fldCharType="begin">
                <w:ffData>
                  <w:name w:val="Text5"/>
                  <w:enabled/>
                  <w:calcOnExit w:val="0"/>
                  <w:textInput/>
                </w:ffData>
              </w:fldChar>
            </w:r>
            <w:r w:rsidRPr="000E2ED7">
              <w:instrText xml:space="preserve"> FORMTEXT </w:instrText>
            </w:r>
            <w:r w:rsidRPr="000E2ED7">
              <w:fldChar w:fldCharType="separate"/>
            </w:r>
            <w:r w:rsidRPr="000E2ED7">
              <w:rPr>
                <w:noProof/>
              </w:rPr>
              <w:t> </w:t>
            </w:r>
            <w:r w:rsidRPr="000E2ED7">
              <w:rPr>
                <w:noProof/>
              </w:rPr>
              <w:t> </w:t>
            </w:r>
            <w:r w:rsidRPr="000E2ED7">
              <w:rPr>
                <w:noProof/>
              </w:rPr>
              <w:t> </w:t>
            </w:r>
            <w:r w:rsidRPr="000E2ED7">
              <w:rPr>
                <w:noProof/>
              </w:rPr>
              <w:t> </w:t>
            </w:r>
            <w:r w:rsidRPr="000E2ED7">
              <w:rPr>
                <w:noProof/>
              </w:rPr>
              <w:t> </w:t>
            </w:r>
            <w:r w:rsidRPr="000E2ED7">
              <w:fldChar w:fldCharType="end"/>
            </w:r>
          </w:p>
        </w:tc>
        <w:tc>
          <w:tcPr>
            <w:tcW w:w="6984" w:type="dxa"/>
            <w:noWrap/>
            <w:tcMar>
              <w:top w:w="17" w:type="dxa"/>
              <w:left w:w="17" w:type="dxa"/>
              <w:bottom w:w="0" w:type="dxa"/>
              <w:right w:w="17" w:type="dxa"/>
            </w:tcMar>
            <w:vAlign w:val="center"/>
            <w:hideMark/>
          </w:tcPr>
          <w:p w:rsidR="006E0000" w:rsidRPr="003D44EA" w:rsidRDefault="006E0000" w:rsidP="00C729C8">
            <w:pPr>
              <w:spacing w:after="40"/>
              <w:ind w:left="66" w:right="127"/>
              <w:rPr>
                <w:sz w:val="20"/>
                <w:szCs w:val="20"/>
              </w:rPr>
            </w:pPr>
            <w:r w:rsidRPr="000E2ED7">
              <w:rPr>
                <w:sz w:val="20"/>
                <w:szCs w:val="20"/>
              </w:rPr>
              <w:t xml:space="preserve">Remove mineral deposits and paint or galvanize metal features as needed. </w:t>
            </w:r>
            <w:r w:rsidR="00B155D4" w:rsidRPr="000E2ED7">
              <w:rPr>
                <w:sz w:val="20"/>
                <w:szCs w:val="20"/>
              </w:rPr>
              <w:t xml:space="preserve"> </w:t>
            </w:r>
            <w:r w:rsidRPr="000E2ED7">
              <w:rPr>
                <w:sz w:val="20"/>
                <w:szCs w:val="20"/>
              </w:rPr>
              <w:t>Restore corroded metal to original condition by replacing or welding on new metal and painting to prevent corrosion.</w:t>
            </w:r>
            <w:r w:rsidR="00374827" w:rsidRPr="000E2ED7">
              <w:rPr>
                <w:sz w:val="20"/>
                <w:szCs w:val="20"/>
              </w:rPr>
              <w:t xml:space="preserve"> Severely corroded CMP pipe may require slip-lining.</w:t>
            </w:r>
            <w:r w:rsidR="00374827" w:rsidRPr="000E2ED7">
              <w:rPr>
                <w:sz w:val="20"/>
              </w:rPr>
              <w:t xml:space="preserve"> </w:t>
            </w:r>
            <w:r w:rsidR="00374827" w:rsidRPr="000E2ED7">
              <w:rPr>
                <w:sz w:val="20"/>
              </w:rPr>
              <w:br/>
              <w:t xml:space="preserve">If </w:t>
            </w:r>
            <w:r w:rsidR="00374827" w:rsidRPr="000E2ED7">
              <w:rPr>
                <w:sz w:val="20"/>
                <w:szCs w:val="20"/>
              </w:rPr>
              <w:t>corrosion</w:t>
            </w:r>
            <w:r w:rsidR="00374827" w:rsidRPr="000E2ED7">
              <w:rPr>
                <w:sz w:val="20"/>
              </w:rPr>
              <w:t xml:space="preserve"> is extensive, seek the advice of a professional engineer and contact the Ecology Dam Safety Office.</w:t>
            </w:r>
          </w:p>
        </w:tc>
      </w:tr>
      <w:tr w:rsidR="00B17150" w:rsidRPr="0041705C" w:rsidTr="007F1408">
        <w:trPr>
          <w:cantSplit/>
          <w:trHeight w:val="255"/>
        </w:trPr>
        <w:tc>
          <w:tcPr>
            <w:tcW w:w="1800" w:type="dxa"/>
            <w:shd w:val="clear" w:color="auto" w:fill="auto"/>
            <w:tcMar>
              <w:top w:w="17" w:type="dxa"/>
              <w:left w:w="216" w:type="dxa"/>
              <w:bottom w:w="0" w:type="dxa"/>
              <w:right w:w="17" w:type="dxa"/>
            </w:tcMar>
            <w:vAlign w:val="center"/>
          </w:tcPr>
          <w:p w:rsidR="00B17150" w:rsidRPr="009E24C3" w:rsidRDefault="00B17150" w:rsidP="00C729C8">
            <w:pPr>
              <w:spacing w:after="40"/>
              <w:ind w:left="-128" w:right="68"/>
              <w:jc w:val="center"/>
              <w:rPr>
                <w:sz w:val="20"/>
                <w:szCs w:val="20"/>
                <w:highlight w:val="yellow"/>
              </w:rPr>
            </w:pPr>
            <w:r w:rsidRPr="009E24C3">
              <w:rPr>
                <w:sz w:val="20"/>
                <w:szCs w:val="20"/>
              </w:rPr>
              <w:t>Inlet structure</w:t>
            </w:r>
          </w:p>
        </w:tc>
        <w:tc>
          <w:tcPr>
            <w:tcW w:w="2016" w:type="dxa"/>
            <w:shd w:val="clear" w:color="auto" w:fill="auto"/>
            <w:noWrap/>
            <w:tcMar>
              <w:top w:w="17" w:type="dxa"/>
              <w:left w:w="17" w:type="dxa"/>
              <w:bottom w:w="0" w:type="dxa"/>
              <w:right w:w="17" w:type="dxa"/>
            </w:tcMar>
            <w:vAlign w:val="center"/>
          </w:tcPr>
          <w:p w:rsidR="00B17150" w:rsidRPr="009E24C3" w:rsidRDefault="00B17150" w:rsidP="00C729C8">
            <w:pPr>
              <w:spacing w:after="40"/>
              <w:ind w:left="74" w:right="75"/>
              <w:jc w:val="center"/>
              <w:rPr>
                <w:highlight w:val="yellow"/>
              </w:rP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6984" w:type="dxa"/>
            <w:shd w:val="clear" w:color="auto" w:fill="auto"/>
            <w:noWrap/>
            <w:tcMar>
              <w:top w:w="17" w:type="dxa"/>
              <w:left w:w="17" w:type="dxa"/>
              <w:bottom w:w="0" w:type="dxa"/>
              <w:right w:w="17" w:type="dxa"/>
            </w:tcMar>
            <w:vAlign w:val="center"/>
          </w:tcPr>
          <w:p w:rsidR="00B17150" w:rsidRPr="00D74B4E" w:rsidRDefault="00B17150" w:rsidP="00C729C8">
            <w:pPr>
              <w:spacing w:after="40"/>
              <w:ind w:left="66" w:right="127"/>
            </w:pPr>
            <w:r w:rsidRPr="009E24C3">
              <w:rPr>
                <w:sz w:val="20"/>
                <w:szCs w:val="20"/>
              </w:rPr>
              <w:t>Repairs surfaces and j</w:t>
            </w:r>
            <w:r w:rsidR="00D74B4E">
              <w:rPr>
                <w:sz w:val="20"/>
                <w:szCs w:val="20"/>
              </w:rPr>
              <w:t>oints and remove any blockages.</w:t>
            </w:r>
          </w:p>
        </w:tc>
      </w:tr>
      <w:tr w:rsidR="00B17150" w:rsidRPr="0041705C" w:rsidTr="007F1408">
        <w:trPr>
          <w:cantSplit/>
          <w:trHeight w:val="255"/>
        </w:trPr>
        <w:tc>
          <w:tcPr>
            <w:tcW w:w="1800" w:type="dxa"/>
            <w:shd w:val="clear" w:color="auto" w:fill="auto"/>
            <w:tcMar>
              <w:top w:w="17" w:type="dxa"/>
              <w:left w:w="216" w:type="dxa"/>
              <w:bottom w:w="0" w:type="dxa"/>
              <w:right w:w="17" w:type="dxa"/>
            </w:tcMar>
            <w:vAlign w:val="center"/>
          </w:tcPr>
          <w:p w:rsidR="00B17150" w:rsidRPr="009E24C3" w:rsidRDefault="00B17150" w:rsidP="00C729C8">
            <w:pPr>
              <w:spacing w:after="40"/>
              <w:ind w:left="-128" w:right="68"/>
              <w:jc w:val="center"/>
              <w:rPr>
                <w:sz w:val="20"/>
                <w:szCs w:val="20"/>
                <w:highlight w:val="yellow"/>
              </w:rPr>
            </w:pPr>
            <w:r w:rsidRPr="009E24C3">
              <w:rPr>
                <w:sz w:val="20"/>
                <w:szCs w:val="20"/>
              </w:rPr>
              <w:t>Inlet conduit</w:t>
            </w:r>
          </w:p>
        </w:tc>
        <w:tc>
          <w:tcPr>
            <w:tcW w:w="2016" w:type="dxa"/>
            <w:shd w:val="clear" w:color="auto" w:fill="auto"/>
            <w:noWrap/>
            <w:tcMar>
              <w:top w:w="17" w:type="dxa"/>
              <w:left w:w="17" w:type="dxa"/>
              <w:bottom w:w="0" w:type="dxa"/>
              <w:right w:w="17" w:type="dxa"/>
            </w:tcMar>
            <w:vAlign w:val="center"/>
          </w:tcPr>
          <w:p w:rsidR="00B17150" w:rsidRPr="009E24C3" w:rsidRDefault="00B17150" w:rsidP="00C729C8">
            <w:pPr>
              <w:spacing w:after="40"/>
              <w:ind w:left="74" w:right="75"/>
              <w:jc w:val="center"/>
              <w:rPr>
                <w:highlight w:val="yellow"/>
              </w:rP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6984" w:type="dxa"/>
            <w:shd w:val="clear" w:color="auto" w:fill="auto"/>
            <w:noWrap/>
            <w:tcMar>
              <w:top w:w="17" w:type="dxa"/>
              <w:left w:w="17" w:type="dxa"/>
              <w:bottom w:w="0" w:type="dxa"/>
              <w:right w:w="17" w:type="dxa"/>
            </w:tcMar>
            <w:vAlign w:val="center"/>
          </w:tcPr>
          <w:p w:rsidR="00D74B4E" w:rsidRPr="00D74B4E" w:rsidRDefault="00B17150" w:rsidP="00C729C8">
            <w:pPr>
              <w:spacing w:after="40"/>
              <w:ind w:left="72" w:right="72"/>
              <w:rPr>
                <w:highlight w:val="yellow"/>
              </w:rPr>
            </w:pPr>
            <w:r w:rsidRPr="009E24C3">
              <w:rPr>
                <w:sz w:val="20"/>
                <w:szCs w:val="20"/>
              </w:rPr>
              <w:t>Repair any corrosion, leakage, or other significant problems.  Remove blockages.</w:t>
            </w:r>
          </w:p>
        </w:tc>
      </w:tr>
      <w:tr w:rsidR="00B17150" w:rsidRPr="0041705C" w:rsidTr="007F1408">
        <w:trPr>
          <w:cantSplit/>
          <w:trHeight w:val="255"/>
        </w:trPr>
        <w:tc>
          <w:tcPr>
            <w:tcW w:w="1800" w:type="dxa"/>
            <w:shd w:val="clear" w:color="auto" w:fill="auto"/>
            <w:tcMar>
              <w:top w:w="17" w:type="dxa"/>
              <w:left w:w="216" w:type="dxa"/>
              <w:bottom w:w="0" w:type="dxa"/>
              <w:right w:w="17" w:type="dxa"/>
            </w:tcMar>
            <w:vAlign w:val="center"/>
          </w:tcPr>
          <w:p w:rsidR="00B17150" w:rsidRPr="009E24C3" w:rsidRDefault="00B17150" w:rsidP="00C729C8">
            <w:pPr>
              <w:spacing w:after="40"/>
              <w:ind w:left="-128" w:right="68"/>
              <w:jc w:val="center"/>
              <w:rPr>
                <w:sz w:val="20"/>
                <w:szCs w:val="20"/>
                <w:highlight w:val="yellow"/>
              </w:rPr>
            </w:pPr>
            <w:r w:rsidRPr="009E24C3">
              <w:rPr>
                <w:sz w:val="20"/>
                <w:szCs w:val="20"/>
              </w:rPr>
              <w:t>Principal spillway outlet structure</w:t>
            </w:r>
          </w:p>
        </w:tc>
        <w:tc>
          <w:tcPr>
            <w:tcW w:w="2016" w:type="dxa"/>
            <w:shd w:val="clear" w:color="auto" w:fill="auto"/>
            <w:noWrap/>
            <w:tcMar>
              <w:top w:w="17" w:type="dxa"/>
              <w:left w:w="17" w:type="dxa"/>
              <w:bottom w:w="0" w:type="dxa"/>
              <w:right w:w="17" w:type="dxa"/>
            </w:tcMar>
            <w:vAlign w:val="center"/>
          </w:tcPr>
          <w:p w:rsidR="00B17150" w:rsidRPr="009E24C3" w:rsidRDefault="00B17150" w:rsidP="00C729C8">
            <w:pPr>
              <w:spacing w:after="40"/>
              <w:ind w:left="74" w:right="75"/>
              <w:jc w:val="center"/>
              <w:rPr>
                <w:highlight w:val="yellow"/>
              </w:rP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6984" w:type="dxa"/>
            <w:shd w:val="clear" w:color="auto" w:fill="auto"/>
            <w:noWrap/>
            <w:tcMar>
              <w:top w:w="17" w:type="dxa"/>
              <w:left w:w="17" w:type="dxa"/>
              <w:bottom w:w="0" w:type="dxa"/>
              <w:right w:w="17" w:type="dxa"/>
            </w:tcMar>
            <w:vAlign w:val="center"/>
          </w:tcPr>
          <w:p w:rsidR="00B17150" w:rsidRPr="009E24C3" w:rsidRDefault="00B17150" w:rsidP="00C729C8">
            <w:pPr>
              <w:spacing w:after="40"/>
              <w:ind w:left="66" w:right="127"/>
              <w:rPr>
                <w:sz w:val="20"/>
                <w:szCs w:val="20"/>
              </w:rPr>
            </w:pPr>
            <w:r w:rsidRPr="009E24C3">
              <w:rPr>
                <w:sz w:val="20"/>
                <w:szCs w:val="20"/>
              </w:rPr>
              <w:t>Remove visible and accessible obstructions to flow (e.g. debris, vegetation, etc.)  Repair cracks in concrete as necessary.</w:t>
            </w:r>
          </w:p>
          <w:p w:rsidR="00B17150" w:rsidRPr="009E24C3" w:rsidRDefault="00B17150" w:rsidP="00C729C8">
            <w:pPr>
              <w:spacing w:after="40"/>
              <w:ind w:left="72" w:right="72"/>
              <w:rPr>
                <w:sz w:val="20"/>
                <w:szCs w:val="20"/>
                <w:highlight w:val="yellow"/>
              </w:rPr>
            </w:pPr>
            <w:r w:rsidRPr="009E24C3">
              <w:rPr>
                <w:sz w:val="20"/>
                <w:szCs w:val="20"/>
              </w:rPr>
              <w:t xml:space="preserve">Replace </w:t>
            </w:r>
            <w:r w:rsidR="007F1408">
              <w:rPr>
                <w:sz w:val="20"/>
                <w:szCs w:val="20"/>
              </w:rPr>
              <w:t xml:space="preserve">or repair </w:t>
            </w:r>
            <w:r w:rsidRPr="009E24C3">
              <w:rPr>
                <w:sz w:val="20"/>
                <w:szCs w:val="20"/>
              </w:rPr>
              <w:t>riprap</w:t>
            </w:r>
            <w:r w:rsidR="007F1408">
              <w:rPr>
                <w:sz w:val="20"/>
                <w:szCs w:val="20"/>
              </w:rPr>
              <w:t xml:space="preserve">, </w:t>
            </w:r>
            <w:r w:rsidR="004400AD">
              <w:rPr>
                <w:sz w:val="20"/>
                <w:szCs w:val="20"/>
              </w:rPr>
              <w:t>g</w:t>
            </w:r>
            <w:r w:rsidR="007F1408">
              <w:rPr>
                <w:sz w:val="20"/>
                <w:szCs w:val="20"/>
              </w:rPr>
              <w:t>abion baskets, shotcrete and other armoring materials</w:t>
            </w:r>
            <w:r w:rsidRPr="009E24C3">
              <w:rPr>
                <w:sz w:val="20"/>
                <w:szCs w:val="20"/>
              </w:rPr>
              <w:t xml:space="preserve"> to prevent movement or removal by flow events.  Reshape channel as necessary to maintain channel geometry shown on the as-built drawings.</w:t>
            </w:r>
          </w:p>
        </w:tc>
      </w:tr>
      <w:tr w:rsidR="00B17150" w:rsidRPr="0041705C" w:rsidTr="007F1408">
        <w:trPr>
          <w:cantSplit/>
          <w:trHeight w:val="255"/>
        </w:trPr>
        <w:tc>
          <w:tcPr>
            <w:tcW w:w="1800" w:type="dxa"/>
            <w:shd w:val="clear" w:color="auto" w:fill="auto"/>
            <w:tcMar>
              <w:top w:w="17" w:type="dxa"/>
              <w:left w:w="216" w:type="dxa"/>
              <w:bottom w:w="0" w:type="dxa"/>
              <w:right w:w="17" w:type="dxa"/>
            </w:tcMar>
            <w:vAlign w:val="center"/>
          </w:tcPr>
          <w:p w:rsidR="00B17150" w:rsidRPr="009E24C3" w:rsidRDefault="00B17150" w:rsidP="00C729C8">
            <w:pPr>
              <w:spacing w:after="40"/>
              <w:ind w:left="-128" w:right="68"/>
              <w:jc w:val="center"/>
              <w:rPr>
                <w:sz w:val="20"/>
                <w:szCs w:val="20"/>
                <w:highlight w:val="yellow"/>
              </w:rPr>
            </w:pPr>
            <w:r w:rsidRPr="009E24C3">
              <w:rPr>
                <w:sz w:val="20"/>
                <w:szCs w:val="20"/>
              </w:rPr>
              <w:t>Principal spillway outlet channel</w:t>
            </w:r>
          </w:p>
        </w:tc>
        <w:tc>
          <w:tcPr>
            <w:tcW w:w="2016" w:type="dxa"/>
            <w:shd w:val="clear" w:color="auto" w:fill="auto"/>
            <w:noWrap/>
            <w:tcMar>
              <w:top w:w="17" w:type="dxa"/>
              <w:left w:w="17" w:type="dxa"/>
              <w:bottom w:w="0" w:type="dxa"/>
              <w:right w:w="17" w:type="dxa"/>
            </w:tcMar>
            <w:vAlign w:val="center"/>
          </w:tcPr>
          <w:p w:rsidR="00B17150" w:rsidRPr="009E24C3" w:rsidRDefault="00B17150" w:rsidP="00C729C8">
            <w:pPr>
              <w:spacing w:after="40"/>
              <w:ind w:left="74" w:right="75"/>
              <w:jc w:val="center"/>
              <w:rPr>
                <w:highlight w:val="yellow"/>
              </w:rP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6984" w:type="dxa"/>
            <w:shd w:val="clear" w:color="auto" w:fill="auto"/>
            <w:noWrap/>
            <w:tcMar>
              <w:top w:w="17" w:type="dxa"/>
              <w:left w:w="17" w:type="dxa"/>
              <w:bottom w:w="0" w:type="dxa"/>
              <w:right w:w="17" w:type="dxa"/>
            </w:tcMar>
            <w:vAlign w:val="center"/>
          </w:tcPr>
          <w:p w:rsidR="00B17150" w:rsidRPr="009E24C3" w:rsidRDefault="00B17150" w:rsidP="00C729C8">
            <w:pPr>
              <w:spacing w:after="40"/>
              <w:ind w:left="72" w:right="72"/>
              <w:rPr>
                <w:sz w:val="20"/>
                <w:szCs w:val="20"/>
                <w:highlight w:val="yellow"/>
              </w:rPr>
            </w:pPr>
            <w:r w:rsidRPr="009E24C3">
              <w:rPr>
                <w:sz w:val="20"/>
                <w:szCs w:val="20"/>
              </w:rPr>
              <w:t xml:space="preserve">Repair erosion </w:t>
            </w:r>
            <w:r w:rsidR="007F1408">
              <w:rPr>
                <w:sz w:val="20"/>
                <w:szCs w:val="20"/>
              </w:rPr>
              <w:t>and other defects</w:t>
            </w:r>
            <w:r w:rsidRPr="009E24C3">
              <w:rPr>
                <w:sz w:val="20"/>
                <w:szCs w:val="20"/>
              </w:rPr>
              <w:t>.  Remove any obstructions, including debris, small trees and bushes or any other material that could affect flow now or in the future.</w:t>
            </w:r>
          </w:p>
        </w:tc>
      </w:tr>
      <w:tr w:rsidR="00B53490" w:rsidRPr="000E2ED7" w:rsidTr="00B53490">
        <w:trPr>
          <w:cantSplit/>
          <w:trHeight w:val="255"/>
        </w:trPr>
        <w:tc>
          <w:tcPr>
            <w:tcW w:w="1800" w:type="dxa"/>
            <w:tcMar>
              <w:top w:w="17" w:type="dxa"/>
              <w:left w:w="216" w:type="dxa"/>
              <w:bottom w:w="0" w:type="dxa"/>
              <w:right w:w="17" w:type="dxa"/>
            </w:tcMar>
            <w:vAlign w:val="center"/>
          </w:tcPr>
          <w:p w:rsidR="00374827" w:rsidRPr="000E2ED7" w:rsidRDefault="00A32D25" w:rsidP="00C729C8">
            <w:pPr>
              <w:spacing w:after="40"/>
              <w:ind w:left="-128" w:right="68"/>
              <w:jc w:val="center"/>
              <w:rPr>
                <w:sz w:val="20"/>
                <w:szCs w:val="20"/>
              </w:rPr>
            </w:pPr>
            <w:r w:rsidRPr="000E2ED7">
              <w:rPr>
                <w:sz w:val="20"/>
                <w:szCs w:val="20"/>
              </w:rPr>
              <w:t>Drain</w:t>
            </w:r>
            <w:r w:rsidR="00374827" w:rsidRPr="000E2ED7">
              <w:rPr>
                <w:sz w:val="20"/>
                <w:szCs w:val="20"/>
              </w:rPr>
              <w:t xml:space="preserve"> outfall </w:t>
            </w:r>
            <w:r w:rsidRPr="000E2ED7">
              <w:rPr>
                <w:sz w:val="20"/>
                <w:szCs w:val="20"/>
              </w:rPr>
              <w:t>for filter drain diaphragm</w:t>
            </w:r>
          </w:p>
        </w:tc>
        <w:tc>
          <w:tcPr>
            <w:tcW w:w="2016" w:type="dxa"/>
            <w:noWrap/>
            <w:tcMar>
              <w:top w:w="17" w:type="dxa"/>
              <w:left w:w="17" w:type="dxa"/>
              <w:bottom w:w="0" w:type="dxa"/>
              <w:right w:w="17" w:type="dxa"/>
            </w:tcMar>
            <w:vAlign w:val="center"/>
          </w:tcPr>
          <w:p w:rsidR="00374827" w:rsidRPr="000E2ED7" w:rsidRDefault="00374827" w:rsidP="00C729C8">
            <w:pPr>
              <w:spacing w:after="40"/>
              <w:ind w:left="74" w:right="75"/>
              <w:jc w:val="center"/>
            </w:pPr>
            <w:r w:rsidRPr="000E2ED7">
              <w:fldChar w:fldCharType="begin">
                <w:ffData>
                  <w:name w:val="Text5"/>
                  <w:enabled/>
                  <w:calcOnExit w:val="0"/>
                  <w:textInput/>
                </w:ffData>
              </w:fldChar>
            </w:r>
            <w:r w:rsidRPr="000E2ED7">
              <w:instrText xml:space="preserve"> FORMTEXT </w:instrText>
            </w:r>
            <w:r w:rsidRPr="000E2ED7">
              <w:fldChar w:fldCharType="separate"/>
            </w:r>
            <w:r w:rsidRPr="000E2ED7">
              <w:rPr>
                <w:noProof/>
              </w:rPr>
              <w:t> </w:t>
            </w:r>
            <w:r w:rsidRPr="000E2ED7">
              <w:rPr>
                <w:noProof/>
              </w:rPr>
              <w:t> </w:t>
            </w:r>
            <w:r w:rsidRPr="000E2ED7">
              <w:rPr>
                <w:noProof/>
              </w:rPr>
              <w:t> </w:t>
            </w:r>
            <w:r w:rsidRPr="000E2ED7">
              <w:rPr>
                <w:noProof/>
              </w:rPr>
              <w:t> </w:t>
            </w:r>
            <w:r w:rsidRPr="000E2ED7">
              <w:rPr>
                <w:noProof/>
              </w:rPr>
              <w:t> </w:t>
            </w:r>
            <w:r w:rsidRPr="000E2ED7">
              <w:fldChar w:fldCharType="end"/>
            </w:r>
          </w:p>
        </w:tc>
        <w:tc>
          <w:tcPr>
            <w:tcW w:w="6984" w:type="dxa"/>
            <w:noWrap/>
            <w:tcMar>
              <w:top w:w="17" w:type="dxa"/>
              <w:left w:w="17" w:type="dxa"/>
              <w:bottom w:w="0" w:type="dxa"/>
              <w:right w:w="17" w:type="dxa"/>
            </w:tcMar>
            <w:vAlign w:val="center"/>
          </w:tcPr>
          <w:p w:rsidR="00374827" w:rsidRPr="000E2ED7" w:rsidRDefault="00374827" w:rsidP="00C729C8">
            <w:pPr>
              <w:spacing w:after="40"/>
              <w:ind w:left="72" w:right="72"/>
              <w:rPr>
                <w:sz w:val="20"/>
              </w:rPr>
            </w:pPr>
            <w:r w:rsidRPr="000E2ED7">
              <w:rPr>
                <w:sz w:val="20"/>
                <w:szCs w:val="20"/>
              </w:rPr>
              <w:t xml:space="preserve">Keep free of obstructions and open to allow free drainage.  Control vegetation at </w:t>
            </w:r>
            <w:r w:rsidR="00A32D25" w:rsidRPr="000E2ED7">
              <w:rPr>
                <w:sz w:val="20"/>
                <w:szCs w:val="20"/>
              </w:rPr>
              <w:t xml:space="preserve">drain </w:t>
            </w:r>
            <w:r w:rsidRPr="000E2ED7">
              <w:rPr>
                <w:sz w:val="20"/>
                <w:szCs w:val="20"/>
              </w:rPr>
              <w:t>outfall so outfall can be located</w:t>
            </w:r>
            <w:r w:rsidR="00702E27" w:rsidRPr="000E2ED7">
              <w:rPr>
                <w:sz w:val="20"/>
                <w:szCs w:val="20"/>
              </w:rPr>
              <w:t xml:space="preserve"> and accessed</w:t>
            </w:r>
            <w:r w:rsidRPr="000E2ED7">
              <w:rPr>
                <w:sz w:val="20"/>
                <w:szCs w:val="20"/>
              </w:rPr>
              <w:t xml:space="preserve"> for observation and inspection. </w:t>
            </w:r>
          </w:p>
        </w:tc>
      </w:tr>
      <w:tr w:rsidR="00B53490" w:rsidRPr="000E2ED7" w:rsidTr="00B53490">
        <w:trPr>
          <w:cantSplit/>
          <w:trHeight w:val="255"/>
        </w:trPr>
        <w:tc>
          <w:tcPr>
            <w:tcW w:w="1800" w:type="dxa"/>
            <w:tcMar>
              <w:top w:w="17" w:type="dxa"/>
              <w:left w:w="216" w:type="dxa"/>
              <w:bottom w:w="0" w:type="dxa"/>
              <w:right w:w="17" w:type="dxa"/>
            </w:tcMar>
            <w:vAlign w:val="center"/>
          </w:tcPr>
          <w:p w:rsidR="00374827" w:rsidRPr="000E2ED7" w:rsidRDefault="00A32D25" w:rsidP="00C729C8">
            <w:pPr>
              <w:spacing w:after="40"/>
              <w:ind w:left="-128" w:right="68"/>
              <w:jc w:val="center"/>
              <w:rPr>
                <w:sz w:val="20"/>
                <w:szCs w:val="20"/>
              </w:rPr>
            </w:pPr>
            <w:r w:rsidRPr="000E2ED7">
              <w:rPr>
                <w:sz w:val="20"/>
                <w:szCs w:val="20"/>
              </w:rPr>
              <w:t>Pipeline</w:t>
            </w:r>
            <w:r w:rsidR="00374827" w:rsidRPr="000E2ED7">
              <w:rPr>
                <w:sz w:val="20"/>
                <w:szCs w:val="20"/>
              </w:rPr>
              <w:t xml:space="preserve"> outfalls</w:t>
            </w:r>
          </w:p>
        </w:tc>
        <w:tc>
          <w:tcPr>
            <w:tcW w:w="2016" w:type="dxa"/>
            <w:noWrap/>
            <w:tcMar>
              <w:top w:w="17" w:type="dxa"/>
              <w:left w:w="17" w:type="dxa"/>
              <w:bottom w:w="0" w:type="dxa"/>
              <w:right w:w="17" w:type="dxa"/>
            </w:tcMar>
            <w:vAlign w:val="center"/>
          </w:tcPr>
          <w:p w:rsidR="00374827" w:rsidRPr="000E2ED7" w:rsidRDefault="00374827" w:rsidP="00C729C8">
            <w:pPr>
              <w:spacing w:after="40"/>
              <w:ind w:left="74" w:right="75"/>
              <w:jc w:val="center"/>
            </w:pPr>
            <w:r w:rsidRPr="000E2ED7">
              <w:fldChar w:fldCharType="begin">
                <w:ffData>
                  <w:name w:val="Text5"/>
                  <w:enabled/>
                  <w:calcOnExit w:val="0"/>
                  <w:textInput/>
                </w:ffData>
              </w:fldChar>
            </w:r>
            <w:r w:rsidRPr="000E2ED7">
              <w:instrText xml:space="preserve"> FORMTEXT </w:instrText>
            </w:r>
            <w:r w:rsidRPr="000E2ED7">
              <w:fldChar w:fldCharType="separate"/>
            </w:r>
            <w:r w:rsidRPr="000E2ED7">
              <w:rPr>
                <w:noProof/>
              </w:rPr>
              <w:t> </w:t>
            </w:r>
            <w:r w:rsidRPr="000E2ED7">
              <w:rPr>
                <w:noProof/>
              </w:rPr>
              <w:t> </w:t>
            </w:r>
            <w:r w:rsidRPr="000E2ED7">
              <w:rPr>
                <w:noProof/>
              </w:rPr>
              <w:t> </w:t>
            </w:r>
            <w:r w:rsidRPr="000E2ED7">
              <w:rPr>
                <w:noProof/>
              </w:rPr>
              <w:t> </w:t>
            </w:r>
            <w:r w:rsidRPr="000E2ED7">
              <w:rPr>
                <w:noProof/>
              </w:rPr>
              <w:t> </w:t>
            </w:r>
            <w:r w:rsidRPr="000E2ED7">
              <w:fldChar w:fldCharType="end"/>
            </w:r>
          </w:p>
        </w:tc>
        <w:tc>
          <w:tcPr>
            <w:tcW w:w="6984" w:type="dxa"/>
            <w:noWrap/>
            <w:tcMar>
              <w:top w:w="17" w:type="dxa"/>
              <w:left w:w="17" w:type="dxa"/>
              <w:bottom w:w="0" w:type="dxa"/>
              <w:right w:w="17" w:type="dxa"/>
            </w:tcMar>
            <w:vAlign w:val="center"/>
          </w:tcPr>
          <w:p w:rsidR="00374827" w:rsidRPr="000E2ED7" w:rsidRDefault="00374827" w:rsidP="00C729C8">
            <w:pPr>
              <w:spacing w:after="40"/>
              <w:ind w:left="72" w:right="72"/>
              <w:rPr>
                <w:sz w:val="20"/>
              </w:rPr>
            </w:pPr>
            <w:r w:rsidRPr="000E2ED7">
              <w:rPr>
                <w:sz w:val="20"/>
                <w:szCs w:val="20"/>
              </w:rPr>
              <w:t xml:space="preserve">Keep free of obstructions and open to allow free </w:t>
            </w:r>
            <w:r w:rsidR="00A32D25" w:rsidRPr="000E2ED7">
              <w:rPr>
                <w:sz w:val="20"/>
                <w:szCs w:val="20"/>
              </w:rPr>
              <w:t>discharge</w:t>
            </w:r>
            <w:r w:rsidRPr="000E2ED7">
              <w:rPr>
                <w:sz w:val="20"/>
                <w:szCs w:val="20"/>
              </w:rPr>
              <w:t xml:space="preserve">.  Control vegetation at </w:t>
            </w:r>
            <w:r w:rsidR="00702E27" w:rsidRPr="000E2ED7">
              <w:rPr>
                <w:sz w:val="20"/>
                <w:szCs w:val="20"/>
              </w:rPr>
              <w:t>pipe</w:t>
            </w:r>
            <w:r w:rsidR="00A32D25" w:rsidRPr="000E2ED7">
              <w:rPr>
                <w:sz w:val="20"/>
                <w:szCs w:val="20"/>
              </w:rPr>
              <w:t xml:space="preserve"> </w:t>
            </w:r>
            <w:r w:rsidRPr="000E2ED7">
              <w:rPr>
                <w:sz w:val="20"/>
                <w:szCs w:val="20"/>
              </w:rPr>
              <w:t xml:space="preserve">outfall so outfall can be located </w:t>
            </w:r>
            <w:r w:rsidR="00702E27" w:rsidRPr="000E2ED7">
              <w:rPr>
                <w:sz w:val="20"/>
                <w:szCs w:val="20"/>
              </w:rPr>
              <w:t xml:space="preserve">and accessed </w:t>
            </w:r>
            <w:r w:rsidRPr="000E2ED7">
              <w:rPr>
                <w:sz w:val="20"/>
                <w:szCs w:val="20"/>
              </w:rPr>
              <w:t xml:space="preserve">for observation and inspection. </w:t>
            </w:r>
          </w:p>
        </w:tc>
      </w:tr>
      <w:tr w:rsidR="00B53490" w:rsidRPr="0041705C" w:rsidTr="00B53490">
        <w:trPr>
          <w:cantSplit/>
          <w:trHeight w:val="255"/>
        </w:trPr>
        <w:tc>
          <w:tcPr>
            <w:tcW w:w="1800" w:type="dxa"/>
            <w:tcMar>
              <w:top w:w="17" w:type="dxa"/>
              <w:left w:w="216" w:type="dxa"/>
              <w:bottom w:w="0" w:type="dxa"/>
              <w:right w:w="17" w:type="dxa"/>
            </w:tcMar>
            <w:vAlign w:val="center"/>
          </w:tcPr>
          <w:p w:rsidR="00374827" w:rsidRPr="000E2ED7" w:rsidRDefault="00A32D25" w:rsidP="00C729C8">
            <w:pPr>
              <w:spacing w:after="40"/>
              <w:ind w:left="-128" w:right="68"/>
              <w:jc w:val="center"/>
              <w:rPr>
                <w:sz w:val="20"/>
                <w:szCs w:val="20"/>
              </w:rPr>
            </w:pPr>
            <w:r w:rsidRPr="000E2ED7">
              <w:rPr>
                <w:sz w:val="20"/>
                <w:szCs w:val="20"/>
              </w:rPr>
              <w:t>Energy dissipation at pipeline outfall</w:t>
            </w:r>
          </w:p>
        </w:tc>
        <w:tc>
          <w:tcPr>
            <w:tcW w:w="2016" w:type="dxa"/>
            <w:noWrap/>
            <w:tcMar>
              <w:top w:w="17" w:type="dxa"/>
              <w:left w:w="17" w:type="dxa"/>
              <w:bottom w:w="0" w:type="dxa"/>
              <w:right w:w="17" w:type="dxa"/>
            </w:tcMar>
            <w:vAlign w:val="center"/>
          </w:tcPr>
          <w:p w:rsidR="00374827" w:rsidRPr="000E2ED7" w:rsidRDefault="00374827" w:rsidP="00C729C8">
            <w:pPr>
              <w:spacing w:after="40"/>
              <w:ind w:left="74" w:right="75"/>
              <w:jc w:val="center"/>
            </w:pPr>
            <w:r w:rsidRPr="000E2ED7">
              <w:fldChar w:fldCharType="begin">
                <w:ffData>
                  <w:name w:val="Text5"/>
                  <w:enabled/>
                  <w:calcOnExit w:val="0"/>
                  <w:textInput/>
                </w:ffData>
              </w:fldChar>
            </w:r>
            <w:r w:rsidRPr="000E2ED7">
              <w:instrText xml:space="preserve"> FORMTEXT </w:instrText>
            </w:r>
            <w:r w:rsidRPr="000E2ED7">
              <w:fldChar w:fldCharType="separate"/>
            </w:r>
            <w:r w:rsidRPr="000E2ED7">
              <w:rPr>
                <w:noProof/>
              </w:rPr>
              <w:t> </w:t>
            </w:r>
            <w:r w:rsidRPr="000E2ED7">
              <w:rPr>
                <w:noProof/>
              </w:rPr>
              <w:t> </w:t>
            </w:r>
            <w:r w:rsidRPr="000E2ED7">
              <w:rPr>
                <w:noProof/>
              </w:rPr>
              <w:t> </w:t>
            </w:r>
            <w:r w:rsidRPr="000E2ED7">
              <w:rPr>
                <w:noProof/>
              </w:rPr>
              <w:t> </w:t>
            </w:r>
            <w:r w:rsidRPr="000E2ED7">
              <w:rPr>
                <w:noProof/>
              </w:rPr>
              <w:t> </w:t>
            </w:r>
            <w:r w:rsidRPr="000E2ED7">
              <w:fldChar w:fldCharType="end"/>
            </w:r>
          </w:p>
        </w:tc>
        <w:tc>
          <w:tcPr>
            <w:tcW w:w="6984" w:type="dxa"/>
            <w:noWrap/>
            <w:tcMar>
              <w:top w:w="17" w:type="dxa"/>
              <w:left w:w="17" w:type="dxa"/>
              <w:bottom w:w="0" w:type="dxa"/>
              <w:right w:w="17" w:type="dxa"/>
            </w:tcMar>
            <w:vAlign w:val="center"/>
          </w:tcPr>
          <w:p w:rsidR="00374827" w:rsidRPr="000E2ED7" w:rsidRDefault="00374827" w:rsidP="00C729C8">
            <w:pPr>
              <w:spacing w:after="40"/>
              <w:ind w:left="72" w:right="72"/>
              <w:rPr>
                <w:sz w:val="20"/>
              </w:rPr>
            </w:pPr>
            <w:r w:rsidRPr="000E2ED7">
              <w:rPr>
                <w:sz w:val="20"/>
                <w:szCs w:val="20"/>
              </w:rPr>
              <w:t xml:space="preserve">Keep free of obstructions and open to allow free </w:t>
            </w:r>
            <w:r w:rsidR="00A32D25" w:rsidRPr="000E2ED7">
              <w:rPr>
                <w:sz w:val="20"/>
                <w:szCs w:val="20"/>
              </w:rPr>
              <w:t>overflow to downstream channel</w:t>
            </w:r>
            <w:r w:rsidRPr="000E2ED7">
              <w:rPr>
                <w:sz w:val="20"/>
                <w:szCs w:val="20"/>
              </w:rPr>
              <w:t xml:space="preserve">.  Control vegetation at </w:t>
            </w:r>
            <w:r w:rsidR="00A32D25" w:rsidRPr="000E2ED7">
              <w:rPr>
                <w:sz w:val="20"/>
                <w:szCs w:val="20"/>
              </w:rPr>
              <w:t xml:space="preserve">pipeline </w:t>
            </w:r>
            <w:r w:rsidRPr="000E2ED7">
              <w:rPr>
                <w:sz w:val="20"/>
                <w:szCs w:val="20"/>
              </w:rPr>
              <w:t xml:space="preserve">outfall so </w:t>
            </w:r>
            <w:r w:rsidR="00A32D25" w:rsidRPr="000E2ED7">
              <w:rPr>
                <w:sz w:val="20"/>
                <w:szCs w:val="20"/>
              </w:rPr>
              <w:t xml:space="preserve">energy dissipation features </w:t>
            </w:r>
            <w:r w:rsidRPr="000E2ED7">
              <w:rPr>
                <w:sz w:val="20"/>
                <w:szCs w:val="20"/>
              </w:rPr>
              <w:t>can be located</w:t>
            </w:r>
            <w:r w:rsidR="00702E27" w:rsidRPr="000E2ED7">
              <w:rPr>
                <w:sz w:val="20"/>
                <w:szCs w:val="20"/>
              </w:rPr>
              <w:t xml:space="preserve"> and accessed</w:t>
            </w:r>
            <w:r w:rsidRPr="000E2ED7">
              <w:rPr>
                <w:sz w:val="20"/>
                <w:szCs w:val="20"/>
              </w:rPr>
              <w:t xml:space="preserve"> for observation and inspection. </w:t>
            </w:r>
            <w:r w:rsidR="00A32D25" w:rsidRPr="000E2ED7">
              <w:rPr>
                <w:sz w:val="20"/>
                <w:szCs w:val="20"/>
              </w:rPr>
              <w:t xml:space="preserve"> </w:t>
            </w:r>
            <w:r w:rsidR="004400AD" w:rsidRPr="004400AD">
              <w:rPr>
                <w:sz w:val="20"/>
                <w:szCs w:val="20"/>
              </w:rPr>
              <w:t>Replace or repair riprap, gabion baskets, shotcrete</w:t>
            </w:r>
            <w:r w:rsidR="00261323">
              <w:rPr>
                <w:sz w:val="20"/>
                <w:szCs w:val="20"/>
              </w:rPr>
              <w:t>, concrete</w:t>
            </w:r>
            <w:r w:rsidR="004400AD" w:rsidRPr="004400AD">
              <w:rPr>
                <w:sz w:val="20"/>
                <w:szCs w:val="20"/>
              </w:rPr>
              <w:t xml:space="preserve"> and other armoring materials to prevent movement or removal by flow events.  </w:t>
            </w:r>
          </w:p>
        </w:tc>
      </w:tr>
      <w:tr w:rsidR="00B53490" w:rsidRPr="00A95A37" w:rsidTr="00E63C2E">
        <w:trPr>
          <w:cantSplit/>
          <w:trHeight w:val="259"/>
        </w:trPr>
        <w:tc>
          <w:tcPr>
            <w:tcW w:w="1800" w:type="dxa"/>
            <w:tcMar>
              <w:top w:w="17" w:type="dxa"/>
              <w:left w:w="216" w:type="dxa"/>
              <w:bottom w:w="0" w:type="dxa"/>
              <w:right w:w="17" w:type="dxa"/>
            </w:tcMar>
            <w:vAlign w:val="center"/>
          </w:tcPr>
          <w:p w:rsidR="009D4EF3" w:rsidRPr="005214BC" w:rsidRDefault="009D4EF3" w:rsidP="00C729C8">
            <w:pPr>
              <w:spacing w:after="40"/>
              <w:ind w:left="-120" w:right="67"/>
              <w:jc w:val="center"/>
              <w:rPr>
                <w:sz w:val="20"/>
                <w:szCs w:val="20"/>
              </w:rPr>
            </w:pPr>
            <w:r w:rsidRPr="005214BC">
              <w:rPr>
                <w:sz w:val="20"/>
                <w:szCs w:val="20"/>
              </w:rPr>
              <w:lastRenderedPageBreak/>
              <w:fldChar w:fldCharType="begin">
                <w:ffData>
                  <w:name w:val="Text5"/>
                  <w:enabled/>
                  <w:calcOnExit w:val="0"/>
                  <w:textInput/>
                </w:ffData>
              </w:fldChar>
            </w:r>
            <w:r w:rsidRPr="005214BC">
              <w:rPr>
                <w:sz w:val="20"/>
                <w:szCs w:val="20"/>
              </w:rPr>
              <w:instrText xml:space="preserve"> FORMTEXT </w:instrText>
            </w:r>
            <w:r w:rsidRPr="005214BC">
              <w:rPr>
                <w:sz w:val="20"/>
                <w:szCs w:val="20"/>
              </w:rPr>
            </w:r>
            <w:r w:rsidRPr="005214BC">
              <w:rPr>
                <w:sz w:val="20"/>
                <w:szCs w:val="20"/>
              </w:rPr>
              <w:fldChar w:fldCharType="separate"/>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sz w:val="20"/>
                <w:szCs w:val="20"/>
              </w:rPr>
              <w:fldChar w:fldCharType="end"/>
            </w:r>
          </w:p>
        </w:tc>
        <w:tc>
          <w:tcPr>
            <w:tcW w:w="2016" w:type="dxa"/>
            <w:noWrap/>
            <w:tcMar>
              <w:top w:w="17" w:type="dxa"/>
              <w:left w:w="17" w:type="dxa"/>
              <w:bottom w:w="0" w:type="dxa"/>
              <w:right w:w="17" w:type="dxa"/>
            </w:tcMar>
            <w:vAlign w:val="center"/>
          </w:tcPr>
          <w:p w:rsidR="009D4EF3" w:rsidRPr="009D4EF3" w:rsidRDefault="009D4EF3" w:rsidP="00C729C8">
            <w:pPr>
              <w:spacing w:after="40"/>
              <w:ind w:left="74" w:right="75"/>
              <w:jc w:val="center"/>
            </w:pPr>
            <w:r w:rsidRPr="009D4EF3">
              <w:fldChar w:fldCharType="begin">
                <w:ffData>
                  <w:name w:val="Text5"/>
                  <w:enabled/>
                  <w:calcOnExit w:val="0"/>
                  <w:textInput/>
                </w:ffData>
              </w:fldChar>
            </w:r>
            <w:r w:rsidRPr="009D4EF3">
              <w:instrText xml:space="preserve"> FORMTEXT </w:instrText>
            </w:r>
            <w:r w:rsidRPr="009D4EF3">
              <w:fldChar w:fldCharType="separate"/>
            </w:r>
            <w:r w:rsidRPr="009D4EF3">
              <w:rPr>
                <w:noProof/>
              </w:rPr>
              <w:t> </w:t>
            </w:r>
            <w:r w:rsidRPr="009D4EF3">
              <w:rPr>
                <w:noProof/>
              </w:rPr>
              <w:t> </w:t>
            </w:r>
            <w:r w:rsidRPr="009D4EF3">
              <w:rPr>
                <w:noProof/>
              </w:rPr>
              <w:t> </w:t>
            </w:r>
            <w:r w:rsidRPr="009D4EF3">
              <w:rPr>
                <w:noProof/>
              </w:rPr>
              <w:t> </w:t>
            </w:r>
            <w:r w:rsidRPr="009D4EF3">
              <w:rPr>
                <w:noProof/>
              </w:rPr>
              <w:t> </w:t>
            </w:r>
            <w:r w:rsidRPr="009D4EF3">
              <w:fldChar w:fldCharType="end"/>
            </w:r>
          </w:p>
        </w:tc>
        <w:tc>
          <w:tcPr>
            <w:tcW w:w="6984" w:type="dxa"/>
            <w:noWrap/>
            <w:tcMar>
              <w:top w:w="17" w:type="dxa"/>
              <w:left w:w="17" w:type="dxa"/>
              <w:bottom w:w="0" w:type="dxa"/>
              <w:right w:w="17" w:type="dxa"/>
            </w:tcMar>
            <w:vAlign w:val="center"/>
          </w:tcPr>
          <w:p w:rsidR="009D4EF3" w:rsidRPr="005214BC" w:rsidRDefault="009D4EF3" w:rsidP="00C729C8">
            <w:pPr>
              <w:spacing w:after="40"/>
              <w:ind w:left="66" w:right="127"/>
              <w:rPr>
                <w:sz w:val="20"/>
                <w:szCs w:val="20"/>
              </w:rPr>
            </w:pPr>
            <w:r w:rsidRPr="005214BC">
              <w:rPr>
                <w:sz w:val="20"/>
                <w:szCs w:val="20"/>
              </w:rPr>
              <w:fldChar w:fldCharType="begin">
                <w:ffData>
                  <w:name w:val="Text5"/>
                  <w:enabled/>
                  <w:calcOnExit w:val="0"/>
                  <w:textInput/>
                </w:ffData>
              </w:fldChar>
            </w:r>
            <w:r w:rsidRPr="005214BC">
              <w:rPr>
                <w:sz w:val="20"/>
                <w:szCs w:val="20"/>
              </w:rPr>
              <w:instrText xml:space="preserve"> FORMTEXT </w:instrText>
            </w:r>
            <w:r w:rsidRPr="005214BC">
              <w:rPr>
                <w:sz w:val="20"/>
                <w:szCs w:val="20"/>
              </w:rPr>
            </w:r>
            <w:r w:rsidRPr="005214BC">
              <w:rPr>
                <w:sz w:val="20"/>
                <w:szCs w:val="20"/>
              </w:rPr>
              <w:fldChar w:fldCharType="separate"/>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sz w:val="20"/>
                <w:szCs w:val="20"/>
              </w:rPr>
              <w:fldChar w:fldCharType="end"/>
            </w:r>
          </w:p>
        </w:tc>
      </w:tr>
      <w:tr w:rsidR="000E2ED7" w:rsidRPr="00A95A37" w:rsidTr="00E63C2E">
        <w:trPr>
          <w:cantSplit/>
          <w:trHeight w:val="259"/>
        </w:trPr>
        <w:tc>
          <w:tcPr>
            <w:tcW w:w="1800" w:type="dxa"/>
            <w:tcMar>
              <w:top w:w="17" w:type="dxa"/>
              <w:left w:w="216" w:type="dxa"/>
              <w:bottom w:w="0" w:type="dxa"/>
              <w:right w:w="17" w:type="dxa"/>
            </w:tcMar>
            <w:vAlign w:val="center"/>
          </w:tcPr>
          <w:p w:rsidR="000E2ED7" w:rsidRPr="005214BC" w:rsidRDefault="000E2ED7" w:rsidP="00C729C8">
            <w:pPr>
              <w:spacing w:after="40"/>
              <w:ind w:left="-120" w:right="67"/>
              <w:jc w:val="center"/>
              <w:rPr>
                <w:sz w:val="20"/>
                <w:szCs w:val="20"/>
              </w:rPr>
            </w:pPr>
            <w:r w:rsidRPr="005214BC">
              <w:rPr>
                <w:sz w:val="20"/>
                <w:szCs w:val="20"/>
              </w:rPr>
              <w:fldChar w:fldCharType="begin">
                <w:ffData>
                  <w:name w:val="Text5"/>
                  <w:enabled/>
                  <w:calcOnExit w:val="0"/>
                  <w:textInput/>
                </w:ffData>
              </w:fldChar>
            </w:r>
            <w:r w:rsidRPr="005214BC">
              <w:rPr>
                <w:sz w:val="20"/>
                <w:szCs w:val="20"/>
              </w:rPr>
              <w:instrText xml:space="preserve"> FORMTEXT </w:instrText>
            </w:r>
            <w:r w:rsidRPr="005214BC">
              <w:rPr>
                <w:sz w:val="20"/>
                <w:szCs w:val="20"/>
              </w:rPr>
            </w:r>
            <w:r w:rsidRPr="005214BC">
              <w:rPr>
                <w:sz w:val="20"/>
                <w:szCs w:val="20"/>
              </w:rPr>
              <w:fldChar w:fldCharType="separate"/>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sz w:val="20"/>
                <w:szCs w:val="20"/>
              </w:rPr>
              <w:fldChar w:fldCharType="end"/>
            </w:r>
          </w:p>
        </w:tc>
        <w:tc>
          <w:tcPr>
            <w:tcW w:w="2016" w:type="dxa"/>
            <w:noWrap/>
            <w:tcMar>
              <w:top w:w="17" w:type="dxa"/>
              <w:left w:w="17" w:type="dxa"/>
              <w:bottom w:w="0" w:type="dxa"/>
              <w:right w:w="17" w:type="dxa"/>
            </w:tcMar>
            <w:vAlign w:val="center"/>
          </w:tcPr>
          <w:p w:rsidR="000E2ED7" w:rsidRPr="009D4EF3" w:rsidRDefault="000E2ED7" w:rsidP="00C729C8">
            <w:pPr>
              <w:spacing w:after="40"/>
              <w:ind w:left="74" w:right="75"/>
              <w:jc w:val="center"/>
            </w:pPr>
            <w:r w:rsidRPr="009D4EF3">
              <w:fldChar w:fldCharType="begin">
                <w:ffData>
                  <w:name w:val="Text5"/>
                  <w:enabled/>
                  <w:calcOnExit w:val="0"/>
                  <w:textInput/>
                </w:ffData>
              </w:fldChar>
            </w:r>
            <w:r w:rsidRPr="009D4EF3">
              <w:instrText xml:space="preserve"> FORMTEXT </w:instrText>
            </w:r>
            <w:r w:rsidRPr="009D4EF3">
              <w:fldChar w:fldCharType="separate"/>
            </w:r>
            <w:r w:rsidRPr="009D4EF3">
              <w:rPr>
                <w:noProof/>
              </w:rPr>
              <w:t> </w:t>
            </w:r>
            <w:r w:rsidRPr="009D4EF3">
              <w:rPr>
                <w:noProof/>
              </w:rPr>
              <w:t> </w:t>
            </w:r>
            <w:r w:rsidRPr="009D4EF3">
              <w:rPr>
                <w:noProof/>
              </w:rPr>
              <w:t> </w:t>
            </w:r>
            <w:r w:rsidRPr="009D4EF3">
              <w:rPr>
                <w:noProof/>
              </w:rPr>
              <w:t> </w:t>
            </w:r>
            <w:r w:rsidRPr="009D4EF3">
              <w:rPr>
                <w:noProof/>
              </w:rPr>
              <w:t> </w:t>
            </w:r>
            <w:r w:rsidRPr="009D4EF3">
              <w:fldChar w:fldCharType="end"/>
            </w:r>
          </w:p>
        </w:tc>
        <w:tc>
          <w:tcPr>
            <w:tcW w:w="6984" w:type="dxa"/>
            <w:noWrap/>
            <w:tcMar>
              <w:top w:w="17" w:type="dxa"/>
              <w:left w:w="17" w:type="dxa"/>
              <w:bottom w:w="0" w:type="dxa"/>
              <w:right w:w="17" w:type="dxa"/>
            </w:tcMar>
            <w:vAlign w:val="center"/>
          </w:tcPr>
          <w:p w:rsidR="000E2ED7" w:rsidRPr="005214BC" w:rsidRDefault="000E2ED7" w:rsidP="00C729C8">
            <w:pPr>
              <w:spacing w:after="40"/>
              <w:ind w:left="66" w:right="127"/>
              <w:rPr>
                <w:sz w:val="20"/>
                <w:szCs w:val="20"/>
              </w:rPr>
            </w:pPr>
            <w:r w:rsidRPr="005214BC">
              <w:rPr>
                <w:sz w:val="20"/>
                <w:szCs w:val="20"/>
              </w:rPr>
              <w:fldChar w:fldCharType="begin">
                <w:ffData>
                  <w:name w:val="Text5"/>
                  <w:enabled/>
                  <w:calcOnExit w:val="0"/>
                  <w:textInput/>
                </w:ffData>
              </w:fldChar>
            </w:r>
            <w:r w:rsidRPr="005214BC">
              <w:rPr>
                <w:sz w:val="20"/>
                <w:szCs w:val="20"/>
              </w:rPr>
              <w:instrText xml:space="preserve"> FORMTEXT </w:instrText>
            </w:r>
            <w:r w:rsidRPr="005214BC">
              <w:rPr>
                <w:sz w:val="20"/>
                <w:szCs w:val="20"/>
              </w:rPr>
            </w:r>
            <w:r w:rsidRPr="005214BC">
              <w:rPr>
                <w:sz w:val="20"/>
                <w:szCs w:val="20"/>
              </w:rPr>
              <w:fldChar w:fldCharType="separate"/>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sz w:val="20"/>
                <w:szCs w:val="20"/>
              </w:rPr>
              <w:fldChar w:fldCharType="end"/>
            </w:r>
          </w:p>
        </w:tc>
      </w:tr>
    </w:tbl>
    <w:p w:rsidR="00AA5A43" w:rsidRPr="00732459" w:rsidRDefault="00A920D5" w:rsidP="00A51846">
      <w:pPr>
        <w:pStyle w:val="Heading4"/>
        <w:rPr>
          <w:rStyle w:val="Strong"/>
        </w:rPr>
      </w:pPr>
      <w:r w:rsidRPr="00431AA0">
        <w:rPr>
          <w:rStyle w:val="Strong"/>
        </w:rPr>
        <w:t xml:space="preserve">Open </w:t>
      </w:r>
      <w:r w:rsidR="00FB6DA2">
        <w:rPr>
          <w:rStyle w:val="Strong"/>
        </w:rPr>
        <w:t xml:space="preserve">Water Conveyance Systems (i.e. </w:t>
      </w:r>
      <w:r w:rsidRPr="00431AA0">
        <w:rPr>
          <w:rStyle w:val="Strong"/>
        </w:rPr>
        <w:t xml:space="preserve">Channels, </w:t>
      </w:r>
      <w:r w:rsidR="00FB6DA2">
        <w:rPr>
          <w:rStyle w:val="Strong"/>
        </w:rPr>
        <w:t xml:space="preserve">Ditches, </w:t>
      </w:r>
      <w:r w:rsidRPr="00431AA0">
        <w:rPr>
          <w:rStyle w:val="Strong"/>
        </w:rPr>
        <w:t>Weir Spillways</w:t>
      </w:r>
      <w:r w:rsidR="00FB6DA2">
        <w:rPr>
          <w:rStyle w:val="Strong"/>
        </w:rPr>
        <w:t>)</w:t>
      </w:r>
    </w:p>
    <w:p w:rsidR="00A76591" w:rsidRPr="003142F8" w:rsidRDefault="00A76591" w:rsidP="009415A9">
      <w:pPr>
        <w:keepNext/>
        <w:spacing w:after="120"/>
        <w:rPr>
          <w:rStyle w:val="Strong"/>
          <w:b w:val="0"/>
          <w:sz w:val="20"/>
        </w:rPr>
      </w:pPr>
      <w:r w:rsidRPr="003142F8">
        <w:rPr>
          <w:rStyle w:val="Strong"/>
          <w:b w:val="0"/>
          <w:sz w:val="20"/>
        </w:rPr>
        <w:t xml:space="preserve">Fill in the frequency. </w:t>
      </w:r>
      <w:r>
        <w:rPr>
          <w:rStyle w:val="Strong"/>
          <w:b w:val="0"/>
          <w:sz w:val="20"/>
        </w:rPr>
        <w:t xml:space="preserve"> Write N/A if not applicable to</w:t>
      </w:r>
      <w:r w:rsidR="00173F2B">
        <w:rPr>
          <w:rStyle w:val="Strong"/>
          <w:b w:val="0"/>
          <w:sz w:val="20"/>
        </w:rPr>
        <w:t xml:space="preserve"> this</w:t>
      </w:r>
      <w:r>
        <w:rPr>
          <w:rStyle w:val="Strong"/>
          <w:b w:val="0"/>
          <w:sz w:val="20"/>
        </w:rPr>
        <w:t xml:space="preserve"> dam.  </w:t>
      </w:r>
      <w:r w:rsidRPr="003142F8">
        <w:rPr>
          <w:rStyle w:val="Strong"/>
          <w:b w:val="0"/>
          <w:sz w:val="20"/>
        </w:rPr>
        <w:t>Add elements as needed.</w:t>
      </w:r>
    </w:p>
    <w:tbl>
      <w:tblPr>
        <w:tblW w:w="1080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2016"/>
        <w:gridCol w:w="6984"/>
      </w:tblGrid>
      <w:tr w:rsidR="00030737" w:rsidRPr="0041705C" w:rsidTr="00030737">
        <w:trPr>
          <w:trHeight w:val="255"/>
          <w:tblHeader/>
        </w:trPr>
        <w:tc>
          <w:tcPr>
            <w:tcW w:w="1800" w:type="dxa"/>
            <w:shd w:val="clear" w:color="auto" w:fill="F2F2F2" w:themeFill="background1" w:themeFillShade="F2"/>
            <w:tcMar>
              <w:top w:w="17" w:type="dxa"/>
              <w:left w:w="216" w:type="dxa"/>
              <w:bottom w:w="0" w:type="dxa"/>
              <w:right w:w="17" w:type="dxa"/>
            </w:tcMar>
            <w:vAlign w:val="center"/>
          </w:tcPr>
          <w:p w:rsidR="00AA5A43" w:rsidRPr="0073053A" w:rsidRDefault="00AA5A43" w:rsidP="006F5CC7">
            <w:pPr>
              <w:keepNext/>
              <w:spacing w:after="40"/>
              <w:ind w:left="-128" w:right="30"/>
              <w:jc w:val="center"/>
              <w:rPr>
                <w:rFonts w:asciiTheme="minorHAnsi" w:hAnsiTheme="minorHAnsi" w:cstheme="minorHAnsi"/>
              </w:rPr>
            </w:pPr>
            <w:r w:rsidRPr="0073053A">
              <w:rPr>
                <w:rFonts w:asciiTheme="minorHAnsi" w:hAnsiTheme="minorHAnsi" w:cstheme="minorHAnsi"/>
              </w:rPr>
              <w:t>Element</w:t>
            </w:r>
          </w:p>
        </w:tc>
        <w:tc>
          <w:tcPr>
            <w:tcW w:w="2016" w:type="dxa"/>
            <w:shd w:val="clear" w:color="auto" w:fill="F2F2F2" w:themeFill="background1" w:themeFillShade="F2"/>
            <w:noWrap/>
            <w:tcMar>
              <w:top w:w="17" w:type="dxa"/>
              <w:left w:w="17" w:type="dxa"/>
              <w:bottom w:w="0" w:type="dxa"/>
              <w:right w:w="17" w:type="dxa"/>
            </w:tcMar>
            <w:vAlign w:val="center"/>
          </w:tcPr>
          <w:p w:rsidR="00AA5A43" w:rsidRPr="0073053A" w:rsidRDefault="00A63AFE" w:rsidP="006F5CC7">
            <w:pPr>
              <w:keepNext/>
              <w:spacing w:after="40"/>
              <w:jc w:val="center"/>
              <w:rPr>
                <w:rFonts w:asciiTheme="minorHAnsi" w:hAnsiTheme="minorHAnsi" w:cstheme="minorHAnsi"/>
              </w:rPr>
            </w:pPr>
            <w:r w:rsidRPr="0073053A">
              <w:rPr>
                <w:rFonts w:asciiTheme="minorHAnsi" w:hAnsiTheme="minorHAnsi" w:cstheme="minorHAnsi"/>
              </w:rPr>
              <w:t>Frequency</w:t>
            </w:r>
            <w:r>
              <w:rPr>
                <w:rFonts w:asciiTheme="minorHAnsi" w:hAnsiTheme="minorHAnsi" w:cstheme="minorHAnsi"/>
              </w:rPr>
              <w:br/>
            </w:r>
            <w:r w:rsidRPr="009D4EF3">
              <w:rPr>
                <w:rFonts w:asciiTheme="minorHAnsi" w:hAnsiTheme="minorHAnsi" w:cstheme="minorHAnsi"/>
                <w:sz w:val="16"/>
              </w:rPr>
              <w:t>(</w:t>
            </w:r>
            <w:r>
              <w:rPr>
                <w:rFonts w:asciiTheme="minorHAnsi" w:hAnsiTheme="minorHAnsi" w:cstheme="minorHAnsi"/>
                <w:sz w:val="16"/>
              </w:rPr>
              <w:t xml:space="preserve">i.e. </w:t>
            </w:r>
            <w:r w:rsidRPr="009D4EF3">
              <w:rPr>
                <w:rFonts w:asciiTheme="minorHAnsi" w:hAnsiTheme="minorHAnsi" w:cstheme="minorHAnsi"/>
                <w:sz w:val="16"/>
              </w:rPr>
              <w:t>weekly, monthly, annually, after large stor</w:t>
            </w:r>
            <w:r>
              <w:rPr>
                <w:rFonts w:asciiTheme="minorHAnsi" w:hAnsiTheme="minorHAnsi" w:cstheme="minorHAnsi"/>
                <w:sz w:val="16"/>
              </w:rPr>
              <w:t>m events, after seismic events</w:t>
            </w:r>
            <w:r w:rsidRPr="009D4EF3">
              <w:rPr>
                <w:rFonts w:asciiTheme="minorHAnsi" w:hAnsiTheme="minorHAnsi" w:cstheme="minorHAnsi"/>
                <w:sz w:val="16"/>
              </w:rPr>
              <w:t>)</w:t>
            </w:r>
          </w:p>
        </w:tc>
        <w:tc>
          <w:tcPr>
            <w:tcW w:w="6984" w:type="dxa"/>
            <w:shd w:val="clear" w:color="auto" w:fill="F2F2F2" w:themeFill="background1" w:themeFillShade="F2"/>
            <w:noWrap/>
            <w:tcMar>
              <w:top w:w="17" w:type="dxa"/>
              <w:left w:w="17" w:type="dxa"/>
              <w:bottom w:w="0" w:type="dxa"/>
              <w:right w:w="17" w:type="dxa"/>
            </w:tcMar>
            <w:vAlign w:val="center"/>
          </w:tcPr>
          <w:p w:rsidR="00FB6DA2" w:rsidRDefault="00FB6DA2" w:rsidP="00FB6DA2">
            <w:pPr>
              <w:keepNext/>
              <w:jc w:val="center"/>
              <w:rPr>
                <w:rFonts w:asciiTheme="minorHAnsi" w:hAnsiTheme="minorHAnsi" w:cstheme="minorHAnsi"/>
              </w:rPr>
            </w:pPr>
            <w:r>
              <w:rPr>
                <w:rFonts w:asciiTheme="minorHAnsi" w:hAnsiTheme="minorHAnsi" w:cstheme="minorHAnsi"/>
              </w:rPr>
              <w:t xml:space="preserve">Maintenance Activity </w:t>
            </w:r>
            <w:r w:rsidRPr="0073053A">
              <w:rPr>
                <w:rFonts w:asciiTheme="minorHAnsi" w:hAnsiTheme="minorHAnsi" w:cstheme="minorHAnsi"/>
              </w:rPr>
              <w:t xml:space="preserve">Description </w:t>
            </w:r>
          </w:p>
          <w:p w:rsidR="00AA5A43" w:rsidRPr="0073053A" w:rsidRDefault="00FB6DA2" w:rsidP="00FB6DA2">
            <w:pPr>
              <w:keepNext/>
              <w:jc w:val="center"/>
              <w:rPr>
                <w:rFonts w:asciiTheme="minorHAnsi" w:hAnsiTheme="minorHAnsi" w:cstheme="minorHAnsi"/>
              </w:rPr>
            </w:pPr>
            <w:r w:rsidRPr="0073053A">
              <w:rPr>
                <w:rFonts w:asciiTheme="minorHAnsi" w:hAnsiTheme="minorHAnsi" w:cstheme="minorHAnsi"/>
              </w:rPr>
              <w:t xml:space="preserve"> </w:t>
            </w:r>
            <w:r w:rsidRPr="0073053A">
              <w:rPr>
                <w:rFonts w:asciiTheme="minorHAnsi" w:hAnsiTheme="minorHAnsi" w:cstheme="minorHAnsi"/>
                <w:sz w:val="16"/>
                <w:szCs w:val="16"/>
              </w:rPr>
              <w:t>(Modify descriptions as necessary)</w:t>
            </w:r>
          </w:p>
        </w:tc>
      </w:tr>
      <w:tr w:rsidR="00B17150" w:rsidRPr="00A95A37" w:rsidTr="004400AD">
        <w:trPr>
          <w:cantSplit/>
          <w:trHeight w:val="255"/>
        </w:trPr>
        <w:tc>
          <w:tcPr>
            <w:tcW w:w="1800" w:type="dxa"/>
            <w:shd w:val="clear" w:color="auto" w:fill="auto"/>
            <w:tcMar>
              <w:top w:w="17" w:type="dxa"/>
              <w:left w:w="216" w:type="dxa"/>
              <w:bottom w:w="0" w:type="dxa"/>
              <w:right w:w="17" w:type="dxa"/>
            </w:tcMar>
            <w:vAlign w:val="center"/>
          </w:tcPr>
          <w:p w:rsidR="00B17150" w:rsidRPr="009E24C3" w:rsidRDefault="00261323" w:rsidP="00C729C8">
            <w:pPr>
              <w:spacing w:after="40"/>
              <w:ind w:left="-120" w:right="67"/>
              <w:jc w:val="center"/>
              <w:rPr>
                <w:sz w:val="20"/>
                <w:szCs w:val="20"/>
                <w:highlight w:val="yellow"/>
              </w:rPr>
            </w:pPr>
            <w:r>
              <w:rPr>
                <w:sz w:val="20"/>
              </w:rPr>
              <w:t>E</w:t>
            </w:r>
            <w:r w:rsidR="00B17150" w:rsidRPr="009E24C3">
              <w:rPr>
                <w:sz w:val="20"/>
              </w:rPr>
              <w:t>arthen spillway</w:t>
            </w:r>
            <w:r>
              <w:rPr>
                <w:sz w:val="20"/>
              </w:rPr>
              <w:t>s</w:t>
            </w:r>
          </w:p>
        </w:tc>
        <w:tc>
          <w:tcPr>
            <w:tcW w:w="2016" w:type="dxa"/>
            <w:shd w:val="clear" w:color="auto" w:fill="auto"/>
            <w:noWrap/>
            <w:tcMar>
              <w:top w:w="17" w:type="dxa"/>
              <w:left w:w="17" w:type="dxa"/>
              <w:bottom w:w="0" w:type="dxa"/>
              <w:right w:w="17" w:type="dxa"/>
            </w:tcMar>
            <w:vAlign w:val="center"/>
          </w:tcPr>
          <w:p w:rsidR="00B17150" w:rsidRPr="009E24C3" w:rsidRDefault="00B17150" w:rsidP="00C729C8">
            <w:pPr>
              <w:spacing w:after="40"/>
              <w:ind w:left="74" w:right="75"/>
              <w:jc w:val="center"/>
              <w:rPr>
                <w:highlight w:val="yellow"/>
              </w:rP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6984" w:type="dxa"/>
            <w:shd w:val="clear" w:color="auto" w:fill="auto"/>
            <w:noWrap/>
            <w:tcMar>
              <w:top w:w="17" w:type="dxa"/>
              <w:left w:w="17" w:type="dxa"/>
              <w:bottom w:w="0" w:type="dxa"/>
              <w:right w:w="17" w:type="dxa"/>
            </w:tcMar>
            <w:vAlign w:val="center"/>
          </w:tcPr>
          <w:p w:rsidR="00B17150" w:rsidRPr="009E24C3" w:rsidRDefault="00261323" w:rsidP="00C729C8">
            <w:pPr>
              <w:spacing w:after="40"/>
              <w:ind w:left="66" w:right="127"/>
              <w:rPr>
                <w:sz w:val="20"/>
                <w:szCs w:val="20"/>
                <w:highlight w:val="yellow"/>
              </w:rPr>
            </w:pPr>
            <w:r w:rsidRPr="00261323">
              <w:rPr>
                <w:sz w:val="20"/>
              </w:rPr>
              <w:t xml:space="preserve">Keep free of obstructions </w:t>
            </w:r>
            <w:r w:rsidR="00C12EE0">
              <w:rPr>
                <w:sz w:val="20"/>
              </w:rPr>
              <w:t xml:space="preserve">and vegetation </w:t>
            </w:r>
            <w:r w:rsidRPr="00261323">
              <w:rPr>
                <w:sz w:val="20"/>
              </w:rPr>
              <w:t xml:space="preserve">to maintain channel hydraulics.  </w:t>
            </w:r>
            <w:r w:rsidR="00B17150" w:rsidRPr="009E24C3">
              <w:rPr>
                <w:sz w:val="20"/>
              </w:rPr>
              <w:t xml:space="preserve">Repair erosion </w:t>
            </w:r>
            <w:r w:rsidR="00C12EE0">
              <w:rPr>
                <w:sz w:val="20"/>
              </w:rPr>
              <w:t xml:space="preserve">damage and </w:t>
            </w:r>
            <w:r w:rsidR="00B17150" w:rsidRPr="009E24C3">
              <w:rPr>
                <w:sz w:val="20"/>
              </w:rPr>
              <w:t xml:space="preserve">gullies by removing loose material and replacing it with compacted fill. Gravel and properly sized riprap should be added to the damaged area as appropriate to prevent future erosion. </w:t>
            </w:r>
            <w:r w:rsidR="00C12EE0" w:rsidRPr="00C12EE0">
              <w:rPr>
                <w:sz w:val="20"/>
              </w:rPr>
              <w:t xml:space="preserve">Replace or repair riprap, gabion baskets, shotcrete, concrete and other armoring materials to prevent movement or removal by flow events.  </w:t>
            </w:r>
          </w:p>
        </w:tc>
      </w:tr>
      <w:tr w:rsidR="00B17150" w:rsidRPr="00A95A37" w:rsidTr="004400AD">
        <w:trPr>
          <w:cantSplit/>
          <w:trHeight w:val="255"/>
        </w:trPr>
        <w:tc>
          <w:tcPr>
            <w:tcW w:w="1800" w:type="dxa"/>
            <w:shd w:val="clear" w:color="auto" w:fill="auto"/>
            <w:tcMar>
              <w:top w:w="17" w:type="dxa"/>
              <w:left w:w="216" w:type="dxa"/>
              <w:bottom w:w="0" w:type="dxa"/>
              <w:right w:w="17" w:type="dxa"/>
            </w:tcMar>
            <w:vAlign w:val="center"/>
          </w:tcPr>
          <w:p w:rsidR="00B17150" w:rsidRPr="009E24C3" w:rsidRDefault="00261323" w:rsidP="00C729C8">
            <w:pPr>
              <w:spacing w:after="40"/>
              <w:ind w:left="-120" w:right="67"/>
              <w:jc w:val="center"/>
              <w:rPr>
                <w:sz w:val="20"/>
                <w:szCs w:val="20"/>
                <w:highlight w:val="yellow"/>
              </w:rPr>
            </w:pPr>
            <w:r>
              <w:rPr>
                <w:sz w:val="20"/>
              </w:rPr>
              <w:t>C</w:t>
            </w:r>
            <w:r w:rsidR="00B17150" w:rsidRPr="009E24C3">
              <w:rPr>
                <w:sz w:val="20"/>
              </w:rPr>
              <w:t xml:space="preserve">oncrete </w:t>
            </w:r>
            <w:r w:rsidR="00C12EE0">
              <w:rPr>
                <w:sz w:val="20"/>
              </w:rPr>
              <w:t xml:space="preserve">and hardened </w:t>
            </w:r>
            <w:r w:rsidR="00B17150" w:rsidRPr="009E24C3">
              <w:rPr>
                <w:sz w:val="20"/>
              </w:rPr>
              <w:t>spillway</w:t>
            </w:r>
            <w:r>
              <w:rPr>
                <w:sz w:val="20"/>
              </w:rPr>
              <w:t>s</w:t>
            </w:r>
          </w:p>
        </w:tc>
        <w:tc>
          <w:tcPr>
            <w:tcW w:w="2016" w:type="dxa"/>
            <w:shd w:val="clear" w:color="auto" w:fill="auto"/>
            <w:noWrap/>
            <w:tcMar>
              <w:top w:w="17" w:type="dxa"/>
              <w:left w:w="17" w:type="dxa"/>
              <w:bottom w:w="0" w:type="dxa"/>
              <w:right w:w="17" w:type="dxa"/>
            </w:tcMar>
            <w:vAlign w:val="center"/>
          </w:tcPr>
          <w:p w:rsidR="00B17150" w:rsidRPr="009E24C3" w:rsidRDefault="00B17150" w:rsidP="00C729C8">
            <w:pPr>
              <w:spacing w:after="40"/>
              <w:ind w:left="74" w:right="75"/>
              <w:jc w:val="center"/>
              <w:rPr>
                <w:highlight w:val="yellow"/>
              </w:rP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6984" w:type="dxa"/>
            <w:shd w:val="clear" w:color="auto" w:fill="auto"/>
            <w:noWrap/>
            <w:tcMar>
              <w:top w:w="17" w:type="dxa"/>
              <w:left w:w="17" w:type="dxa"/>
              <w:bottom w:w="0" w:type="dxa"/>
              <w:right w:w="17" w:type="dxa"/>
            </w:tcMar>
            <w:vAlign w:val="center"/>
          </w:tcPr>
          <w:p w:rsidR="00B17150" w:rsidRPr="009E24C3" w:rsidRDefault="00261323" w:rsidP="00C729C8">
            <w:pPr>
              <w:spacing w:after="40"/>
              <w:ind w:left="66" w:right="127"/>
              <w:rPr>
                <w:sz w:val="20"/>
                <w:szCs w:val="20"/>
                <w:highlight w:val="yellow"/>
              </w:rPr>
            </w:pPr>
            <w:r w:rsidRPr="00261323">
              <w:rPr>
                <w:sz w:val="20"/>
                <w:szCs w:val="20"/>
              </w:rPr>
              <w:t xml:space="preserve">Keep free of obstructions to maintain channel hydraulics.  </w:t>
            </w:r>
            <w:r w:rsidR="006D5CB4" w:rsidRPr="007F1408">
              <w:rPr>
                <w:sz w:val="20"/>
                <w:szCs w:val="20"/>
              </w:rPr>
              <w:t xml:space="preserve">Keep concrete joints and surfaces free of vegetation. </w:t>
            </w:r>
            <w:r w:rsidR="006D5CB4" w:rsidRPr="00431AA0">
              <w:rPr>
                <w:sz w:val="20"/>
                <w:szCs w:val="20"/>
              </w:rPr>
              <w:t>Monitor for cracks, spalling, exposed re-bar or other deterioration of the concrete.</w:t>
            </w:r>
            <w:r w:rsidR="006D5CB4">
              <w:t xml:space="preserve"> </w:t>
            </w:r>
            <w:r w:rsidR="006D5CB4" w:rsidRPr="006D5CB4">
              <w:rPr>
                <w:sz w:val="20"/>
                <w:szCs w:val="20"/>
              </w:rPr>
              <w:t xml:space="preserve">Repair concrete surfaces and joints. </w:t>
            </w:r>
            <w:r w:rsidR="006D5CB4" w:rsidRPr="00431AA0">
              <w:rPr>
                <w:sz w:val="20"/>
                <w:szCs w:val="20"/>
              </w:rPr>
              <w:t xml:space="preserve"> Inclu</w:t>
            </w:r>
            <w:r w:rsidR="001B212F">
              <w:rPr>
                <w:sz w:val="20"/>
                <w:szCs w:val="20"/>
              </w:rPr>
              <w:t>de photographic documentation.</w:t>
            </w:r>
          </w:p>
        </w:tc>
      </w:tr>
      <w:tr w:rsidR="00030737" w:rsidRPr="00A95A37" w:rsidTr="00030737">
        <w:trPr>
          <w:cantSplit/>
          <w:trHeight w:val="255"/>
        </w:trPr>
        <w:tc>
          <w:tcPr>
            <w:tcW w:w="1800" w:type="dxa"/>
            <w:tcMar>
              <w:top w:w="17" w:type="dxa"/>
              <w:left w:w="216" w:type="dxa"/>
              <w:bottom w:w="0" w:type="dxa"/>
              <w:right w:w="17" w:type="dxa"/>
            </w:tcMar>
            <w:vAlign w:val="center"/>
            <w:hideMark/>
          </w:tcPr>
          <w:p w:rsidR="00B53490" w:rsidRPr="00431AA0" w:rsidRDefault="00B53490" w:rsidP="00C729C8">
            <w:pPr>
              <w:spacing w:after="40"/>
              <w:ind w:left="-120" w:right="67"/>
              <w:jc w:val="center"/>
              <w:rPr>
                <w:sz w:val="20"/>
                <w:szCs w:val="20"/>
              </w:rPr>
            </w:pPr>
            <w:r w:rsidRPr="00431AA0">
              <w:rPr>
                <w:sz w:val="20"/>
                <w:szCs w:val="20"/>
              </w:rPr>
              <w:t>Spillway</w:t>
            </w:r>
            <w:r w:rsidR="00030737" w:rsidRPr="00431AA0">
              <w:rPr>
                <w:sz w:val="20"/>
                <w:szCs w:val="20"/>
              </w:rPr>
              <w:t xml:space="preserve"> </w:t>
            </w:r>
            <w:r w:rsidRPr="00431AA0">
              <w:rPr>
                <w:sz w:val="20"/>
                <w:szCs w:val="20"/>
              </w:rPr>
              <w:t xml:space="preserve">entrance </w:t>
            </w:r>
            <w:r w:rsidR="00030737" w:rsidRPr="00431AA0">
              <w:rPr>
                <w:sz w:val="20"/>
                <w:szCs w:val="20"/>
              </w:rPr>
              <w:t>or approach channel</w:t>
            </w:r>
          </w:p>
        </w:tc>
        <w:tc>
          <w:tcPr>
            <w:tcW w:w="2016" w:type="dxa"/>
            <w:noWrap/>
            <w:tcMar>
              <w:top w:w="17" w:type="dxa"/>
              <w:left w:w="17" w:type="dxa"/>
              <w:bottom w:w="0" w:type="dxa"/>
              <w:right w:w="17" w:type="dxa"/>
            </w:tcMar>
            <w:vAlign w:val="center"/>
            <w:hideMark/>
          </w:tcPr>
          <w:p w:rsidR="00B53490" w:rsidRPr="00431AA0" w:rsidRDefault="00B53490" w:rsidP="00C729C8">
            <w:pPr>
              <w:spacing w:after="40"/>
              <w:ind w:left="74" w:right="75"/>
              <w:jc w:val="center"/>
              <w:rPr>
                <w:sz w:val="20"/>
                <w:szCs w:val="20"/>
              </w:rPr>
            </w:pPr>
            <w:r w:rsidRPr="00431AA0">
              <w:fldChar w:fldCharType="begin">
                <w:ffData>
                  <w:name w:val="Text5"/>
                  <w:enabled/>
                  <w:calcOnExit w:val="0"/>
                  <w:textInput/>
                </w:ffData>
              </w:fldChar>
            </w:r>
            <w:r w:rsidRPr="00431AA0">
              <w:instrText xml:space="preserve"> FORMTEXT </w:instrText>
            </w:r>
            <w:r w:rsidRPr="00431AA0">
              <w:fldChar w:fldCharType="separate"/>
            </w:r>
            <w:r w:rsidRPr="00431AA0">
              <w:rPr>
                <w:noProof/>
              </w:rPr>
              <w:t> </w:t>
            </w:r>
            <w:r w:rsidRPr="00431AA0">
              <w:rPr>
                <w:noProof/>
              </w:rPr>
              <w:t> </w:t>
            </w:r>
            <w:r w:rsidRPr="00431AA0">
              <w:rPr>
                <w:noProof/>
              </w:rPr>
              <w:t> </w:t>
            </w:r>
            <w:r w:rsidRPr="00431AA0">
              <w:rPr>
                <w:noProof/>
              </w:rPr>
              <w:t> </w:t>
            </w:r>
            <w:r w:rsidRPr="00431AA0">
              <w:rPr>
                <w:noProof/>
              </w:rPr>
              <w:t> </w:t>
            </w:r>
            <w:r w:rsidRPr="00431AA0">
              <w:fldChar w:fldCharType="end"/>
            </w:r>
          </w:p>
        </w:tc>
        <w:tc>
          <w:tcPr>
            <w:tcW w:w="6984" w:type="dxa"/>
            <w:noWrap/>
            <w:tcMar>
              <w:top w:w="17" w:type="dxa"/>
              <w:left w:w="17" w:type="dxa"/>
              <w:bottom w:w="0" w:type="dxa"/>
              <w:right w:w="17" w:type="dxa"/>
            </w:tcMar>
            <w:vAlign w:val="center"/>
            <w:hideMark/>
          </w:tcPr>
          <w:p w:rsidR="00B53490" w:rsidRPr="00431AA0" w:rsidRDefault="00B53490" w:rsidP="00C729C8">
            <w:pPr>
              <w:spacing w:after="40"/>
              <w:ind w:left="66" w:right="127"/>
              <w:rPr>
                <w:sz w:val="20"/>
                <w:szCs w:val="20"/>
              </w:rPr>
            </w:pPr>
            <w:r w:rsidRPr="00431AA0">
              <w:rPr>
                <w:sz w:val="20"/>
                <w:szCs w:val="20"/>
              </w:rPr>
              <w:t>Keep free of obstructions and open to the reservoir. Remove debris and vegetation that could interfere with flow capacity.</w:t>
            </w:r>
          </w:p>
        </w:tc>
      </w:tr>
      <w:tr w:rsidR="00030737" w:rsidRPr="00A95A37" w:rsidTr="00030737">
        <w:trPr>
          <w:cantSplit/>
          <w:trHeight w:val="255"/>
        </w:trPr>
        <w:tc>
          <w:tcPr>
            <w:tcW w:w="1800" w:type="dxa"/>
            <w:tcMar>
              <w:top w:w="17" w:type="dxa"/>
              <w:left w:w="216" w:type="dxa"/>
              <w:bottom w:w="0" w:type="dxa"/>
              <w:right w:w="17" w:type="dxa"/>
            </w:tcMar>
            <w:vAlign w:val="center"/>
            <w:hideMark/>
          </w:tcPr>
          <w:p w:rsidR="00B53490" w:rsidRPr="00431AA0" w:rsidRDefault="006D5CB4" w:rsidP="00C729C8">
            <w:pPr>
              <w:spacing w:after="40"/>
              <w:ind w:left="-120" w:right="67"/>
              <w:jc w:val="center"/>
              <w:rPr>
                <w:sz w:val="20"/>
                <w:szCs w:val="20"/>
              </w:rPr>
            </w:pPr>
            <w:r>
              <w:rPr>
                <w:sz w:val="20"/>
                <w:szCs w:val="20"/>
              </w:rPr>
              <w:t>T</w:t>
            </w:r>
            <w:r w:rsidR="00B53490" w:rsidRPr="00431AA0">
              <w:rPr>
                <w:sz w:val="20"/>
                <w:szCs w:val="20"/>
              </w:rPr>
              <w:t>rash rack</w:t>
            </w:r>
            <w:r w:rsidR="00213654" w:rsidRPr="00431AA0">
              <w:rPr>
                <w:sz w:val="20"/>
                <w:szCs w:val="20"/>
              </w:rPr>
              <w:t xml:space="preserve"> </w:t>
            </w:r>
            <w:r w:rsidR="00213654" w:rsidRPr="00431AA0">
              <w:rPr>
                <w:sz w:val="20"/>
                <w:szCs w:val="20"/>
              </w:rPr>
              <w:br/>
            </w:r>
            <w:r>
              <w:rPr>
                <w:sz w:val="20"/>
                <w:szCs w:val="20"/>
              </w:rPr>
              <w:t>and</w:t>
            </w:r>
            <w:r w:rsidR="00213654" w:rsidRPr="00431AA0">
              <w:rPr>
                <w:sz w:val="20"/>
                <w:szCs w:val="20"/>
              </w:rPr>
              <w:t xml:space="preserve"> log boom</w:t>
            </w:r>
          </w:p>
        </w:tc>
        <w:tc>
          <w:tcPr>
            <w:tcW w:w="2016" w:type="dxa"/>
            <w:noWrap/>
            <w:tcMar>
              <w:top w:w="17" w:type="dxa"/>
              <w:left w:w="17" w:type="dxa"/>
              <w:bottom w:w="0" w:type="dxa"/>
              <w:right w:w="17" w:type="dxa"/>
            </w:tcMar>
            <w:vAlign w:val="center"/>
            <w:hideMark/>
          </w:tcPr>
          <w:p w:rsidR="00B53490" w:rsidRPr="00431AA0" w:rsidRDefault="00B53490" w:rsidP="00C729C8">
            <w:pPr>
              <w:spacing w:after="40"/>
              <w:ind w:left="74" w:right="75"/>
              <w:jc w:val="center"/>
              <w:rPr>
                <w:sz w:val="20"/>
                <w:szCs w:val="20"/>
              </w:rPr>
            </w:pPr>
            <w:r w:rsidRPr="00431AA0">
              <w:fldChar w:fldCharType="begin">
                <w:ffData>
                  <w:name w:val="Text5"/>
                  <w:enabled/>
                  <w:calcOnExit w:val="0"/>
                  <w:textInput/>
                </w:ffData>
              </w:fldChar>
            </w:r>
            <w:r w:rsidRPr="00431AA0">
              <w:instrText xml:space="preserve"> FORMTEXT </w:instrText>
            </w:r>
            <w:r w:rsidRPr="00431AA0">
              <w:fldChar w:fldCharType="separate"/>
            </w:r>
            <w:r w:rsidRPr="00431AA0">
              <w:rPr>
                <w:noProof/>
              </w:rPr>
              <w:t> </w:t>
            </w:r>
            <w:r w:rsidRPr="00431AA0">
              <w:rPr>
                <w:noProof/>
              </w:rPr>
              <w:t> </w:t>
            </w:r>
            <w:r w:rsidRPr="00431AA0">
              <w:rPr>
                <w:noProof/>
              </w:rPr>
              <w:t> </w:t>
            </w:r>
            <w:r w:rsidRPr="00431AA0">
              <w:rPr>
                <w:noProof/>
              </w:rPr>
              <w:t> </w:t>
            </w:r>
            <w:r w:rsidRPr="00431AA0">
              <w:rPr>
                <w:noProof/>
              </w:rPr>
              <w:t> </w:t>
            </w:r>
            <w:r w:rsidRPr="00431AA0">
              <w:fldChar w:fldCharType="end"/>
            </w:r>
          </w:p>
        </w:tc>
        <w:tc>
          <w:tcPr>
            <w:tcW w:w="6984" w:type="dxa"/>
            <w:noWrap/>
            <w:tcMar>
              <w:top w:w="17" w:type="dxa"/>
              <w:left w:w="17" w:type="dxa"/>
              <w:bottom w:w="0" w:type="dxa"/>
              <w:right w:w="17" w:type="dxa"/>
            </w:tcMar>
            <w:vAlign w:val="center"/>
            <w:hideMark/>
          </w:tcPr>
          <w:p w:rsidR="00B53490" w:rsidRPr="00431AA0" w:rsidRDefault="00B53490" w:rsidP="00C729C8">
            <w:pPr>
              <w:spacing w:after="40"/>
              <w:ind w:left="66" w:right="127"/>
              <w:rPr>
                <w:sz w:val="20"/>
                <w:szCs w:val="20"/>
              </w:rPr>
            </w:pPr>
            <w:r w:rsidRPr="00431AA0">
              <w:rPr>
                <w:sz w:val="20"/>
                <w:szCs w:val="20"/>
              </w:rPr>
              <w:t xml:space="preserve">Remove debris </w:t>
            </w:r>
            <w:r w:rsidR="00213654" w:rsidRPr="00431AA0">
              <w:rPr>
                <w:sz w:val="20"/>
                <w:szCs w:val="20"/>
              </w:rPr>
              <w:t>(</w:t>
            </w:r>
            <w:r w:rsidRPr="00431AA0">
              <w:rPr>
                <w:sz w:val="20"/>
                <w:szCs w:val="20"/>
              </w:rPr>
              <w:t>and vegetation</w:t>
            </w:r>
            <w:r w:rsidR="00213654" w:rsidRPr="00431AA0">
              <w:rPr>
                <w:sz w:val="20"/>
                <w:szCs w:val="20"/>
              </w:rPr>
              <w:t>, if any)</w:t>
            </w:r>
            <w:r w:rsidRPr="00431AA0">
              <w:rPr>
                <w:sz w:val="20"/>
                <w:szCs w:val="20"/>
              </w:rPr>
              <w:t xml:space="preserve"> from trash rack </w:t>
            </w:r>
            <w:r w:rsidR="00213654" w:rsidRPr="00431AA0">
              <w:rPr>
                <w:sz w:val="20"/>
                <w:szCs w:val="20"/>
              </w:rPr>
              <w:t>or log boom</w:t>
            </w:r>
            <w:r w:rsidRPr="00431AA0">
              <w:rPr>
                <w:sz w:val="20"/>
                <w:szCs w:val="20"/>
              </w:rPr>
              <w:t>.</w:t>
            </w:r>
          </w:p>
        </w:tc>
      </w:tr>
      <w:tr w:rsidR="00030737" w:rsidRPr="00A95A37" w:rsidTr="00030737">
        <w:trPr>
          <w:cantSplit/>
          <w:trHeight w:val="255"/>
        </w:trPr>
        <w:tc>
          <w:tcPr>
            <w:tcW w:w="1800" w:type="dxa"/>
            <w:tcMar>
              <w:top w:w="17" w:type="dxa"/>
              <w:left w:w="216" w:type="dxa"/>
              <w:bottom w:w="0" w:type="dxa"/>
              <w:right w:w="17" w:type="dxa"/>
            </w:tcMar>
            <w:vAlign w:val="center"/>
            <w:hideMark/>
          </w:tcPr>
          <w:p w:rsidR="00B53490" w:rsidRPr="00431AA0" w:rsidRDefault="00213654" w:rsidP="00C729C8">
            <w:pPr>
              <w:spacing w:after="40"/>
              <w:ind w:left="-120" w:right="67"/>
              <w:jc w:val="center"/>
              <w:rPr>
                <w:sz w:val="20"/>
                <w:szCs w:val="20"/>
              </w:rPr>
            </w:pPr>
            <w:r w:rsidRPr="00431AA0">
              <w:rPr>
                <w:sz w:val="20"/>
                <w:szCs w:val="20"/>
              </w:rPr>
              <w:t>Weir</w:t>
            </w:r>
            <w:r w:rsidR="00B53490" w:rsidRPr="00431AA0">
              <w:rPr>
                <w:sz w:val="20"/>
                <w:szCs w:val="20"/>
              </w:rPr>
              <w:t xml:space="preserve"> structure</w:t>
            </w:r>
          </w:p>
        </w:tc>
        <w:tc>
          <w:tcPr>
            <w:tcW w:w="2016" w:type="dxa"/>
            <w:noWrap/>
            <w:tcMar>
              <w:top w:w="17" w:type="dxa"/>
              <w:left w:w="17" w:type="dxa"/>
              <w:bottom w:w="0" w:type="dxa"/>
              <w:right w:w="17" w:type="dxa"/>
            </w:tcMar>
            <w:vAlign w:val="center"/>
            <w:hideMark/>
          </w:tcPr>
          <w:p w:rsidR="00B53490" w:rsidRPr="00431AA0" w:rsidRDefault="00B53490" w:rsidP="00C729C8">
            <w:pPr>
              <w:spacing w:after="40"/>
              <w:ind w:left="74" w:right="75"/>
              <w:jc w:val="center"/>
              <w:rPr>
                <w:sz w:val="20"/>
                <w:szCs w:val="20"/>
              </w:rPr>
            </w:pPr>
            <w:r w:rsidRPr="00431AA0">
              <w:fldChar w:fldCharType="begin">
                <w:ffData>
                  <w:name w:val="Text5"/>
                  <w:enabled/>
                  <w:calcOnExit w:val="0"/>
                  <w:textInput/>
                </w:ffData>
              </w:fldChar>
            </w:r>
            <w:r w:rsidRPr="00431AA0">
              <w:instrText xml:space="preserve"> FORMTEXT </w:instrText>
            </w:r>
            <w:r w:rsidRPr="00431AA0">
              <w:fldChar w:fldCharType="separate"/>
            </w:r>
            <w:r w:rsidRPr="00431AA0">
              <w:rPr>
                <w:noProof/>
              </w:rPr>
              <w:t> </w:t>
            </w:r>
            <w:r w:rsidRPr="00431AA0">
              <w:rPr>
                <w:noProof/>
              </w:rPr>
              <w:t> </w:t>
            </w:r>
            <w:r w:rsidRPr="00431AA0">
              <w:rPr>
                <w:noProof/>
              </w:rPr>
              <w:t> </w:t>
            </w:r>
            <w:r w:rsidRPr="00431AA0">
              <w:rPr>
                <w:noProof/>
              </w:rPr>
              <w:t> </w:t>
            </w:r>
            <w:r w:rsidRPr="00431AA0">
              <w:rPr>
                <w:noProof/>
              </w:rPr>
              <w:t> </w:t>
            </w:r>
            <w:r w:rsidRPr="00431AA0">
              <w:fldChar w:fldCharType="end"/>
            </w:r>
          </w:p>
        </w:tc>
        <w:tc>
          <w:tcPr>
            <w:tcW w:w="6984" w:type="dxa"/>
            <w:noWrap/>
            <w:tcMar>
              <w:top w:w="17" w:type="dxa"/>
              <w:left w:w="17" w:type="dxa"/>
              <w:bottom w:w="0" w:type="dxa"/>
              <w:right w:w="17" w:type="dxa"/>
            </w:tcMar>
            <w:vAlign w:val="center"/>
            <w:hideMark/>
          </w:tcPr>
          <w:p w:rsidR="00B53490" w:rsidRPr="00431AA0" w:rsidRDefault="00B53490" w:rsidP="00C729C8">
            <w:pPr>
              <w:spacing w:after="40"/>
              <w:ind w:left="66" w:right="127"/>
              <w:rPr>
                <w:sz w:val="20"/>
                <w:szCs w:val="20"/>
              </w:rPr>
            </w:pPr>
            <w:r w:rsidRPr="00431AA0">
              <w:rPr>
                <w:sz w:val="20"/>
                <w:szCs w:val="20"/>
              </w:rPr>
              <w:t xml:space="preserve">Keep </w:t>
            </w:r>
            <w:r w:rsidR="00213654" w:rsidRPr="00431AA0">
              <w:rPr>
                <w:sz w:val="20"/>
                <w:szCs w:val="20"/>
              </w:rPr>
              <w:t>weir structure</w:t>
            </w:r>
            <w:r w:rsidRPr="00431AA0">
              <w:rPr>
                <w:sz w:val="20"/>
                <w:szCs w:val="20"/>
              </w:rPr>
              <w:t xml:space="preserve"> free of obstructions. Remove debris that could interfere with flow capacity.</w:t>
            </w:r>
            <w:r w:rsidR="00213654" w:rsidRPr="00431AA0">
              <w:rPr>
                <w:sz w:val="20"/>
                <w:szCs w:val="20"/>
              </w:rPr>
              <w:t xml:space="preserve"> </w:t>
            </w:r>
          </w:p>
        </w:tc>
      </w:tr>
      <w:tr w:rsidR="00030737" w:rsidRPr="00A95A37" w:rsidTr="00030737">
        <w:trPr>
          <w:cantSplit/>
          <w:trHeight w:val="255"/>
        </w:trPr>
        <w:tc>
          <w:tcPr>
            <w:tcW w:w="1800" w:type="dxa"/>
            <w:tcMar>
              <w:top w:w="17" w:type="dxa"/>
              <w:left w:w="216" w:type="dxa"/>
              <w:bottom w:w="0" w:type="dxa"/>
              <w:right w:w="17" w:type="dxa"/>
            </w:tcMar>
            <w:vAlign w:val="center"/>
          </w:tcPr>
          <w:p w:rsidR="008A6E43" w:rsidRPr="00431AA0" w:rsidRDefault="008A6E43" w:rsidP="00C729C8">
            <w:pPr>
              <w:spacing w:after="40"/>
              <w:ind w:left="-120" w:right="67"/>
              <w:jc w:val="center"/>
              <w:rPr>
                <w:sz w:val="20"/>
                <w:szCs w:val="20"/>
              </w:rPr>
            </w:pPr>
            <w:r w:rsidRPr="00431AA0">
              <w:rPr>
                <w:sz w:val="20"/>
                <w:szCs w:val="20"/>
              </w:rPr>
              <w:t>Gates</w:t>
            </w:r>
            <w:r w:rsidR="00C12EE0">
              <w:rPr>
                <w:sz w:val="20"/>
                <w:szCs w:val="20"/>
              </w:rPr>
              <w:t xml:space="preserve"> and gate support structures</w:t>
            </w:r>
          </w:p>
        </w:tc>
        <w:tc>
          <w:tcPr>
            <w:tcW w:w="2016" w:type="dxa"/>
            <w:noWrap/>
            <w:tcMar>
              <w:top w:w="17" w:type="dxa"/>
              <w:left w:w="17" w:type="dxa"/>
              <w:bottom w:w="0" w:type="dxa"/>
              <w:right w:w="17" w:type="dxa"/>
            </w:tcMar>
            <w:vAlign w:val="center"/>
          </w:tcPr>
          <w:p w:rsidR="008A6E43" w:rsidRPr="00431AA0" w:rsidRDefault="008A6E43" w:rsidP="00C729C8">
            <w:pPr>
              <w:spacing w:after="40"/>
              <w:ind w:left="74" w:right="75"/>
              <w:jc w:val="center"/>
              <w:rPr>
                <w:sz w:val="20"/>
                <w:szCs w:val="20"/>
              </w:rPr>
            </w:pPr>
            <w:r w:rsidRPr="00431AA0">
              <w:fldChar w:fldCharType="begin">
                <w:ffData>
                  <w:name w:val="Text5"/>
                  <w:enabled/>
                  <w:calcOnExit w:val="0"/>
                  <w:textInput/>
                </w:ffData>
              </w:fldChar>
            </w:r>
            <w:r w:rsidRPr="00431AA0">
              <w:instrText xml:space="preserve"> FORMTEXT </w:instrText>
            </w:r>
            <w:r w:rsidRPr="00431AA0">
              <w:fldChar w:fldCharType="separate"/>
            </w:r>
            <w:r w:rsidRPr="00431AA0">
              <w:rPr>
                <w:noProof/>
              </w:rPr>
              <w:t> </w:t>
            </w:r>
            <w:r w:rsidRPr="00431AA0">
              <w:rPr>
                <w:noProof/>
              </w:rPr>
              <w:t> </w:t>
            </w:r>
            <w:r w:rsidRPr="00431AA0">
              <w:rPr>
                <w:noProof/>
              </w:rPr>
              <w:t> </w:t>
            </w:r>
            <w:r w:rsidRPr="00431AA0">
              <w:rPr>
                <w:noProof/>
              </w:rPr>
              <w:t> </w:t>
            </w:r>
            <w:r w:rsidRPr="00431AA0">
              <w:rPr>
                <w:noProof/>
              </w:rPr>
              <w:t> </w:t>
            </w:r>
            <w:r w:rsidRPr="00431AA0">
              <w:fldChar w:fldCharType="end"/>
            </w:r>
          </w:p>
        </w:tc>
        <w:tc>
          <w:tcPr>
            <w:tcW w:w="6984" w:type="dxa"/>
            <w:noWrap/>
            <w:tcMar>
              <w:top w:w="17" w:type="dxa"/>
              <w:left w:w="17" w:type="dxa"/>
              <w:bottom w:w="0" w:type="dxa"/>
              <w:right w:w="17" w:type="dxa"/>
            </w:tcMar>
            <w:vAlign w:val="center"/>
          </w:tcPr>
          <w:p w:rsidR="008A6E43" w:rsidRPr="00431AA0" w:rsidRDefault="008A6E43" w:rsidP="00C729C8">
            <w:pPr>
              <w:spacing w:after="40"/>
              <w:ind w:left="66" w:right="127"/>
              <w:rPr>
                <w:sz w:val="20"/>
                <w:szCs w:val="20"/>
              </w:rPr>
            </w:pPr>
            <w:r w:rsidRPr="00431AA0">
              <w:rPr>
                <w:sz w:val="20"/>
                <w:szCs w:val="20"/>
              </w:rPr>
              <w:t>Test gates to ensure they are in working order.  Grease gates and replace gate seals as needed.</w:t>
            </w:r>
            <w:r w:rsidR="00216792" w:rsidRPr="00431AA0">
              <w:rPr>
                <w:sz w:val="20"/>
                <w:szCs w:val="20"/>
              </w:rPr>
              <w:t xml:space="preserve"> </w:t>
            </w:r>
            <w:r w:rsidR="005E61E9" w:rsidRPr="00431AA0">
              <w:rPr>
                <w:sz w:val="20"/>
                <w:szCs w:val="20"/>
              </w:rPr>
              <w:t xml:space="preserve"> Inspect spillway radial gates for surface corrosion, repair as needed.</w:t>
            </w:r>
            <w:r w:rsidR="00C12EE0">
              <w:rPr>
                <w:sz w:val="20"/>
                <w:szCs w:val="20"/>
              </w:rPr>
              <w:t xml:space="preserve"> </w:t>
            </w:r>
            <w:r w:rsidR="00C12EE0" w:rsidRPr="00431AA0">
              <w:rPr>
                <w:sz w:val="20"/>
                <w:szCs w:val="20"/>
              </w:rPr>
              <w:t xml:space="preserve">Monitor </w:t>
            </w:r>
            <w:r w:rsidR="00C12EE0">
              <w:rPr>
                <w:sz w:val="20"/>
                <w:szCs w:val="20"/>
              </w:rPr>
              <w:t xml:space="preserve">concrete support structures </w:t>
            </w:r>
            <w:r w:rsidR="00C12EE0" w:rsidRPr="00431AA0">
              <w:rPr>
                <w:sz w:val="20"/>
                <w:szCs w:val="20"/>
              </w:rPr>
              <w:t xml:space="preserve">for cracks, spalling, exposed re-bar or other deterioration of the concrete. </w:t>
            </w:r>
          </w:p>
        </w:tc>
      </w:tr>
      <w:tr w:rsidR="0067060D" w:rsidRPr="00A95A37" w:rsidTr="0049549C">
        <w:trPr>
          <w:cantSplit/>
          <w:trHeight w:val="255"/>
        </w:trPr>
        <w:tc>
          <w:tcPr>
            <w:tcW w:w="1800" w:type="dxa"/>
            <w:tcMar>
              <w:top w:w="17" w:type="dxa"/>
              <w:left w:w="216" w:type="dxa"/>
              <w:bottom w:w="0" w:type="dxa"/>
              <w:right w:w="17" w:type="dxa"/>
            </w:tcMar>
            <w:vAlign w:val="center"/>
          </w:tcPr>
          <w:p w:rsidR="0067060D" w:rsidRPr="00431AA0" w:rsidRDefault="0067060D" w:rsidP="00C729C8">
            <w:pPr>
              <w:spacing w:after="40"/>
              <w:ind w:left="-120" w:right="67"/>
              <w:jc w:val="center"/>
              <w:rPr>
                <w:sz w:val="20"/>
                <w:szCs w:val="20"/>
              </w:rPr>
            </w:pPr>
            <w:r w:rsidRPr="00431AA0">
              <w:rPr>
                <w:sz w:val="20"/>
                <w:szCs w:val="20"/>
              </w:rPr>
              <w:t xml:space="preserve">Stoplogs or </w:t>
            </w:r>
            <w:r w:rsidRPr="00431AA0">
              <w:rPr>
                <w:sz w:val="20"/>
                <w:szCs w:val="20"/>
              </w:rPr>
              <w:br/>
              <w:t>weir boards</w:t>
            </w:r>
          </w:p>
        </w:tc>
        <w:tc>
          <w:tcPr>
            <w:tcW w:w="2016" w:type="dxa"/>
            <w:noWrap/>
            <w:tcMar>
              <w:top w:w="17" w:type="dxa"/>
              <w:left w:w="17" w:type="dxa"/>
              <w:bottom w:w="0" w:type="dxa"/>
              <w:right w:w="17" w:type="dxa"/>
            </w:tcMar>
            <w:vAlign w:val="center"/>
          </w:tcPr>
          <w:p w:rsidR="0067060D" w:rsidRPr="00431AA0" w:rsidRDefault="0067060D" w:rsidP="00C729C8">
            <w:pPr>
              <w:spacing w:after="40"/>
              <w:ind w:left="74" w:right="75"/>
              <w:jc w:val="center"/>
              <w:rPr>
                <w:sz w:val="20"/>
                <w:szCs w:val="20"/>
              </w:rPr>
            </w:pPr>
            <w:r w:rsidRPr="00431AA0">
              <w:fldChar w:fldCharType="begin">
                <w:ffData>
                  <w:name w:val="Text5"/>
                  <w:enabled/>
                  <w:calcOnExit w:val="0"/>
                  <w:textInput/>
                </w:ffData>
              </w:fldChar>
            </w:r>
            <w:r w:rsidRPr="00431AA0">
              <w:instrText xml:space="preserve"> FORMTEXT </w:instrText>
            </w:r>
            <w:r w:rsidRPr="00431AA0">
              <w:fldChar w:fldCharType="separate"/>
            </w:r>
            <w:r w:rsidRPr="00431AA0">
              <w:rPr>
                <w:noProof/>
              </w:rPr>
              <w:t> </w:t>
            </w:r>
            <w:r w:rsidRPr="00431AA0">
              <w:rPr>
                <w:noProof/>
              </w:rPr>
              <w:t> </w:t>
            </w:r>
            <w:r w:rsidRPr="00431AA0">
              <w:rPr>
                <w:noProof/>
              </w:rPr>
              <w:t> </w:t>
            </w:r>
            <w:r w:rsidRPr="00431AA0">
              <w:rPr>
                <w:noProof/>
              </w:rPr>
              <w:t> </w:t>
            </w:r>
            <w:r w:rsidRPr="00431AA0">
              <w:rPr>
                <w:noProof/>
              </w:rPr>
              <w:t> </w:t>
            </w:r>
            <w:r w:rsidRPr="00431AA0">
              <w:fldChar w:fldCharType="end"/>
            </w:r>
          </w:p>
        </w:tc>
        <w:tc>
          <w:tcPr>
            <w:tcW w:w="6984" w:type="dxa"/>
            <w:noWrap/>
            <w:tcMar>
              <w:top w:w="17" w:type="dxa"/>
              <w:left w:w="17" w:type="dxa"/>
              <w:bottom w:w="0" w:type="dxa"/>
              <w:right w:w="17" w:type="dxa"/>
            </w:tcMar>
            <w:vAlign w:val="center"/>
          </w:tcPr>
          <w:p w:rsidR="0067060D" w:rsidRPr="00431AA0" w:rsidRDefault="0067060D" w:rsidP="00C729C8">
            <w:pPr>
              <w:spacing w:after="40"/>
              <w:ind w:left="66" w:right="127"/>
              <w:rPr>
                <w:sz w:val="20"/>
                <w:szCs w:val="20"/>
              </w:rPr>
            </w:pPr>
            <w:r w:rsidRPr="00431AA0">
              <w:rPr>
                <w:sz w:val="20"/>
                <w:szCs w:val="20"/>
              </w:rPr>
              <w:t>Make sure stoplogs or weir boards can be installed or removed as needed for reservoir operations or to increase spillway capacity for dam safety purposes.</w:t>
            </w:r>
          </w:p>
        </w:tc>
      </w:tr>
      <w:tr w:rsidR="00030737" w:rsidRPr="0041705C" w:rsidTr="00030737">
        <w:trPr>
          <w:cantSplit/>
          <w:trHeight w:val="255"/>
        </w:trPr>
        <w:tc>
          <w:tcPr>
            <w:tcW w:w="1800" w:type="dxa"/>
            <w:tcMar>
              <w:top w:w="17" w:type="dxa"/>
              <w:left w:w="216" w:type="dxa"/>
              <w:bottom w:w="0" w:type="dxa"/>
              <w:right w:w="17" w:type="dxa"/>
            </w:tcMar>
            <w:vAlign w:val="center"/>
          </w:tcPr>
          <w:p w:rsidR="00B53490" w:rsidRPr="00431AA0" w:rsidRDefault="008A6E43" w:rsidP="00C729C8">
            <w:pPr>
              <w:spacing w:after="40"/>
              <w:ind w:left="-128" w:right="68"/>
              <w:jc w:val="center"/>
              <w:rPr>
                <w:sz w:val="20"/>
                <w:szCs w:val="20"/>
              </w:rPr>
            </w:pPr>
            <w:r w:rsidRPr="00431AA0">
              <w:rPr>
                <w:sz w:val="20"/>
                <w:szCs w:val="20"/>
              </w:rPr>
              <w:t>U</w:t>
            </w:r>
            <w:r w:rsidR="00B53490" w:rsidRPr="00431AA0">
              <w:rPr>
                <w:sz w:val="20"/>
                <w:szCs w:val="20"/>
              </w:rPr>
              <w:t>nderdrain</w:t>
            </w:r>
            <w:r w:rsidRPr="00431AA0">
              <w:rPr>
                <w:sz w:val="20"/>
                <w:szCs w:val="20"/>
              </w:rPr>
              <w:t>s for concrete-lined channel</w:t>
            </w:r>
          </w:p>
        </w:tc>
        <w:tc>
          <w:tcPr>
            <w:tcW w:w="2016" w:type="dxa"/>
            <w:noWrap/>
            <w:tcMar>
              <w:top w:w="17" w:type="dxa"/>
              <w:left w:w="17" w:type="dxa"/>
              <w:bottom w:w="0" w:type="dxa"/>
              <w:right w:w="17" w:type="dxa"/>
            </w:tcMar>
            <w:vAlign w:val="center"/>
          </w:tcPr>
          <w:p w:rsidR="00B53490" w:rsidRPr="00431AA0" w:rsidRDefault="00B53490" w:rsidP="00C729C8">
            <w:pPr>
              <w:spacing w:after="40"/>
              <w:ind w:left="74" w:right="75"/>
              <w:jc w:val="center"/>
            </w:pPr>
            <w:r w:rsidRPr="00431AA0">
              <w:fldChar w:fldCharType="begin">
                <w:ffData>
                  <w:name w:val="Text5"/>
                  <w:enabled/>
                  <w:calcOnExit w:val="0"/>
                  <w:textInput/>
                </w:ffData>
              </w:fldChar>
            </w:r>
            <w:r w:rsidRPr="00431AA0">
              <w:instrText xml:space="preserve"> FORMTEXT </w:instrText>
            </w:r>
            <w:r w:rsidRPr="00431AA0">
              <w:fldChar w:fldCharType="separate"/>
            </w:r>
            <w:r w:rsidRPr="00431AA0">
              <w:rPr>
                <w:noProof/>
              </w:rPr>
              <w:t> </w:t>
            </w:r>
            <w:r w:rsidRPr="00431AA0">
              <w:rPr>
                <w:noProof/>
              </w:rPr>
              <w:t> </w:t>
            </w:r>
            <w:r w:rsidRPr="00431AA0">
              <w:rPr>
                <w:noProof/>
              </w:rPr>
              <w:t> </w:t>
            </w:r>
            <w:r w:rsidRPr="00431AA0">
              <w:rPr>
                <w:noProof/>
              </w:rPr>
              <w:t> </w:t>
            </w:r>
            <w:r w:rsidRPr="00431AA0">
              <w:rPr>
                <w:noProof/>
              </w:rPr>
              <w:t> </w:t>
            </w:r>
            <w:r w:rsidRPr="00431AA0">
              <w:fldChar w:fldCharType="end"/>
            </w:r>
          </w:p>
        </w:tc>
        <w:tc>
          <w:tcPr>
            <w:tcW w:w="6984" w:type="dxa"/>
            <w:noWrap/>
            <w:tcMar>
              <w:top w:w="17" w:type="dxa"/>
              <w:left w:w="17" w:type="dxa"/>
              <w:bottom w:w="0" w:type="dxa"/>
              <w:right w:w="17" w:type="dxa"/>
            </w:tcMar>
            <w:vAlign w:val="center"/>
          </w:tcPr>
          <w:p w:rsidR="00B53490" w:rsidRPr="00431AA0" w:rsidRDefault="00B53490" w:rsidP="00C729C8">
            <w:pPr>
              <w:spacing w:after="40"/>
              <w:ind w:left="72" w:right="72"/>
              <w:rPr>
                <w:sz w:val="20"/>
              </w:rPr>
            </w:pPr>
            <w:r w:rsidRPr="00431AA0">
              <w:rPr>
                <w:sz w:val="20"/>
                <w:szCs w:val="20"/>
              </w:rPr>
              <w:t>Keep</w:t>
            </w:r>
            <w:r w:rsidR="008A6E43" w:rsidRPr="00431AA0">
              <w:rPr>
                <w:sz w:val="20"/>
                <w:szCs w:val="20"/>
              </w:rPr>
              <w:t xml:space="preserve"> drain outfalls</w:t>
            </w:r>
            <w:r w:rsidRPr="00431AA0">
              <w:rPr>
                <w:sz w:val="20"/>
                <w:szCs w:val="20"/>
              </w:rPr>
              <w:t xml:space="preserve"> free of obstructions and open to allow free drainage.  Control vegetation at drain outfall</w:t>
            </w:r>
            <w:r w:rsidR="008A6E43" w:rsidRPr="00431AA0">
              <w:rPr>
                <w:sz w:val="20"/>
                <w:szCs w:val="20"/>
              </w:rPr>
              <w:t>s</w:t>
            </w:r>
            <w:r w:rsidRPr="00431AA0">
              <w:rPr>
                <w:sz w:val="20"/>
                <w:szCs w:val="20"/>
              </w:rPr>
              <w:t xml:space="preserve"> so outfall</w:t>
            </w:r>
            <w:r w:rsidR="008A6E43" w:rsidRPr="00431AA0">
              <w:rPr>
                <w:sz w:val="20"/>
                <w:szCs w:val="20"/>
              </w:rPr>
              <w:t>s</w:t>
            </w:r>
            <w:r w:rsidRPr="00431AA0">
              <w:rPr>
                <w:sz w:val="20"/>
                <w:szCs w:val="20"/>
              </w:rPr>
              <w:t xml:space="preserve"> can be located</w:t>
            </w:r>
            <w:r w:rsidR="00702E27" w:rsidRPr="00431AA0">
              <w:rPr>
                <w:sz w:val="20"/>
                <w:szCs w:val="20"/>
              </w:rPr>
              <w:t xml:space="preserve"> and accessed</w:t>
            </w:r>
            <w:r w:rsidRPr="00431AA0">
              <w:rPr>
                <w:sz w:val="20"/>
                <w:szCs w:val="20"/>
              </w:rPr>
              <w:t xml:space="preserve"> for observation and inspection. </w:t>
            </w:r>
          </w:p>
        </w:tc>
      </w:tr>
      <w:tr w:rsidR="00030737" w:rsidRPr="0041705C" w:rsidTr="00030737">
        <w:trPr>
          <w:cantSplit/>
          <w:trHeight w:val="255"/>
        </w:trPr>
        <w:tc>
          <w:tcPr>
            <w:tcW w:w="1800" w:type="dxa"/>
            <w:tcMar>
              <w:top w:w="17" w:type="dxa"/>
              <w:left w:w="216" w:type="dxa"/>
              <w:bottom w:w="0" w:type="dxa"/>
              <w:right w:w="17" w:type="dxa"/>
            </w:tcMar>
            <w:vAlign w:val="center"/>
          </w:tcPr>
          <w:p w:rsidR="00B53490" w:rsidRPr="00431AA0" w:rsidRDefault="00702E27" w:rsidP="00C729C8">
            <w:pPr>
              <w:spacing w:after="40"/>
              <w:ind w:left="-128" w:right="68"/>
              <w:jc w:val="center"/>
              <w:rPr>
                <w:sz w:val="20"/>
                <w:szCs w:val="20"/>
              </w:rPr>
            </w:pPr>
            <w:r w:rsidRPr="00431AA0">
              <w:rPr>
                <w:sz w:val="20"/>
                <w:szCs w:val="20"/>
              </w:rPr>
              <w:t>Spillway outfall</w:t>
            </w:r>
          </w:p>
        </w:tc>
        <w:tc>
          <w:tcPr>
            <w:tcW w:w="2016" w:type="dxa"/>
            <w:noWrap/>
            <w:tcMar>
              <w:top w:w="17" w:type="dxa"/>
              <w:left w:w="17" w:type="dxa"/>
              <w:bottom w:w="0" w:type="dxa"/>
              <w:right w:w="17" w:type="dxa"/>
            </w:tcMar>
            <w:vAlign w:val="center"/>
          </w:tcPr>
          <w:p w:rsidR="00B53490" w:rsidRPr="00431AA0" w:rsidRDefault="00B53490" w:rsidP="00C729C8">
            <w:pPr>
              <w:spacing w:after="40"/>
              <w:ind w:left="74" w:right="75"/>
              <w:jc w:val="center"/>
            </w:pPr>
            <w:r w:rsidRPr="00431AA0">
              <w:fldChar w:fldCharType="begin">
                <w:ffData>
                  <w:name w:val="Text5"/>
                  <w:enabled/>
                  <w:calcOnExit w:val="0"/>
                  <w:textInput/>
                </w:ffData>
              </w:fldChar>
            </w:r>
            <w:r w:rsidRPr="00431AA0">
              <w:instrText xml:space="preserve"> FORMTEXT </w:instrText>
            </w:r>
            <w:r w:rsidRPr="00431AA0">
              <w:fldChar w:fldCharType="separate"/>
            </w:r>
            <w:r w:rsidRPr="00431AA0">
              <w:rPr>
                <w:noProof/>
              </w:rPr>
              <w:t> </w:t>
            </w:r>
            <w:r w:rsidRPr="00431AA0">
              <w:rPr>
                <w:noProof/>
              </w:rPr>
              <w:t> </w:t>
            </w:r>
            <w:r w:rsidRPr="00431AA0">
              <w:rPr>
                <w:noProof/>
              </w:rPr>
              <w:t> </w:t>
            </w:r>
            <w:r w:rsidRPr="00431AA0">
              <w:rPr>
                <w:noProof/>
              </w:rPr>
              <w:t> </w:t>
            </w:r>
            <w:r w:rsidRPr="00431AA0">
              <w:rPr>
                <w:noProof/>
              </w:rPr>
              <w:t> </w:t>
            </w:r>
            <w:r w:rsidRPr="00431AA0">
              <w:fldChar w:fldCharType="end"/>
            </w:r>
          </w:p>
        </w:tc>
        <w:tc>
          <w:tcPr>
            <w:tcW w:w="6984" w:type="dxa"/>
            <w:noWrap/>
            <w:tcMar>
              <w:top w:w="17" w:type="dxa"/>
              <w:left w:w="17" w:type="dxa"/>
              <w:bottom w:w="0" w:type="dxa"/>
              <w:right w:w="17" w:type="dxa"/>
            </w:tcMar>
            <w:vAlign w:val="center"/>
          </w:tcPr>
          <w:p w:rsidR="00B53490" w:rsidRPr="00431AA0" w:rsidRDefault="00B53490" w:rsidP="00C729C8">
            <w:pPr>
              <w:spacing w:after="40"/>
              <w:ind w:left="72" w:right="72"/>
              <w:rPr>
                <w:sz w:val="20"/>
              </w:rPr>
            </w:pPr>
            <w:r w:rsidRPr="00431AA0">
              <w:rPr>
                <w:sz w:val="20"/>
                <w:szCs w:val="20"/>
              </w:rPr>
              <w:t>Keep free of obstructions and open to allow free discharge.  Control vegetation at outfall so outfall can be located</w:t>
            </w:r>
            <w:r w:rsidR="00702E27" w:rsidRPr="00431AA0">
              <w:rPr>
                <w:sz w:val="20"/>
                <w:szCs w:val="20"/>
              </w:rPr>
              <w:t xml:space="preserve"> and accessed</w:t>
            </w:r>
            <w:r w:rsidRPr="00431AA0">
              <w:rPr>
                <w:sz w:val="20"/>
                <w:szCs w:val="20"/>
              </w:rPr>
              <w:t xml:space="preserve"> for observation and inspection. </w:t>
            </w:r>
          </w:p>
        </w:tc>
      </w:tr>
      <w:tr w:rsidR="00030737" w:rsidRPr="0041705C" w:rsidTr="00030737">
        <w:trPr>
          <w:cantSplit/>
          <w:trHeight w:val="255"/>
        </w:trPr>
        <w:tc>
          <w:tcPr>
            <w:tcW w:w="1800" w:type="dxa"/>
            <w:tcMar>
              <w:top w:w="17" w:type="dxa"/>
              <w:left w:w="216" w:type="dxa"/>
              <w:bottom w:w="0" w:type="dxa"/>
              <w:right w:w="17" w:type="dxa"/>
            </w:tcMar>
            <w:vAlign w:val="center"/>
          </w:tcPr>
          <w:p w:rsidR="00B53490" w:rsidRPr="00431AA0" w:rsidRDefault="00B53490" w:rsidP="00C729C8">
            <w:pPr>
              <w:spacing w:after="40"/>
              <w:ind w:left="-128" w:right="68"/>
              <w:jc w:val="center"/>
              <w:rPr>
                <w:sz w:val="20"/>
                <w:szCs w:val="20"/>
              </w:rPr>
            </w:pPr>
            <w:r w:rsidRPr="00431AA0">
              <w:rPr>
                <w:sz w:val="20"/>
                <w:szCs w:val="20"/>
              </w:rPr>
              <w:t xml:space="preserve">Energy dissipation at </w:t>
            </w:r>
            <w:r w:rsidR="00702E27" w:rsidRPr="00431AA0">
              <w:rPr>
                <w:sz w:val="20"/>
                <w:szCs w:val="20"/>
              </w:rPr>
              <w:t>spillway</w:t>
            </w:r>
            <w:r w:rsidRPr="00431AA0">
              <w:rPr>
                <w:sz w:val="20"/>
                <w:szCs w:val="20"/>
              </w:rPr>
              <w:t xml:space="preserve"> outfall</w:t>
            </w:r>
          </w:p>
        </w:tc>
        <w:tc>
          <w:tcPr>
            <w:tcW w:w="2016" w:type="dxa"/>
            <w:noWrap/>
            <w:tcMar>
              <w:top w:w="17" w:type="dxa"/>
              <w:left w:w="17" w:type="dxa"/>
              <w:bottom w:w="0" w:type="dxa"/>
              <w:right w:w="17" w:type="dxa"/>
            </w:tcMar>
            <w:vAlign w:val="center"/>
          </w:tcPr>
          <w:p w:rsidR="00B53490" w:rsidRPr="00431AA0" w:rsidRDefault="00B53490" w:rsidP="00C729C8">
            <w:pPr>
              <w:spacing w:after="40"/>
              <w:ind w:left="74" w:right="75"/>
              <w:jc w:val="center"/>
            </w:pPr>
            <w:r w:rsidRPr="00431AA0">
              <w:fldChar w:fldCharType="begin">
                <w:ffData>
                  <w:name w:val="Text5"/>
                  <w:enabled/>
                  <w:calcOnExit w:val="0"/>
                  <w:textInput/>
                </w:ffData>
              </w:fldChar>
            </w:r>
            <w:r w:rsidRPr="00431AA0">
              <w:instrText xml:space="preserve"> FORMTEXT </w:instrText>
            </w:r>
            <w:r w:rsidRPr="00431AA0">
              <w:fldChar w:fldCharType="separate"/>
            </w:r>
            <w:r w:rsidRPr="00431AA0">
              <w:rPr>
                <w:noProof/>
              </w:rPr>
              <w:t> </w:t>
            </w:r>
            <w:r w:rsidRPr="00431AA0">
              <w:rPr>
                <w:noProof/>
              </w:rPr>
              <w:t> </w:t>
            </w:r>
            <w:r w:rsidRPr="00431AA0">
              <w:rPr>
                <w:noProof/>
              </w:rPr>
              <w:t> </w:t>
            </w:r>
            <w:r w:rsidRPr="00431AA0">
              <w:rPr>
                <w:noProof/>
              </w:rPr>
              <w:t> </w:t>
            </w:r>
            <w:r w:rsidRPr="00431AA0">
              <w:rPr>
                <w:noProof/>
              </w:rPr>
              <w:t> </w:t>
            </w:r>
            <w:r w:rsidRPr="00431AA0">
              <w:fldChar w:fldCharType="end"/>
            </w:r>
          </w:p>
        </w:tc>
        <w:tc>
          <w:tcPr>
            <w:tcW w:w="6984" w:type="dxa"/>
            <w:noWrap/>
            <w:tcMar>
              <w:top w:w="17" w:type="dxa"/>
              <w:left w:w="17" w:type="dxa"/>
              <w:bottom w:w="0" w:type="dxa"/>
              <w:right w:w="17" w:type="dxa"/>
            </w:tcMar>
            <w:vAlign w:val="center"/>
          </w:tcPr>
          <w:p w:rsidR="00B53490" w:rsidRPr="00431AA0" w:rsidRDefault="00261323" w:rsidP="00C729C8">
            <w:pPr>
              <w:spacing w:after="40"/>
              <w:ind w:left="72" w:right="72"/>
              <w:rPr>
                <w:sz w:val="20"/>
              </w:rPr>
            </w:pPr>
            <w:r w:rsidRPr="000E2ED7">
              <w:rPr>
                <w:sz w:val="20"/>
                <w:szCs w:val="20"/>
              </w:rPr>
              <w:t xml:space="preserve">Keep free of obstructions and open to allow free overflow to downstream channel.  Control vegetation at pipeline outfall so energy dissipation features can be located and accessed for observation and inspection.  </w:t>
            </w:r>
            <w:r w:rsidRPr="004400AD">
              <w:rPr>
                <w:sz w:val="20"/>
                <w:szCs w:val="20"/>
              </w:rPr>
              <w:t>Replace or repair riprap, gabion baskets, shotcrete</w:t>
            </w:r>
            <w:r>
              <w:rPr>
                <w:sz w:val="20"/>
                <w:szCs w:val="20"/>
              </w:rPr>
              <w:t>, concrete</w:t>
            </w:r>
            <w:r w:rsidRPr="004400AD">
              <w:rPr>
                <w:sz w:val="20"/>
                <w:szCs w:val="20"/>
              </w:rPr>
              <w:t xml:space="preserve"> and other armoring materials to prevent movement or removal by flow events.  </w:t>
            </w:r>
          </w:p>
        </w:tc>
      </w:tr>
      <w:tr w:rsidR="0020299C" w:rsidRPr="0041705C" w:rsidTr="00E63C2E">
        <w:trPr>
          <w:cantSplit/>
          <w:trHeight w:val="259"/>
        </w:trPr>
        <w:tc>
          <w:tcPr>
            <w:tcW w:w="1800" w:type="dxa"/>
            <w:tcMar>
              <w:top w:w="17" w:type="dxa"/>
              <w:left w:w="216" w:type="dxa"/>
              <w:bottom w:w="0" w:type="dxa"/>
              <w:right w:w="17" w:type="dxa"/>
            </w:tcMar>
            <w:vAlign w:val="center"/>
          </w:tcPr>
          <w:p w:rsidR="0020299C" w:rsidRPr="005214BC" w:rsidRDefault="0020299C" w:rsidP="00C729C8">
            <w:pPr>
              <w:spacing w:after="40"/>
              <w:ind w:left="-128" w:right="72"/>
              <w:jc w:val="center"/>
              <w:rPr>
                <w:sz w:val="20"/>
                <w:szCs w:val="20"/>
              </w:rPr>
            </w:pPr>
            <w:r w:rsidRPr="005214BC">
              <w:rPr>
                <w:sz w:val="20"/>
                <w:szCs w:val="20"/>
              </w:rPr>
              <w:fldChar w:fldCharType="begin">
                <w:ffData>
                  <w:name w:val="Text5"/>
                  <w:enabled/>
                  <w:calcOnExit w:val="0"/>
                  <w:textInput/>
                </w:ffData>
              </w:fldChar>
            </w:r>
            <w:r w:rsidRPr="005214BC">
              <w:rPr>
                <w:sz w:val="20"/>
                <w:szCs w:val="20"/>
              </w:rPr>
              <w:instrText xml:space="preserve"> FORMTEXT </w:instrText>
            </w:r>
            <w:r w:rsidRPr="005214BC">
              <w:rPr>
                <w:sz w:val="20"/>
                <w:szCs w:val="20"/>
              </w:rPr>
            </w:r>
            <w:r w:rsidRPr="005214BC">
              <w:rPr>
                <w:sz w:val="20"/>
                <w:szCs w:val="20"/>
              </w:rPr>
              <w:fldChar w:fldCharType="separate"/>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sz w:val="20"/>
                <w:szCs w:val="20"/>
              </w:rPr>
              <w:fldChar w:fldCharType="end"/>
            </w:r>
          </w:p>
        </w:tc>
        <w:tc>
          <w:tcPr>
            <w:tcW w:w="2016" w:type="dxa"/>
            <w:noWrap/>
            <w:tcMar>
              <w:top w:w="17" w:type="dxa"/>
              <w:left w:w="17" w:type="dxa"/>
              <w:bottom w:w="0" w:type="dxa"/>
              <w:right w:w="17" w:type="dxa"/>
            </w:tcMar>
            <w:vAlign w:val="center"/>
          </w:tcPr>
          <w:p w:rsidR="0020299C" w:rsidRPr="009D4EF3" w:rsidRDefault="0020299C" w:rsidP="00C729C8">
            <w:pPr>
              <w:spacing w:after="40"/>
              <w:ind w:left="74" w:right="72"/>
              <w:jc w:val="center"/>
            </w:pPr>
            <w:r w:rsidRPr="009D4EF3">
              <w:fldChar w:fldCharType="begin">
                <w:ffData>
                  <w:name w:val="Text5"/>
                  <w:enabled/>
                  <w:calcOnExit w:val="0"/>
                  <w:textInput/>
                </w:ffData>
              </w:fldChar>
            </w:r>
            <w:r w:rsidRPr="009D4EF3">
              <w:instrText xml:space="preserve"> FORMTEXT </w:instrText>
            </w:r>
            <w:r w:rsidRPr="009D4EF3">
              <w:fldChar w:fldCharType="separate"/>
            </w:r>
            <w:r w:rsidRPr="009D4EF3">
              <w:rPr>
                <w:noProof/>
              </w:rPr>
              <w:t> </w:t>
            </w:r>
            <w:r w:rsidRPr="009D4EF3">
              <w:rPr>
                <w:noProof/>
              </w:rPr>
              <w:t> </w:t>
            </w:r>
            <w:r w:rsidRPr="009D4EF3">
              <w:rPr>
                <w:noProof/>
              </w:rPr>
              <w:t> </w:t>
            </w:r>
            <w:r w:rsidRPr="009D4EF3">
              <w:rPr>
                <w:noProof/>
              </w:rPr>
              <w:t> </w:t>
            </w:r>
            <w:r w:rsidRPr="009D4EF3">
              <w:rPr>
                <w:noProof/>
              </w:rPr>
              <w:t> </w:t>
            </w:r>
            <w:r w:rsidRPr="009D4EF3">
              <w:fldChar w:fldCharType="end"/>
            </w:r>
          </w:p>
        </w:tc>
        <w:tc>
          <w:tcPr>
            <w:tcW w:w="6984" w:type="dxa"/>
            <w:noWrap/>
            <w:tcMar>
              <w:top w:w="17" w:type="dxa"/>
              <w:left w:w="17" w:type="dxa"/>
              <w:bottom w:w="0" w:type="dxa"/>
              <w:right w:w="17" w:type="dxa"/>
            </w:tcMar>
            <w:vAlign w:val="center"/>
          </w:tcPr>
          <w:p w:rsidR="0020299C" w:rsidRPr="006D6A0E" w:rsidRDefault="0020299C" w:rsidP="00C729C8">
            <w:pPr>
              <w:spacing w:after="40"/>
              <w:ind w:left="72" w:right="72"/>
              <w:rPr>
                <w:sz w:val="20"/>
                <w:szCs w:val="20"/>
              </w:rPr>
            </w:pPr>
            <w:r w:rsidRPr="006D6A0E">
              <w:rPr>
                <w:sz w:val="20"/>
                <w:szCs w:val="20"/>
              </w:rPr>
              <w:fldChar w:fldCharType="begin">
                <w:ffData>
                  <w:name w:val="Text5"/>
                  <w:enabled/>
                  <w:calcOnExit w:val="0"/>
                  <w:textInput/>
                </w:ffData>
              </w:fldChar>
            </w:r>
            <w:r w:rsidRPr="006D6A0E">
              <w:rPr>
                <w:sz w:val="20"/>
                <w:szCs w:val="20"/>
              </w:rPr>
              <w:instrText xml:space="preserve"> FORMTEXT </w:instrText>
            </w:r>
            <w:r w:rsidRPr="006D6A0E">
              <w:rPr>
                <w:sz w:val="20"/>
                <w:szCs w:val="20"/>
              </w:rPr>
            </w:r>
            <w:r w:rsidRPr="006D6A0E">
              <w:rPr>
                <w:sz w:val="20"/>
                <w:szCs w:val="20"/>
              </w:rPr>
              <w:fldChar w:fldCharType="separate"/>
            </w:r>
            <w:r w:rsidRPr="006D6A0E">
              <w:rPr>
                <w:noProof/>
                <w:sz w:val="20"/>
                <w:szCs w:val="20"/>
              </w:rPr>
              <w:t> </w:t>
            </w:r>
            <w:r w:rsidRPr="006D6A0E">
              <w:rPr>
                <w:noProof/>
                <w:sz w:val="20"/>
                <w:szCs w:val="20"/>
              </w:rPr>
              <w:t> </w:t>
            </w:r>
            <w:r w:rsidRPr="006D6A0E">
              <w:rPr>
                <w:noProof/>
                <w:sz w:val="20"/>
                <w:szCs w:val="20"/>
              </w:rPr>
              <w:t> </w:t>
            </w:r>
            <w:r w:rsidRPr="006D6A0E">
              <w:rPr>
                <w:noProof/>
                <w:sz w:val="20"/>
                <w:szCs w:val="20"/>
              </w:rPr>
              <w:t> </w:t>
            </w:r>
            <w:r w:rsidRPr="006D6A0E">
              <w:rPr>
                <w:noProof/>
                <w:sz w:val="20"/>
                <w:szCs w:val="20"/>
              </w:rPr>
              <w:t> </w:t>
            </w:r>
            <w:r w:rsidRPr="006D6A0E">
              <w:rPr>
                <w:sz w:val="20"/>
                <w:szCs w:val="20"/>
              </w:rPr>
              <w:fldChar w:fldCharType="end"/>
            </w:r>
          </w:p>
        </w:tc>
      </w:tr>
      <w:tr w:rsidR="00030737" w:rsidRPr="0041705C" w:rsidTr="00E63C2E">
        <w:trPr>
          <w:cantSplit/>
          <w:trHeight w:val="259"/>
        </w:trPr>
        <w:tc>
          <w:tcPr>
            <w:tcW w:w="1800" w:type="dxa"/>
            <w:tcMar>
              <w:top w:w="17" w:type="dxa"/>
              <w:left w:w="216" w:type="dxa"/>
              <w:bottom w:w="0" w:type="dxa"/>
              <w:right w:w="17" w:type="dxa"/>
            </w:tcMar>
            <w:vAlign w:val="center"/>
          </w:tcPr>
          <w:p w:rsidR="00E10835" w:rsidRPr="005214BC" w:rsidRDefault="00E10835" w:rsidP="00C729C8">
            <w:pPr>
              <w:spacing w:after="40"/>
              <w:ind w:left="-128" w:right="72"/>
              <w:jc w:val="center"/>
              <w:rPr>
                <w:sz w:val="20"/>
                <w:szCs w:val="20"/>
              </w:rPr>
            </w:pPr>
            <w:r w:rsidRPr="005214BC">
              <w:rPr>
                <w:sz w:val="20"/>
                <w:szCs w:val="20"/>
              </w:rPr>
              <w:fldChar w:fldCharType="begin">
                <w:ffData>
                  <w:name w:val="Text5"/>
                  <w:enabled/>
                  <w:calcOnExit w:val="0"/>
                  <w:textInput/>
                </w:ffData>
              </w:fldChar>
            </w:r>
            <w:r w:rsidRPr="005214BC">
              <w:rPr>
                <w:sz w:val="20"/>
                <w:szCs w:val="20"/>
              </w:rPr>
              <w:instrText xml:space="preserve"> FORMTEXT </w:instrText>
            </w:r>
            <w:r w:rsidRPr="005214BC">
              <w:rPr>
                <w:sz w:val="20"/>
                <w:szCs w:val="20"/>
              </w:rPr>
            </w:r>
            <w:r w:rsidRPr="005214BC">
              <w:rPr>
                <w:sz w:val="20"/>
                <w:szCs w:val="20"/>
              </w:rPr>
              <w:fldChar w:fldCharType="separate"/>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noProof/>
                <w:sz w:val="20"/>
                <w:szCs w:val="20"/>
              </w:rPr>
              <w:t> </w:t>
            </w:r>
            <w:r w:rsidRPr="005214BC">
              <w:rPr>
                <w:sz w:val="20"/>
                <w:szCs w:val="20"/>
              </w:rPr>
              <w:fldChar w:fldCharType="end"/>
            </w:r>
          </w:p>
        </w:tc>
        <w:tc>
          <w:tcPr>
            <w:tcW w:w="2016" w:type="dxa"/>
            <w:noWrap/>
            <w:tcMar>
              <w:top w:w="17" w:type="dxa"/>
              <w:left w:w="17" w:type="dxa"/>
              <w:bottom w:w="0" w:type="dxa"/>
              <w:right w:w="17" w:type="dxa"/>
            </w:tcMar>
            <w:vAlign w:val="center"/>
          </w:tcPr>
          <w:p w:rsidR="00E10835" w:rsidRPr="009D4EF3" w:rsidRDefault="00E10835" w:rsidP="00C729C8">
            <w:pPr>
              <w:spacing w:after="40"/>
              <w:ind w:left="74" w:right="72"/>
              <w:jc w:val="center"/>
            </w:pPr>
            <w:r w:rsidRPr="009D4EF3">
              <w:fldChar w:fldCharType="begin">
                <w:ffData>
                  <w:name w:val="Text5"/>
                  <w:enabled/>
                  <w:calcOnExit w:val="0"/>
                  <w:textInput/>
                </w:ffData>
              </w:fldChar>
            </w:r>
            <w:r w:rsidRPr="009D4EF3">
              <w:instrText xml:space="preserve"> FORMTEXT </w:instrText>
            </w:r>
            <w:r w:rsidRPr="009D4EF3">
              <w:fldChar w:fldCharType="separate"/>
            </w:r>
            <w:r w:rsidRPr="009D4EF3">
              <w:rPr>
                <w:noProof/>
              </w:rPr>
              <w:t> </w:t>
            </w:r>
            <w:r w:rsidRPr="009D4EF3">
              <w:rPr>
                <w:noProof/>
              </w:rPr>
              <w:t> </w:t>
            </w:r>
            <w:r w:rsidRPr="009D4EF3">
              <w:rPr>
                <w:noProof/>
              </w:rPr>
              <w:t> </w:t>
            </w:r>
            <w:r w:rsidRPr="009D4EF3">
              <w:rPr>
                <w:noProof/>
              </w:rPr>
              <w:t> </w:t>
            </w:r>
            <w:r w:rsidRPr="009D4EF3">
              <w:rPr>
                <w:noProof/>
              </w:rPr>
              <w:t> </w:t>
            </w:r>
            <w:r w:rsidRPr="009D4EF3">
              <w:fldChar w:fldCharType="end"/>
            </w:r>
          </w:p>
        </w:tc>
        <w:tc>
          <w:tcPr>
            <w:tcW w:w="6984" w:type="dxa"/>
            <w:noWrap/>
            <w:tcMar>
              <w:top w:w="17" w:type="dxa"/>
              <w:left w:w="17" w:type="dxa"/>
              <w:bottom w:w="0" w:type="dxa"/>
              <w:right w:w="17" w:type="dxa"/>
            </w:tcMar>
            <w:vAlign w:val="center"/>
          </w:tcPr>
          <w:p w:rsidR="00E10835" w:rsidRPr="006D6A0E" w:rsidRDefault="00E10835" w:rsidP="00C729C8">
            <w:pPr>
              <w:spacing w:after="40"/>
              <w:ind w:left="72" w:right="72"/>
              <w:rPr>
                <w:sz w:val="20"/>
                <w:szCs w:val="20"/>
              </w:rPr>
            </w:pPr>
            <w:r w:rsidRPr="006D6A0E">
              <w:rPr>
                <w:sz w:val="20"/>
                <w:szCs w:val="20"/>
              </w:rPr>
              <w:fldChar w:fldCharType="begin">
                <w:ffData>
                  <w:name w:val="Text5"/>
                  <w:enabled/>
                  <w:calcOnExit w:val="0"/>
                  <w:textInput/>
                </w:ffData>
              </w:fldChar>
            </w:r>
            <w:r w:rsidRPr="006D6A0E">
              <w:rPr>
                <w:sz w:val="20"/>
                <w:szCs w:val="20"/>
              </w:rPr>
              <w:instrText xml:space="preserve"> FORMTEXT </w:instrText>
            </w:r>
            <w:r w:rsidRPr="006D6A0E">
              <w:rPr>
                <w:sz w:val="20"/>
                <w:szCs w:val="20"/>
              </w:rPr>
            </w:r>
            <w:r w:rsidRPr="006D6A0E">
              <w:rPr>
                <w:sz w:val="20"/>
                <w:szCs w:val="20"/>
              </w:rPr>
              <w:fldChar w:fldCharType="separate"/>
            </w:r>
            <w:r w:rsidRPr="006D6A0E">
              <w:rPr>
                <w:noProof/>
                <w:sz w:val="20"/>
                <w:szCs w:val="20"/>
              </w:rPr>
              <w:t> </w:t>
            </w:r>
            <w:r w:rsidRPr="006D6A0E">
              <w:rPr>
                <w:noProof/>
                <w:sz w:val="20"/>
                <w:szCs w:val="20"/>
              </w:rPr>
              <w:t> </w:t>
            </w:r>
            <w:r w:rsidRPr="006D6A0E">
              <w:rPr>
                <w:noProof/>
                <w:sz w:val="20"/>
                <w:szCs w:val="20"/>
              </w:rPr>
              <w:t> </w:t>
            </w:r>
            <w:r w:rsidRPr="006D6A0E">
              <w:rPr>
                <w:noProof/>
                <w:sz w:val="20"/>
                <w:szCs w:val="20"/>
              </w:rPr>
              <w:t> </w:t>
            </w:r>
            <w:r w:rsidRPr="006D6A0E">
              <w:rPr>
                <w:noProof/>
                <w:sz w:val="20"/>
                <w:szCs w:val="20"/>
              </w:rPr>
              <w:t> </w:t>
            </w:r>
            <w:r w:rsidRPr="006D6A0E">
              <w:rPr>
                <w:sz w:val="20"/>
                <w:szCs w:val="20"/>
              </w:rPr>
              <w:fldChar w:fldCharType="end"/>
            </w:r>
          </w:p>
        </w:tc>
      </w:tr>
    </w:tbl>
    <w:p w:rsidR="0054717C" w:rsidRPr="009E24C3" w:rsidRDefault="0073053A" w:rsidP="00A51846">
      <w:pPr>
        <w:pStyle w:val="Heading4"/>
        <w:rPr>
          <w:rStyle w:val="Strong"/>
        </w:rPr>
      </w:pPr>
      <w:r w:rsidRPr="009E24C3">
        <w:rPr>
          <w:rStyle w:val="Strong"/>
        </w:rPr>
        <w:lastRenderedPageBreak/>
        <w:t>Other</w:t>
      </w:r>
      <w:r w:rsidR="003215EE">
        <w:rPr>
          <w:rStyle w:val="Strong"/>
        </w:rPr>
        <w:t xml:space="preserve"> Elements</w:t>
      </w:r>
    </w:p>
    <w:p w:rsidR="00A76591" w:rsidRPr="009E24C3" w:rsidRDefault="00A76591" w:rsidP="009415A9">
      <w:pPr>
        <w:keepNext/>
        <w:spacing w:after="120"/>
        <w:rPr>
          <w:rStyle w:val="Strong"/>
          <w:b w:val="0"/>
          <w:sz w:val="20"/>
        </w:rPr>
      </w:pPr>
      <w:r w:rsidRPr="009E24C3">
        <w:rPr>
          <w:rStyle w:val="Strong"/>
          <w:b w:val="0"/>
          <w:sz w:val="20"/>
        </w:rPr>
        <w:t>Fill in the frequency.  Write N/A if not applicable to dam.  Add elements as needed.</w:t>
      </w:r>
    </w:p>
    <w:tbl>
      <w:tblPr>
        <w:tblW w:w="1080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1985"/>
        <w:gridCol w:w="7015"/>
      </w:tblGrid>
      <w:tr w:rsidR="0073053A" w:rsidRPr="009E24C3" w:rsidTr="009D4EF3">
        <w:trPr>
          <w:trHeight w:val="259"/>
          <w:tblHeader/>
        </w:trPr>
        <w:tc>
          <w:tcPr>
            <w:tcW w:w="1800" w:type="dxa"/>
            <w:shd w:val="clear" w:color="auto" w:fill="F2F2F2" w:themeFill="background1" w:themeFillShade="F2"/>
            <w:tcMar>
              <w:top w:w="17" w:type="dxa"/>
              <w:left w:w="216" w:type="dxa"/>
              <w:bottom w:w="0" w:type="dxa"/>
              <w:right w:w="17" w:type="dxa"/>
            </w:tcMar>
            <w:vAlign w:val="center"/>
          </w:tcPr>
          <w:p w:rsidR="0073053A" w:rsidRPr="009E24C3" w:rsidRDefault="0073053A" w:rsidP="00E30A1A">
            <w:pPr>
              <w:keepNext/>
              <w:spacing w:after="40"/>
              <w:ind w:left="-128" w:right="30"/>
              <w:jc w:val="center"/>
              <w:rPr>
                <w:rFonts w:asciiTheme="minorHAnsi" w:hAnsiTheme="minorHAnsi" w:cstheme="minorHAnsi"/>
              </w:rPr>
            </w:pPr>
            <w:r w:rsidRPr="009E24C3">
              <w:rPr>
                <w:rFonts w:asciiTheme="minorHAnsi" w:hAnsiTheme="minorHAnsi" w:cstheme="minorHAnsi"/>
              </w:rPr>
              <w:t>Element</w:t>
            </w:r>
          </w:p>
        </w:tc>
        <w:tc>
          <w:tcPr>
            <w:tcW w:w="1985" w:type="dxa"/>
            <w:shd w:val="clear" w:color="auto" w:fill="F2F2F2" w:themeFill="background1" w:themeFillShade="F2"/>
            <w:noWrap/>
            <w:tcMar>
              <w:top w:w="17" w:type="dxa"/>
              <w:left w:w="17" w:type="dxa"/>
              <w:bottom w:w="0" w:type="dxa"/>
              <w:right w:w="17" w:type="dxa"/>
            </w:tcMar>
            <w:vAlign w:val="center"/>
          </w:tcPr>
          <w:p w:rsidR="0073053A" w:rsidRPr="009E24C3" w:rsidRDefault="00A63AFE" w:rsidP="00E30A1A">
            <w:pPr>
              <w:keepNext/>
              <w:spacing w:after="40"/>
              <w:jc w:val="center"/>
              <w:rPr>
                <w:rFonts w:asciiTheme="minorHAnsi" w:hAnsiTheme="minorHAnsi" w:cstheme="minorHAnsi"/>
              </w:rPr>
            </w:pPr>
            <w:r w:rsidRPr="0073053A">
              <w:rPr>
                <w:rFonts w:asciiTheme="minorHAnsi" w:hAnsiTheme="minorHAnsi" w:cstheme="minorHAnsi"/>
              </w:rPr>
              <w:t>Frequency</w:t>
            </w:r>
            <w:r>
              <w:rPr>
                <w:rFonts w:asciiTheme="minorHAnsi" w:hAnsiTheme="minorHAnsi" w:cstheme="minorHAnsi"/>
              </w:rPr>
              <w:br/>
            </w:r>
            <w:r w:rsidRPr="009D4EF3">
              <w:rPr>
                <w:rFonts w:asciiTheme="minorHAnsi" w:hAnsiTheme="minorHAnsi" w:cstheme="minorHAnsi"/>
                <w:sz w:val="16"/>
              </w:rPr>
              <w:t>(</w:t>
            </w:r>
            <w:r>
              <w:rPr>
                <w:rFonts w:asciiTheme="minorHAnsi" w:hAnsiTheme="minorHAnsi" w:cstheme="minorHAnsi"/>
                <w:sz w:val="16"/>
              </w:rPr>
              <w:t xml:space="preserve">i.e. </w:t>
            </w:r>
            <w:r w:rsidRPr="009D4EF3">
              <w:rPr>
                <w:rFonts w:asciiTheme="minorHAnsi" w:hAnsiTheme="minorHAnsi" w:cstheme="minorHAnsi"/>
                <w:sz w:val="16"/>
              </w:rPr>
              <w:t>weekly, monthly, annually, after large stor</w:t>
            </w:r>
            <w:r>
              <w:rPr>
                <w:rFonts w:asciiTheme="minorHAnsi" w:hAnsiTheme="minorHAnsi" w:cstheme="minorHAnsi"/>
                <w:sz w:val="16"/>
              </w:rPr>
              <w:t>m events, after seismic events</w:t>
            </w:r>
            <w:r w:rsidRPr="009D4EF3">
              <w:rPr>
                <w:rFonts w:asciiTheme="minorHAnsi" w:hAnsiTheme="minorHAnsi" w:cstheme="minorHAnsi"/>
                <w:sz w:val="16"/>
              </w:rPr>
              <w:t>)</w:t>
            </w:r>
          </w:p>
        </w:tc>
        <w:tc>
          <w:tcPr>
            <w:tcW w:w="7015" w:type="dxa"/>
            <w:shd w:val="clear" w:color="auto" w:fill="F2F2F2" w:themeFill="background1" w:themeFillShade="F2"/>
            <w:noWrap/>
            <w:tcMar>
              <w:top w:w="17" w:type="dxa"/>
              <w:left w:w="17" w:type="dxa"/>
              <w:bottom w:w="0" w:type="dxa"/>
              <w:right w:w="17" w:type="dxa"/>
            </w:tcMar>
            <w:vAlign w:val="center"/>
          </w:tcPr>
          <w:p w:rsidR="00FB6DA2" w:rsidRDefault="00FB6DA2" w:rsidP="00FB6DA2">
            <w:pPr>
              <w:keepNext/>
              <w:jc w:val="center"/>
              <w:rPr>
                <w:rFonts w:asciiTheme="minorHAnsi" w:hAnsiTheme="minorHAnsi" w:cstheme="minorHAnsi"/>
              </w:rPr>
            </w:pPr>
            <w:r>
              <w:rPr>
                <w:rFonts w:asciiTheme="minorHAnsi" w:hAnsiTheme="minorHAnsi" w:cstheme="minorHAnsi"/>
              </w:rPr>
              <w:t xml:space="preserve">Maintenance Activity </w:t>
            </w:r>
            <w:r w:rsidRPr="0073053A">
              <w:rPr>
                <w:rFonts w:asciiTheme="minorHAnsi" w:hAnsiTheme="minorHAnsi" w:cstheme="minorHAnsi"/>
              </w:rPr>
              <w:t xml:space="preserve">Description </w:t>
            </w:r>
          </w:p>
          <w:p w:rsidR="0073053A" w:rsidRPr="009E24C3" w:rsidRDefault="00FB6DA2" w:rsidP="00FB6DA2">
            <w:pPr>
              <w:keepNext/>
              <w:jc w:val="center"/>
              <w:rPr>
                <w:rFonts w:asciiTheme="minorHAnsi" w:hAnsiTheme="minorHAnsi" w:cstheme="minorHAnsi"/>
              </w:rPr>
            </w:pPr>
            <w:r w:rsidRPr="0073053A">
              <w:rPr>
                <w:rFonts w:asciiTheme="minorHAnsi" w:hAnsiTheme="minorHAnsi" w:cstheme="minorHAnsi"/>
              </w:rPr>
              <w:t xml:space="preserve"> </w:t>
            </w:r>
            <w:r w:rsidRPr="0073053A">
              <w:rPr>
                <w:rFonts w:asciiTheme="minorHAnsi" w:hAnsiTheme="minorHAnsi" w:cstheme="minorHAnsi"/>
                <w:sz w:val="16"/>
                <w:szCs w:val="16"/>
              </w:rPr>
              <w:t>(Modify descriptions as necessary)</w:t>
            </w:r>
          </w:p>
        </w:tc>
      </w:tr>
      <w:tr w:rsidR="0073053A" w:rsidRPr="009E24C3" w:rsidTr="009D4EF3">
        <w:trPr>
          <w:cantSplit/>
          <w:trHeight w:val="259"/>
        </w:trPr>
        <w:tc>
          <w:tcPr>
            <w:tcW w:w="1800" w:type="dxa"/>
            <w:tcMar>
              <w:top w:w="17" w:type="dxa"/>
              <w:left w:w="216" w:type="dxa"/>
              <w:bottom w:w="0" w:type="dxa"/>
              <w:right w:w="17" w:type="dxa"/>
            </w:tcMar>
            <w:vAlign w:val="center"/>
            <w:hideMark/>
          </w:tcPr>
          <w:p w:rsidR="0073053A" w:rsidRPr="009E24C3" w:rsidRDefault="0073053A" w:rsidP="00C729C8">
            <w:pPr>
              <w:spacing w:after="40"/>
              <w:ind w:left="-128" w:right="30"/>
              <w:jc w:val="center"/>
              <w:rPr>
                <w:sz w:val="20"/>
              </w:rPr>
            </w:pPr>
            <w:r w:rsidRPr="009E24C3">
              <w:rPr>
                <w:sz w:val="20"/>
              </w:rPr>
              <w:t>Fences</w:t>
            </w:r>
          </w:p>
        </w:tc>
        <w:tc>
          <w:tcPr>
            <w:tcW w:w="1985" w:type="dxa"/>
            <w:noWrap/>
            <w:tcMar>
              <w:top w:w="17" w:type="dxa"/>
              <w:left w:w="17" w:type="dxa"/>
              <w:bottom w:w="0" w:type="dxa"/>
              <w:right w:w="17" w:type="dxa"/>
            </w:tcMar>
            <w:vAlign w:val="center"/>
            <w:hideMark/>
          </w:tcPr>
          <w:p w:rsidR="0073053A" w:rsidRPr="009E24C3" w:rsidRDefault="009D4EF3" w:rsidP="00C729C8">
            <w:pPr>
              <w:spacing w:after="40"/>
              <w:jc w:val="center"/>
              <w:rPr>
                <w:sz w:val="20"/>
              </w:rP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7015" w:type="dxa"/>
            <w:noWrap/>
            <w:tcMar>
              <w:top w:w="17" w:type="dxa"/>
              <w:left w:w="17" w:type="dxa"/>
              <w:bottom w:w="0" w:type="dxa"/>
              <w:right w:w="17" w:type="dxa"/>
            </w:tcMar>
            <w:vAlign w:val="center"/>
            <w:hideMark/>
          </w:tcPr>
          <w:p w:rsidR="0073053A" w:rsidRPr="009E24C3" w:rsidRDefault="0073053A" w:rsidP="00C729C8">
            <w:pPr>
              <w:spacing w:after="40"/>
              <w:ind w:left="43" w:right="43"/>
              <w:rPr>
                <w:sz w:val="20"/>
              </w:rPr>
            </w:pPr>
            <w:r w:rsidRPr="009E24C3">
              <w:rPr>
                <w:sz w:val="20"/>
              </w:rPr>
              <w:t>Make repairs to fences and gates as needed.</w:t>
            </w:r>
          </w:p>
        </w:tc>
      </w:tr>
      <w:tr w:rsidR="00923AA6" w:rsidRPr="009E24C3" w:rsidTr="009D4EF3">
        <w:trPr>
          <w:cantSplit/>
          <w:trHeight w:val="259"/>
        </w:trPr>
        <w:tc>
          <w:tcPr>
            <w:tcW w:w="1800" w:type="dxa"/>
            <w:tcMar>
              <w:top w:w="17" w:type="dxa"/>
              <w:left w:w="216" w:type="dxa"/>
              <w:bottom w:w="0" w:type="dxa"/>
              <w:right w:w="17" w:type="dxa"/>
            </w:tcMar>
            <w:vAlign w:val="center"/>
          </w:tcPr>
          <w:p w:rsidR="00923AA6" w:rsidRPr="009E24C3" w:rsidRDefault="00923AA6" w:rsidP="00C729C8">
            <w:pPr>
              <w:spacing w:after="40"/>
              <w:ind w:left="-128" w:right="30"/>
              <w:jc w:val="center"/>
              <w:rPr>
                <w:sz w:val="20"/>
              </w:rPr>
            </w:pPr>
            <w:r w:rsidRPr="009E24C3">
              <w:rPr>
                <w:sz w:val="20"/>
              </w:rPr>
              <w:t>Safety signs and barriers</w:t>
            </w:r>
          </w:p>
        </w:tc>
        <w:tc>
          <w:tcPr>
            <w:tcW w:w="1985" w:type="dxa"/>
            <w:noWrap/>
            <w:tcMar>
              <w:top w:w="17" w:type="dxa"/>
              <w:left w:w="17" w:type="dxa"/>
              <w:bottom w:w="0" w:type="dxa"/>
              <w:right w:w="17" w:type="dxa"/>
            </w:tcMar>
            <w:vAlign w:val="center"/>
          </w:tcPr>
          <w:p w:rsidR="00923AA6" w:rsidRPr="009E24C3" w:rsidRDefault="009D4EF3" w:rsidP="00C729C8">
            <w:pPr>
              <w:spacing w:after="40"/>
              <w:jc w:val="center"/>
              <w:rPr>
                <w:sz w:val="20"/>
              </w:rP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7015" w:type="dxa"/>
            <w:noWrap/>
            <w:tcMar>
              <w:top w:w="17" w:type="dxa"/>
              <w:left w:w="17" w:type="dxa"/>
              <w:bottom w:w="0" w:type="dxa"/>
              <w:right w:w="17" w:type="dxa"/>
            </w:tcMar>
            <w:vAlign w:val="center"/>
          </w:tcPr>
          <w:p w:rsidR="00923AA6" w:rsidRPr="009E24C3" w:rsidRDefault="00923AA6" w:rsidP="00C729C8">
            <w:pPr>
              <w:spacing w:after="40"/>
              <w:ind w:left="43" w:right="43"/>
              <w:rPr>
                <w:sz w:val="20"/>
              </w:rPr>
            </w:pPr>
            <w:r w:rsidRPr="009E24C3">
              <w:rPr>
                <w:sz w:val="20"/>
              </w:rPr>
              <w:t>Repair and replace safety signs and barriers as needed.</w:t>
            </w:r>
          </w:p>
        </w:tc>
      </w:tr>
      <w:tr w:rsidR="003548FB" w:rsidTr="009D4EF3">
        <w:trPr>
          <w:cantSplit/>
          <w:trHeight w:val="259"/>
        </w:trPr>
        <w:tc>
          <w:tcPr>
            <w:tcW w:w="1800" w:type="dxa"/>
            <w:tcMar>
              <w:top w:w="17" w:type="dxa"/>
              <w:left w:w="216" w:type="dxa"/>
              <w:bottom w:w="0" w:type="dxa"/>
              <w:right w:w="17" w:type="dxa"/>
            </w:tcMar>
            <w:vAlign w:val="center"/>
          </w:tcPr>
          <w:p w:rsidR="003548FB" w:rsidRPr="009E24C3" w:rsidRDefault="00614876" w:rsidP="00C729C8">
            <w:pPr>
              <w:spacing w:after="40"/>
              <w:ind w:left="-128" w:right="30"/>
              <w:jc w:val="center"/>
              <w:rPr>
                <w:sz w:val="20"/>
              </w:rPr>
            </w:pPr>
            <w:r w:rsidRPr="009E24C3">
              <w:rPr>
                <w:sz w:val="20"/>
              </w:rPr>
              <w:t>Pond l</w:t>
            </w:r>
            <w:r w:rsidR="003548FB" w:rsidRPr="009E24C3">
              <w:rPr>
                <w:sz w:val="20"/>
              </w:rPr>
              <w:t>iner</w:t>
            </w:r>
          </w:p>
        </w:tc>
        <w:tc>
          <w:tcPr>
            <w:tcW w:w="1985" w:type="dxa"/>
            <w:noWrap/>
            <w:tcMar>
              <w:top w:w="17" w:type="dxa"/>
              <w:left w:w="17" w:type="dxa"/>
              <w:bottom w:w="0" w:type="dxa"/>
              <w:right w:w="17" w:type="dxa"/>
            </w:tcMar>
            <w:vAlign w:val="center"/>
          </w:tcPr>
          <w:p w:rsidR="003548FB" w:rsidRPr="009E24C3" w:rsidRDefault="009D4EF3" w:rsidP="00C729C8">
            <w:pPr>
              <w:spacing w:after="40"/>
              <w:jc w:val="center"/>
              <w:rPr>
                <w:sz w:val="20"/>
              </w:rPr>
            </w:pPr>
            <w:r w:rsidRPr="009E24C3">
              <w:fldChar w:fldCharType="begin">
                <w:ffData>
                  <w:name w:val="Text5"/>
                  <w:enabled/>
                  <w:calcOnExit w:val="0"/>
                  <w:textInput/>
                </w:ffData>
              </w:fldChar>
            </w:r>
            <w:r w:rsidRPr="009E24C3">
              <w:instrText xml:space="preserve"> FORMTEXT </w:instrText>
            </w:r>
            <w:r w:rsidRPr="009E24C3">
              <w:fldChar w:fldCharType="separate"/>
            </w:r>
            <w:r w:rsidRPr="009E24C3">
              <w:rPr>
                <w:noProof/>
              </w:rPr>
              <w:t> </w:t>
            </w:r>
            <w:r w:rsidRPr="009E24C3">
              <w:rPr>
                <w:noProof/>
              </w:rPr>
              <w:t> </w:t>
            </w:r>
            <w:r w:rsidRPr="009E24C3">
              <w:rPr>
                <w:noProof/>
              </w:rPr>
              <w:t> </w:t>
            </w:r>
            <w:r w:rsidRPr="009E24C3">
              <w:rPr>
                <w:noProof/>
              </w:rPr>
              <w:t> </w:t>
            </w:r>
            <w:r w:rsidRPr="009E24C3">
              <w:rPr>
                <w:noProof/>
              </w:rPr>
              <w:t> </w:t>
            </w:r>
            <w:r w:rsidRPr="009E24C3">
              <w:fldChar w:fldCharType="end"/>
            </w:r>
          </w:p>
        </w:tc>
        <w:tc>
          <w:tcPr>
            <w:tcW w:w="7015" w:type="dxa"/>
            <w:noWrap/>
            <w:tcMar>
              <w:top w:w="17" w:type="dxa"/>
              <w:left w:w="17" w:type="dxa"/>
              <w:bottom w:w="0" w:type="dxa"/>
              <w:right w:w="17" w:type="dxa"/>
            </w:tcMar>
            <w:vAlign w:val="center"/>
          </w:tcPr>
          <w:p w:rsidR="003548FB" w:rsidRPr="003D44EA" w:rsidRDefault="006F2C26" w:rsidP="00C729C8">
            <w:pPr>
              <w:spacing w:after="40"/>
              <w:ind w:left="43" w:right="43"/>
              <w:rPr>
                <w:sz w:val="20"/>
              </w:rPr>
            </w:pPr>
            <w:r w:rsidRPr="009E24C3">
              <w:rPr>
                <w:sz w:val="20"/>
              </w:rPr>
              <w:t>Repair</w:t>
            </w:r>
            <w:r w:rsidR="003548FB" w:rsidRPr="009E24C3">
              <w:rPr>
                <w:sz w:val="20"/>
              </w:rPr>
              <w:t xml:space="preserve"> holes, tears and other </w:t>
            </w:r>
            <w:r w:rsidR="006C37F3" w:rsidRPr="009E24C3">
              <w:rPr>
                <w:sz w:val="20"/>
              </w:rPr>
              <w:t>damage as</w:t>
            </w:r>
            <w:r w:rsidR="003548FB" w:rsidRPr="009E24C3">
              <w:rPr>
                <w:sz w:val="20"/>
              </w:rPr>
              <w:t xml:space="preserve"> needed.</w:t>
            </w:r>
          </w:p>
        </w:tc>
      </w:tr>
      <w:tr w:rsidR="0073053A" w:rsidTr="009D4EF3">
        <w:trPr>
          <w:cantSplit/>
          <w:trHeight w:val="259"/>
        </w:trPr>
        <w:tc>
          <w:tcPr>
            <w:tcW w:w="1800" w:type="dxa"/>
            <w:tcMar>
              <w:top w:w="17" w:type="dxa"/>
              <w:left w:w="216" w:type="dxa"/>
              <w:bottom w:w="0" w:type="dxa"/>
              <w:right w:w="17" w:type="dxa"/>
            </w:tcMar>
            <w:vAlign w:val="center"/>
            <w:hideMark/>
          </w:tcPr>
          <w:p w:rsidR="0073053A" w:rsidRPr="003D44EA" w:rsidRDefault="0073053A" w:rsidP="00C729C8">
            <w:pPr>
              <w:spacing w:after="40"/>
              <w:ind w:left="-128" w:right="30"/>
              <w:jc w:val="center"/>
              <w:rPr>
                <w:sz w:val="20"/>
              </w:rPr>
            </w:pPr>
            <w:r w:rsidRPr="003D44EA">
              <w:rPr>
                <w:sz w:val="20"/>
              </w:rPr>
              <w:t>Reservoir Area</w:t>
            </w:r>
          </w:p>
        </w:tc>
        <w:tc>
          <w:tcPr>
            <w:tcW w:w="1985" w:type="dxa"/>
            <w:noWrap/>
            <w:tcMar>
              <w:top w:w="17" w:type="dxa"/>
              <w:left w:w="17" w:type="dxa"/>
              <w:bottom w:w="0" w:type="dxa"/>
              <w:right w:w="17" w:type="dxa"/>
            </w:tcMar>
            <w:vAlign w:val="center"/>
            <w:hideMark/>
          </w:tcPr>
          <w:p w:rsidR="0073053A" w:rsidRPr="003D44EA" w:rsidRDefault="009D4EF3" w:rsidP="00C729C8">
            <w:pPr>
              <w:spacing w:after="40"/>
              <w:jc w:val="center"/>
              <w:rPr>
                <w:sz w:val="20"/>
              </w:rPr>
            </w:pPr>
            <w:r w:rsidRPr="009D4EF3">
              <w:fldChar w:fldCharType="begin">
                <w:ffData>
                  <w:name w:val="Text5"/>
                  <w:enabled/>
                  <w:calcOnExit w:val="0"/>
                  <w:textInput/>
                </w:ffData>
              </w:fldChar>
            </w:r>
            <w:r w:rsidRPr="009D4EF3">
              <w:instrText xml:space="preserve"> FORMTEXT </w:instrText>
            </w:r>
            <w:r w:rsidRPr="009D4EF3">
              <w:fldChar w:fldCharType="separate"/>
            </w:r>
            <w:r w:rsidRPr="009D4EF3">
              <w:rPr>
                <w:noProof/>
              </w:rPr>
              <w:t> </w:t>
            </w:r>
            <w:r w:rsidRPr="009D4EF3">
              <w:rPr>
                <w:noProof/>
              </w:rPr>
              <w:t> </w:t>
            </w:r>
            <w:r w:rsidRPr="009D4EF3">
              <w:rPr>
                <w:noProof/>
              </w:rPr>
              <w:t> </w:t>
            </w:r>
            <w:r w:rsidRPr="009D4EF3">
              <w:rPr>
                <w:noProof/>
              </w:rPr>
              <w:t> </w:t>
            </w:r>
            <w:r w:rsidRPr="009D4EF3">
              <w:rPr>
                <w:noProof/>
              </w:rPr>
              <w:t> </w:t>
            </w:r>
            <w:r w:rsidRPr="009D4EF3">
              <w:fldChar w:fldCharType="end"/>
            </w:r>
          </w:p>
        </w:tc>
        <w:tc>
          <w:tcPr>
            <w:tcW w:w="7015" w:type="dxa"/>
            <w:noWrap/>
            <w:tcMar>
              <w:top w:w="17" w:type="dxa"/>
              <w:left w:w="17" w:type="dxa"/>
              <w:bottom w:w="0" w:type="dxa"/>
              <w:right w:w="17" w:type="dxa"/>
            </w:tcMar>
            <w:vAlign w:val="center"/>
            <w:hideMark/>
          </w:tcPr>
          <w:p w:rsidR="0073053A" w:rsidRPr="003D44EA" w:rsidRDefault="0073053A" w:rsidP="00C729C8">
            <w:pPr>
              <w:spacing w:after="40"/>
              <w:ind w:left="43" w:right="43"/>
              <w:rPr>
                <w:sz w:val="20"/>
              </w:rPr>
            </w:pPr>
            <w:r w:rsidRPr="003D44EA">
              <w:rPr>
                <w:sz w:val="20"/>
              </w:rPr>
              <w:t>Keep reservoir area clear of debris and vegetation that could clo</w:t>
            </w:r>
            <w:r w:rsidR="009D4EF3">
              <w:rPr>
                <w:sz w:val="20"/>
              </w:rPr>
              <w:t>g</w:t>
            </w:r>
            <w:r w:rsidR="0020299C">
              <w:rPr>
                <w:sz w:val="20"/>
              </w:rPr>
              <w:t xml:space="preserve"> spillway</w:t>
            </w:r>
            <w:r w:rsidR="00CE56E0">
              <w:rPr>
                <w:sz w:val="20"/>
              </w:rPr>
              <w:t xml:space="preserve"> </w:t>
            </w:r>
            <w:r w:rsidR="009D4EF3">
              <w:rPr>
                <w:sz w:val="20"/>
              </w:rPr>
              <w:t>intake</w:t>
            </w:r>
            <w:r w:rsidR="0020299C">
              <w:rPr>
                <w:sz w:val="20"/>
              </w:rPr>
              <w:t>s</w:t>
            </w:r>
            <w:r w:rsidR="009D4EF3">
              <w:rPr>
                <w:sz w:val="20"/>
              </w:rPr>
              <w:t>.</w:t>
            </w:r>
            <w:r w:rsidR="003215EE">
              <w:rPr>
                <w:sz w:val="20"/>
              </w:rPr>
              <w:t xml:space="preserve"> Maintain log boom.</w:t>
            </w:r>
          </w:p>
        </w:tc>
      </w:tr>
      <w:tr w:rsidR="009D4EF3" w:rsidTr="009D4EF3">
        <w:trPr>
          <w:cantSplit/>
          <w:trHeight w:val="259"/>
        </w:trPr>
        <w:tc>
          <w:tcPr>
            <w:tcW w:w="1800" w:type="dxa"/>
            <w:tcMar>
              <w:top w:w="17" w:type="dxa"/>
              <w:left w:w="216" w:type="dxa"/>
              <w:bottom w:w="0" w:type="dxa"/>
              <w:right w:w="17" w:type="dxa"/>
            </w:tcMar>
          </w:tcPr>
          <w:p w:rsidR="009D4EF3" w:rsidRDefault="006F2C26" w:rsidP="00C729C8">
            <w:pPr>
              <w:spacing w:after="40"/>
              <w:ind w:left="-128" w:right="30"/>
              <w:jc w:val="center"/>
            </w:pPr>
            <w:r>
              <w:rPr>
                <w:sz w:val="20"/>
              </w:rPr>
              <w:t>Security Equipment</w:t>
            </w:r>
          </w:p>
        </w:tc>
        <w:tc>
          <w:tcPr>
            <w:tcW w:w="1985" w:type="dxa"/>
            <w:noWrap/>
            <w:tcMar>
              <w:top w:w="17" w:type="dxa"/>
              <w:left w:w="17" w:type="dxa"/>
              <w:bottom w:w="0" w:type="dxa"/>
              <w:right w:w="17" w:type="dxa"/>
            </w:tcMar>
          </w:tcPr>
          <w:p w:rsidR="009D4EF3" w:rsidRDefault="009D4EF3" w:rsidP="00C729C8">
            <w:pPr>
              <w:spacing w:after="40"/>
              <w:jc w:val="center"/>
            </w:pPr>
            <w:r w:rsidRPr="00C77543">
              <w:fldChar w:fldCharType="begin">
                <w:ffData>
                  <w:name w:val="Text5"/>
                  <w:enabled/>
                  <w:calcOnExit w:val="0"/>
                  <w:textInput/>
                </w:ffData>
              </w:fldChar>
            </w:r>
            <w:r w:rsidRPr="00C77543">
              <w:instrText xml:space="preserve"> FORMTEXT </w:instrText>
            </w:r>
            <w:r w:rsidRPr="00C77543">
              <w:fldChar w:fldCharType="separate"/>
            </w:r>
            <w:r w:rsidRPr="00C77543">
              <w:rPr>
                <w:noProof/>
              </w:rPr>
              <w:t> </w:t>
            </w:r>
            <w:r w:rsidRPr="00C77543">
              <w:rPr>
                <w:noProof/>
              </w:rPr>
              <w:t> </w:t>
            </w:r>
            <w:r w:rsidRPr="00C77543">
              <w:rPr>
                <w:noProof/>
              </w:rPr>
              <w:t> </w:t>
            </w:r>
            <w:r w:rsidRPr="00C77543">
              <w:rPr>
                <w:noProof/>
              </w:rPr>
              <w:t> </w:t>
            </w:r>
            <w:r w:rsidRPr="00C77543">
              <w:rPr>
                <w:noProof/>
              </w:rPr>
              <w:t> </w:t>
            </w:r>
            <w:r w:rsidRPr="00C77543">
              <w:fldChar w:fldCharType="end"/>
            </w:r>
          </w:p>
        </w:tc>
        <w:tc>
          <w:tcPr>
            <w:tcW w:w="7015" w:type="dxa"/>
            <w:noWrap/>
            <w:tcMar>
              <w:top w:w="17" w:type="dxa"/>
              <w:left w:w="17" w:type="dxa"/>
              <w:bottom w:w="0" w:type="dxa"/>
              <w:right w:w="17" w:type="dxa"/>
            </w:tcMar>
          </w:tcPr>
          <w:p w:rsidR="009D4EF3" w:rsidRDefault="006F2C26" w:rsidP="00C729C8">
            <w:pPr>
              <w:spacing w:after="40"/>
              <w:ind w:left="43" w:right="43"/>
            </w:pPr>
            <w:r>
              <w:rPr>
                <w:sz w:val="20"/>
              </w:rPr>
              <w:t>Repair or replace damaged, stolen, or out</w:t>
            </w:r>
            <w:r w:rsidR="00181072">
              <w:rPr>
                <w:sz w:val="20"/>
              </w:rPr>
              <w:t>-</w:t>
            </w:r>
            <w:r>
              <w:rPr>
                <w:sz w:val="20"/>
              </w:rPr>
              <w:t>of</w:t>
            </w:r>
            <w:r w:rsidR="00181072">
              <w:rPr>
                <w:sz w:val="20"/>
              </w:rPr>
              <w:t>-</w:t>
            </w:r>
            <w:r>
              <w:rPr>
                <w:sz w:val="20"/>
              </w:rPr>
              <w:t>date equipment</w:t>
            </w:r>
          </w:p>
        </w:tc>
      </w:tr>
      <w:tr w:rsidR="00A76591" w:rsidTr="009D4EF3">
        <w:trPr>
          <w:cantSplit/>
          <w:trHeight w:val="259"/>
        </w:trPr>
        <w:tc>
          <w:tcPr>
            <w:tcW w:w="1800" w:type="dxa"/>
            <w:tcMar>
              <w:top w:w="17" w:type="dxa"/>
              <w:left w:w="216" w:type="dxa"/>
              <w:bottom w:w="0" w:type="dxa"/>
              <w:right w:w="17" w:type="dxa"/>
            </w:tcMar>
          </w:tcPr>
          <w:p w:rsidR="00A76591" w:rsidRDefault="00261323" w:rsidP="00C729C8">
            <w:pPr>
              <w:spacing w:after="40"/>
              <w:ind w:left="-128" w:right="30"/>
              <w:jc w:val="center"/>
            </w:pPr>
            <w:r>
              <w:rPr>
                <w:sz w:val="20"/>
              </w:rPr>
              <w:t>Fish passage ladders and equipment</w:t>
            </w:r>
          </w:p>
        </w:tc>
        <w:tc>
          <w:tcPr>
            <w:tcW w:w="1985" w:type="dxa"/>
            <w:noWrap/>
            <w:tcMar>
              <w:top w:w="17" w:type="dxa"/>
              <w:left w:w="17" w:type="dxa"/>
              <w:bottom w:w="0" w:type="dxa"/>
              <w:right w:w="17" w:type="dxa"/>
            </w:tcMar>
          </w:tcPr>
          <w:p w:rsidR="00A76591" w:rsidRDefault="00A76591" w:rsidP="00C729C8">
            <w:pPr>
              <w:spacing w:after="40"/>
              <w:jc w:val="center"/>
            </w:pPr>
            <w:r w:rsidRPr="00C77543">
              <w:fldChar w:fldCharType="begin">
                <w:ffData>
                  <w:name w:val="Text5"/>
                  <w:enabled/>
                  <w:calcOnExit w:val="0"/>
                  <w:textInput/>
                </w:ffData>
              </w:fldChar>
            </w:r>
            <w:r w:rsidRPr="00C77543">
              <w:instrText xml:space="preserve"> FORMTEXT </w:instrText>
            </w:r>
            <w:r w:rsidRPr="00C77543">
              <w:fldChar w:fldCharType="separate"/>
            </w:r>
            <w:r w:rsidRPr="00C77543">
              <w:rPr>
                <w:noProof/>
              </w:rPr>
              <w:t> </w:t>
            </w:r>
            <w:r w:rsidRPr="00C77543">
              <w:rPr>
                <w:noProof/>
              </w:rPr>
              <w:t> </w:t>
            </w:r>
            <w:r w:rsidRPr="00C77543">
              <w:rPr>
                <w:noProof/>
              </w:rPr>
              <w:t> </w:t>
            </w:r>
            <w:r w:rsidRPr="00C77543">
              <w:rPr>
                <w:noProof/>
              </w:rPr>
              <w:t> </w:t>
            </w:r>
            <w:r w:rsidRPr="00C77543">
              <w:rPr>
                <w:noProof/>
              </w:rPr>
              <w:t> </w:t>
            </w:r>
            <w:r w:rsidRPr="00C77543">
              <w:fldChar w:fldCharType="end"/>
            </w:r>
          </w:p>
        </w:tc>
        <w:tc>
          <w:tcPr>
            <w:tcW w:w="7015" w:type="dxa"/>
            <w:noWrap/>
            <w:tcMar>
              <w:top w:w="17" w:type="dxa"/>
              <w:left w:w="17" w:type="dxa"/>
              <w:bottom w:w="0" w:type="dxa"/>
              <w:right w:w="17" w:type="dxa"/>
            </w:tcMar>
          </w:tcPr>
          <w:p w:rsidR="00A76591" w:rsidRDefault="00A76591" w:rsidP="00C729C8">
            <w:pPr>
              <w:spacing w:after="40"/>
              <w:ind w:left="43" w:right="43"/>
            </w:pPr>
            <w:r w:rsidRPr="009D4EF3">
              <w:rPr>
                <w:sz w:val="20"/>
              </w:rPr>
              <w:fldChar w:fldCharType="begin">
                <w:ffData>
                  <w:name w:val="Text5"/>
                  <w:enabled/>
                  <w:calcOnExit w:val="0"/>
                  <w:textInput/>
                </w:ffData>
              </w:fldChar>
            </w:r>
            <w:r w:rsidRPr="009D4EF3">
              <w:rPr>
                <w:sz w:val="20"/>
              </w:rPr>
              <w:instrText xml:space="preserve"> FORMTEXT </w:instrText>
            </w:r>
            <w:r w:rsidRPr="009D4EF3">
              <w:rPr>
                <w:sz w:val="20"/>
              </w:rPr>
            </w:r>
            <w:r w:rsidRPr="009D4EF3">
              <w:rPr>
                <w:sz w:val="20"/>
              </w:rPr>
              <w:fldChar w:fldCharType="separate"/>
            </w:r>
            <w:r w:rsidRPr="009D4EF3">
              <w:rPr>
                <w:sz w:val="20"/>
              </w:rPr>
              <w:t> </w:t>
            </w:r>
            <w:r w:rsidRPr="009D4EF3">
              <w:rPr>
                <w:sz w:val="20"/>
              </w:rPr>
              <w:t> </w:t>
            </w:r>
            <w:r w:rsidRPr="009D4EF3">
              <w:rPr>
                <w:sz w:val="20"/>
              </w:rPr>
              <w:t> </w:t>
            </w:r>
            <w:r w:rsidRPr="009D4EF3">
              <w:rPr>
                <w:sz w:val="20"/>
              </w:rPr>
              <w:t> </w:t>
            </w:r>
            <w:r w:rsidRPr="009D4EF3">
              <w:rPr>
                <w:sz w:val="20"/>
              </w:rPr>
              <w:t> </w:t>
            </w:r>
            <w:r w:rsidRPr="009D4EF3">
              <w:rPr>
                <w:sz w:val="20"/>
              </w:rPr>
              <w:fldChar w:fldCharType="end"/>
            </w:r>
          </w:p>
        </w:tc>
      </w:tr>
      <w:tr w:rsidR="00E63C2E" w:rsidTr="009D4EF3">
        <w:trPr>
          <w:cantSplit/>
          <w:trHeight w:val="259"/>
        </w:trPr>
        <w:tc>
          <w:tcPr>
            <w:tcW w:w="1800" w:type="dxa"/>
            <w:tcMar>
              <w:top w:w="17" w:type="dxa"/>
              <w:left w:w="216" w:type="dxa"/>
              <w:bottom w:w="0" w:type="dxa"/>
              <w:right w:w="17" w:type="dxa"/>
            </w:tcMar>
          </w:tcPr>
          <w:p w:rsidR="00E63C2E" w:rsidRPr="009D4EF3" w:rsidRDefault="00E63C2E" w:rsidP="00C729C8">
            <w:pPr>
              <w:spacing w:after="40"/>
              <w:ind w:left="-128" w:right="30"/>
              <w:jc w:val="center"/>
              <w:rPr>
                <w:sz w:val="20"/>
              </w:rPr>
            </w:pPr>
            <w:r w:rsidRPr="009D4EF3">
              <w:rPr>
                <w:sz w:val="20"/>
              </w:rPr>
              <w:fldChar w:fldCharType="begin">
                <w:ffData>
                  <w:name w:val="Text5"/>
                  <w:enabled/>
                  <w:calcOnExit w:val="0"/>
                  <w:textInput/>
                </w:ffData>
              </w:fldChar>
            </w:r>
            <w:r w:rsidRPr="009D4EF3">
              <w:rPr>
                <w:sz w:val="20"/>
              </w:rPr>
              <w:instrText xml:space="preserve"> FORMTEXT </w:instrText>
            </w:r>
            <w:r w:rsidRPr="009D4EF3">
              <w:rPr>
                <w:sz w:val="20"/>
              </w:rPr>
            </w:r>
            <w:r w:rsidRPr="009D4EF3">
              <w:rPr>
                <w:sz w:val="20"/>
              </w:rPr>
              <w:fldChar w:fldCharType="separate"/>
            </w:r>
            <w:r w:rsidRPr="009D4EF3">
              <w:rPr>
                <w:sz w:val="20"/>
              </w:rPr>
              <w:t> </w:t>
            </w:r>
            <w:r w:rsidRPr="009D4EF3">
              <w:rPr>
                <w:sz w:val="20"/>
              </w:rPr>
              <w:t> </w:t>
            </w:r>
            <w:r w:rsidRPr="009D4EF3">
              <w:rPr>
                <w:sz w:val="20"/>
              </w:rPr>
              <w:t> </w:t>
            </w:r>
            <w:r w:rsidRPr="009D4EF3">
              <w:rPr>
                <w:sz w:val="20"/>
              </w:rPr>
              <w:t> </w:t>
            </w:r>
            <w:r w:rsidRPr="009D4EF3">
              <w:rPr>
                <w:sz w:val="20"/>
              </w:rPr>
              <w:t> </w:t>
            </w:r>
            <w:r w:rsidRPr="009D4EF3">
              <w:rPr>
                <w:sz w:val="20"/>
              </w:rPr>
              <w:fldChar w:fldCharType="end"/>
            </w:r>
          </w:p>
        </w:tc>
        <w:tc>
          <w:tcPr>
            <w:tcW w:w="1985" w:type="dxa"/>
            <w:noWrap/>
            <w:tcMar>
              <w:top w:w="17" w:type="dxa"/>
              <w:left w:w="17" w:type="dxa"/>
              <w:bottom w:w="0" w:type="dxa"/>
              <w:right w:w="17" w:type="dxa"/>
            </w:tcMar>
          </w:tcPr>
          <w:p w:rsidR="00E63C2E" w:rsidRPr="00C77543" w:rsidRDefault="00E63C2E" w:rsidP="00C729C8">
            <w:pPr>
              <w:spacing w:after="40"/>
              <w:jc w:val="center"/>
            </w:pPr>
            <w:r w:rsidRPr="00C77543">
              <w:fldChar w:fldCharType="begin">
                <w:ffData>
                  <w:name w:val="Text5"/>
                  <w:enabled/>
                  <w:calcOnExit w:val="0"/>
                  <w:textInput/>
                </w:ffData>
              </w:fldChar>
            </w:r>
            <w:r w:rsidRPr="00C77543">
              <w:instrText xml:space="preserve"> FORMTEXT </w:instrText>
            </w:r>
            <w:r w:rsidRPr="00C77543">
              <w:fldChar w:fldCharType="separate"/>
            </w:r>
            <w:r w:rsidRPr="00C77543">
              <w:rPr>
                <w:noProof/>
              </w:rPr>
              <w:t> </w:t>
            </w:r>
            <w:r w:rsidRPr="00C77543">
              <w:rPr>
                <w:noProof/>
              </w:rPr>
              <w:t> </w:t>
            </w:r>
            <w:r w:rsidRPr="00C77543">
              <w:rPr>
                <w:noProof/>
              </w:rPr>
              <w:t> </w:t>
            </w:r>
            <w:r w:rsidRPr="00C77543">
              <w:rPr>
                <w:noProof/>
              </w:rPr>
              <w:t> </w:t>
            </w:r>
            <w:r w:rsidRPr="00C77543">
              <w:rPr>
                <w:noProof/>
              </w:rPr>
              <w:t> </w:t>
            </w:r>
            <w:r w:rsidRPr="00C77543">
              <w:fldChar w:fldCharType="end"/>
            </w:r>
          </w:p>
        </w:tc>
        <w:tc>
          <w:tcPr>
            <w:tcW w:w="7015" w:type="dxa"/>
            <w:noWrap/>
            <w:tcMar>
              <w:top w:w="17" w:type="dxa"/>
              <w:left w:w="17" w:type="dxa"/>
              <w:bottom w:w="0" w:type="dxa"/>
              <w:right w:w="17" w:type="dxa"/>
            </w:tcMar>
          </w:tcPr>
          <w:p w:rsidR="00E63C2E" w:rsidRPr="009D4EF3" w:rsidRDefault="00E63C2E" w:rsidP="00C729C8">
            <w:pPr>
              <w:spacing w:after="40"/>
              <w:ind w:left="43" w:right="43"/>
              <w:rPr>
                <w:sz w:val="20"/>
              </w:rPr>
            </w:pPr>
            <w:r w:rsidRPr="009D4EF3">
              <w:rPr>
                <w:sz w:val="20"/>
              </w:rPr>
              <w:fldChar w:fldCharType="begin">
                <w:ffData>
                  <w:name w:val="Text5"/>
                  <w:enabled/>
                  <w:calcOnExit w:val="0"/>
                  <w:textInput/>
                </w:ffData>
              </w:fldChar>
            </w:r>
            <w:r w:rsidRPr="009D4EF3">
              <w:rPr>
                <w:sz w:val="20"/>
              </w:rPr>
              <w:instrText xml:space="preserve"> FORMTEXT </w:instrText>
            </w:r>
            <w:r w:rsidRPr="009D4EF3">
              <w:rPr>
                <w:sz w:val="20"/>
              </w:rPr>
            </w:r>
            <w:r w:rsidRPr="009D4EF3">
              <w:rPr>
                <w:sz w:val="20"/>
              </w:rPr>
              <w:fldChar w:fldCharType="separate"/>
            </w:r>
            <w:r w:rsidRPr="009D4EF3">
              <w:rPr>
                <w:sz w:val="20"/>
              </w:rPr>
              <w:t> </w:t>
            </w:r>
            <w:r w:rsidRPr="009D4EF3">
              <w:rPr>
                <w:sz w:val="20"/>
              </w:rPr>
              <w:t> </w:t>
            </w:r>
            <w:r w:rsidRPr="009D4EF3">
              <w:rPr>
                <w:sz w:val="20"/>
              </w:rPr>
              <w:t> </w:t>
            </w:r>
            <w:r w:rsidRPr="009D4EF3">
              <w:rPr>
                <w:sz w:val="20"/>
              </w:rPr>
              <w:t> </w:t>
            </w:r>
            <w:r w:rsidRPr="009D4EF3">
              <w:rPr>
                <w:sz w:val="20"/>
              </w:rPr>
              <w:t> </w:t>
            </w:r>
            <w:r w:rsidRPr="009D4EF3">
              <w:rPr>
                <w:sz w:val="20"/>
              </w:rPr>
              <w:fldChar w:fldCharType="end"/>
            </w:r>
          </w:p>
        </w:tc>
      </w:tr>
      <w:tr w:rsidR="00C729C8" w:rsidTr="009D4EF3">
        <w:trPr>
          <w:cantSplit/>
          <w:trHeight w:val="259"/>
        </w:trPr>
        <w:tc>
          <w:tcPr>
            <w:tcW w:w="1800" w:type="dxa"/>
            <w:tcMar>
              <w:top w:w="17" w:type="dxa"/>
              <w:left w:w="216" w:type="dxa"/>
              <w:bottom w:w="0" w:type="dxa"/>
              <w:right w:w="17" w:type="dxa"/>
            </w:tcMar>
          </w:tcPr>
          <w:p w:rsidR="00C729C8" w:rsidRPr="009D4EF3" w:rsidRDefault="00C729C8" w:rsidP="00C729C8">
            <w:pPr>
              <w:spacing w:after="40"/>
              <w:ind w:left="-128" w:right="30"/>
              <w:jc w:val="center"/>
              <w:rPr>
                <w:sz w:val="20"/>
              </w:rPr>
            </w:pPr>
            <w:r w:rsidRPr="009D4EF3">
              <w:rPr>
                <w:sz w:val="20"/>
              </w:rPr>
              <w:fldChar w:fldCharType="begin">
                <w:ffData>
                  <w:name w:val="Text5"/>
                  <w:enabled/>
                  <w:calcOnExit w:val="0"/>
                  <w:textInput/>
                </w:ffData>
              </w:fldChar>
            </w:r>
            <w:r w:rsidRPr="009D4EF3">
              <w:rPr>
                <w:sz w:val="20"/>
              </w:rPr>
              <w:instrText xml:space="preserve"> FORMTEXT </w:instrText>
            </w:r>
            <w:r w:rsidRPr="009D4EF3">
              <w:rPr>
                <w:sz w:val="20"/>
              </w:rPr>
            </w:r>
            <w:r w:rsidRPr="009D4EF3">
              <w:rPr>
                <w:sz w:val="20"/>
              </w:rPr>
              <w:fldChar w:fldCharType="separate"/>
            </w:r>
            <w:r w:rsidRPr="009D4EF3">
              <w:rPr>
                <w:sz w:val="20"/>
              </w:rPr>
              <w:t> </w:t>
            </w:r>
            <w:r w:rsidRPr="009D4EF3">
              <w:rPr>
                <w:sz w:val="20"/>
              </w:rPr>
              <w:t> </w:t>
            </w:r>
            <w:r w:rsidRPr="009D4EF3">
              <w:rPr>
                <w:sz w:val="20"/>
              </w:rPr>
              <w:t> </w:t>
            </w:r>
            <w:r w:rsidRPr="009D4EF3">
              <w:rPr>
                <w:sz w:val="20"/>
              </w:rPr>
              <w:t> </w:t>
            </w:r>
            <w:r w:rsidRPr="009D4EF3">
              <w:rPr>
                <w:sz w:val="20"/>
              </w:rPr>
              <w:t> </w:t>
            </w:r>
            <w:r w:rsidRPr="009D4EF3">
              <w:rPr>
                <w:sz w:val="20"/>
              </w:rPr>
              <w:fldChar w:fldCharType="end"/>
            </w:r>
          </w:p>
        </w:tc>
        <w:tc>
          <w:tcPr>
            <w:tcW w:w="1985" w:type="dxa"/>
            <w:noWrap/>
            <w:tcMar>
              <w:top w:w="17" w:type="dxa"/>
              <w:left w:w="17" w:type="dxa"/>
              <w:bottom w:w="0" w:type="dxa"/>
              <w:right w:w="17" w:type="dxa"/>
            </w:tcMar>
          </w:tcPr>
          <w:p w:rsidR="00C729C8" w:rsidRPr="00C77543" w:rsidRDefault="00C729C8" w:rsidP="00C729C8">
            <w:pPr>
              <w:spacing w:after="40"/>
              <w:jc w:val="center"/>
            </w:pPr>
            <w:r w:rsidRPr="00C77543">
              <w:fldChar w:fldCharType="begin">
                <w:ffData>
                  <w:name w:val="Text5"/>
                  <w:enabled/>
                  <w:calcOnExit w:val="0"/>
                  <w:textInput/>
                </w:ffData>
              </w:fldChar>
            </w:r>
            <w:r w:rsidRPr="00C77543">
              <w:instrText xml:space="preserve"> FORMTEXT </w:instrText>
            </w:r>
            <w:r w:rsidRPr="00C77543">
              <w:fldChar w:fldCharType="separate"/>
            </w:r>
            <w:r w:rsidRPr="00C77543">
              <w:rPr>
                <w:noProof/>
              </w:rPr>
              <w:t> </w:t>
            </w:r>
            <w:r w:rsidRPr="00C77543">
              <w:rPr>
                <w:noProof/>
              </w:rPr>
              <w:t> </w:t>
            </w:r>
            <w:r w:rsidRPr="00C77543">
              <w:rPr>
                <w:noProof/>
              </w:rPr>
              <w:t> </w:t>
            </w:r>
            <w:r w:rsidRPr="00C77543">
              <w:rPr>
                <w:noProof/>
              </w:rPr>
              <w:t> </w:t>
            </w:r>
            <w:r w:rsidRPr="00C77543">
              <w:rPr>
                <w:noProof/>
              </w:rPr>
              <w:t> </w:t>
            </w:r>
            <w:r w:rsidRPr="00C77543">
              <w:fldChar w:fldCharType="end"/>
            </w:r>
          </w:p>
        </w:tc>
        <w:tc>
          <w:tcPr>
            <w:tcW w:w="7015" w:type="dxa"/>
            <w:noWrap/>
            <w:tcMar>
              <w:top w:w="17" w:type="dxa"/>
              <w:left w:w="17" w:type="dxa"/>
              <w:bottom w:w="0" w:type="dxa"/>
              <w:right w:w="17" w:type="dxa"/>
            </w:tcMar>
          </w:tcPr>
          <w:p w:rsidR="00C729C8" w:rsidRPr="009D4EF3" w:rsidRDefault="00C729C8" w:rsidP="00C729C8">
            <w:pPr>
              <w:spacing w:after="40"/>
              <w:ind w:left="43" w:right="43"/>
              <w:rPr>
                <w:sz w:val="20"/>
              </w:rPr>
            </w:pPr>
            <w:r w:rsidRPr="009D4EF3">
              <w:rPr>
                <w:sz w:val="20"/>
              </w:rPr>
              <w:fldChar w:fldCharType="begin">
                <w:ffData>
                  <w:name w:val="Text5"/>
                  <w:enabled/>
                  <w:calcOnExit w:val="0"/>
                  <w:textInput/>
                </w:ffData>
              </w:fldChar>
            </w:r>
            <w:r w:rsidRPr="009D4EF3">
              <w:rPr>
                <w:sz w:val="20"/>
              </w:rPr>
              <w:instrText xml:space="preserve"> FORMTEXT </w:instrText>
            </w:r>
            <w:r w:rsidRPr="009D4EF3">
              <w:rPr>
                <w:sz w:val="20"/>
              </w:rPr>
            </w:r>
            <w:r w:rsidRPr="009D4EF3">
              <w:rPr>
                <w:sz w:val="20"/>
              </w:rPr>
              <w:fldChar w:fldCharType="separate"/>
            </w:r>
            <w:r w:rsidRPr="009D4EF3">
              <w:rPr>
                <w:sz w:val="20"/>
              </w:rPr>
              <w:t> </w:t>
            </w:r>
            <w:r w:rsidRPr="009D4EF3">
              <w:rPr>
                <w:sz w:val="20"/>
              </w:rPr>
              <w:t> </w:t>
            </w:r>
            <w:r w:rsidRPr="009D4EF3">
              <w:rPr>
                <w:sz w:val="20"/>
              </w:rPr>
              <w:t> </w:t>
            </w:r>
            <w:r w:rsidRPr="009D4EF3">
              <w:rPr>
                <w:sz w:val="20"/>
              </w:rPr>
              <w:t> </w:t>
            </w:r>
            <w:r w:rsidRPr="009D4EF3">
              <w:rPr>
                <w:sz w:val="20"/>
              </w:rPr>
              <w:t> </w:t>
            </w:r>
            <w:r w:rsidRPr="009D4EF3">
              <w:rPr>
                <w:sz w:val="20"/>
              </w:rPr>
              <w:fldChar w:fldCharType="end"/>
            </w:r>
          </w:p>
        </w:tc>
      </w:tr>
      <w:tr w:rsidR="00C729C8" w:rsidTr="009D4EF3">
        <w:trPr>
          <w:cantSplit/>
          <w:trHeight w:val="259"/>
        </w:trPr>
        <w:tc>
          <w:tcPr>
            <w:tcW w:w="1800" w:type="dxa"/>
            <w:tcMar>
              <w:top w:w="17" w:type="dxa"/>
              <w:left w:w="216" w:type="dxa"/>
              <w:bottom w:w="0" w:type="dxa"/>
              <w:right w:w="17" w:type="dxa"/>
            </w:tcMar>
          </w:tcPr>
          <w:p w:rsidR="00C729C8" w:rsidRPr="009D4EF3" w:rsidRDefault="00C729C8" w:rsidP="00C729C8">
            <w:pPr>
              <w:spacing w:after="40"/>
              <w:ind w:left="-128" w:right="30"/>
              <w:jc w:val="center"/>
              <w:rPr>
                <w:sz w:val="20"/>
              </w:rPr>
            </w:pPr>
            <w:r w:rsidRPr="009D4EF3">
              <w:rPr>
                <w:sz w:val="20"/>
              </w:rPr>
              <w:fldChar w:fldCharType="begin">
                <w:ffData>
                  <w:name w:val="Text5"/>
                  <w:enabled/>
                  <w:calcOnExit w:val="0"/>
                  <w:textInput/>
                </w:ffData>
              </w:fldChar>
            </w:r>
            <w:r w:rsidRPr="009D4EF3">
              <w:rPr>
                <w:sz w:val="20"/>
              </w:rPr>
              <w:instrText xml:space="preserve"> FORMTEXT </w:instrText>
            </w:r>
            <w:r w:rsidRPr="009D4EF3">
              <w:rPr>
                <w:sz w:val="20"/>
              </w:rPr>
            </w:r>
            <w:r w:rsidRPr="009D4EF3">
              <w:rPr>
                <w:sz w:val="20"/>
              </w:rPr>
              <w:fldChar w:fldCharType="separate"/>
            </w:r>
            <w:r w:rsidRPr="009D4EF3">
              <w:rPr>
                <w:sz w:val="20"/>
              </w:rPr>
              <w:t> </w:t>
            </w:r>
            <w:r w:rsidRPr="009D4EF3">
              <w:rPr>
                <w:sz w:val="20"/>
              </w:rPr>
              <w:t> </w:t>
            </w:r>
            <w:r w:rsidRPr="009D4EF3">
              <w:rPr>
                <w:sz w:val="20"/>
              </w:rPr>
              <w:t> </w:t>
            </w:r>
            <w:r w:rsidRPr="009D4EF3">
              <w:rPr>
                <w:sz w:val="20"/>
              </w:rPr>
              <w:t> </w:t>
            </w:r>
            <w:r w:rsidRPr="009D4EF3">
              <w:rPr>
                <w:sz w:val="20"/>
              </w:rPr>
              <w:t> </w:t>
            </w:r>
            <w:r w:rsidRPr="009D4EF3">
              <w:rPr>
                <w:sz w:val="20"/>
              </w:rPr>
              <w:fldChar w:fldCharType="end"/>
            </w:r>
          </w:p>
        </w:tc>
        <w:tc>
          <w:tcPr>
            <w:tcW w:w="1985" w:type="dxa"/>
            <w:noWrap/>
            <w:tcMar>
              <w:top w:w="17" w:type="dxa"/>
              <w:left w:w="17" w:type="dxa"/>
              <w:bottom w:w="0" w:type="dxa"/>
              <w:right w:w="17" w:type="dxa"/>
            </w:tcMar>
          </w:tcPr>
          <w:p w:rsidR="00C729C8" w:rsidRPr="00C77543" w:rsidRDefault="00C729C8" w:rsidP="00C729C8">
            <w:pPr>
              <w:spacing w:after="40"/>
              <w:jc w:val="center"/>
            </w:pPr>
            <w:r w:rsidRPr="00C77543">
              <w:fldChar w:fldCharType="begin">
                <w:ffData>
                  <w:name w:val="Text5"/>
                  <w:enabled/>
                  <w:calcOnExit w:val="0"/>
                  <w:textInput/>
                </w:ffData>
              </w:fldChar>
            </w:r>
            <w:r w:rsidRPr="00C77543">
              <w:instrText xml:space="preserve"> FORMTEXT </w:instrText>
            </w:r>
            <w:r w:rsidRPr="00C77543">
              <w:fldChar w:fldCharType="separate"/>
            </w:r>
            <w:r w:rsidRPr="00C77543">
              <w:rPr>
                <w:noProof/>
              </w:rPr>
              <w:t> </w:t>
            </w:r>
            <w:r w:rsidRPr="00C77543">
              <w:rPr>
                <w:noProof/>
              </w:rPr>
              <w:t> </w:t>
            </w:r>
            <w:r w:rsidRPr="00C77543">
              <w:rPr>
                <w:noProof/>
              </w:rPr>
              <w:t> </w:t>
            </w:r>
            <w:r w:rsidRPr="00C77543">
              <w:rPr>
                <w:noProof/>
              </w:rPr>
              <w:t> </w:t>
            </w:r>
            <w:r w:rsidRPr="00C77543">
              <w:rPr>
                <w:noProof/>
              </w:rPr>
              <w:t> </w:t>
            </w:r>
            <w:r w:rsidRPr="00C77543">
              <w:fldChar w:fldCharType="end"/>
            </w:r>
          </w:p>
        </w:tc>
        <w:tc>
          <w:tcPr>
            <w:tcW w:w="7015" w:type="dxa"/>
            <w:noWrap/>
            <w:tcMar>
              <w:top w:w="17" w:type="dxa"/>
              <w:left w:w="17" w:type="dxa"/>
              <w:bottom w:w="0" w:type="dxa"/>
              <w:right w:w="17" w:type="dxa"/>
            </w:tcMar>
          </w:tcPr>
          <w:p w:rsidR="00C729C8" w:rsidRPr="009D4EF3" w:rsidRDefault="00C729C8" w:rsidP="00C729C8">
            <w:pPr>
              <w:spacing w:after="40"/>
              <w:ind w:left="43" w:right="43"/>
              <w:rPr>
                <w:sz w:val="20"/>
              </w:rPr>
            </w:pPr>
            <w:r w:rsidRPr="009D4EF3">
              <w:rPr>
                <w:sz w:val="20"/>
              </w:rPr>
              <w:fldChar w:fldCharType="begin">
                <w:ffData>
                  <w:name w:val="Text5"/>
                  <w:enabled/>
                  <w:calcOnExit w:val="0"/>
                  <w:textInput/>
                </w:ffData>
              </w:fldChar>
            </w:r>
            <w:r w:rsidRPr="009D4EF3">
              <w:rPr>
                <w:sz w:val="20"/>
              </w:rPr>
              <w:instrText xml:space="preserve"> FORMTEXT </w:instrText>
            </w:r>
            <w:r w:rsidRPr="009D4EF3">
              <w:rPr>
                <w:sz w:val="20"/>
              </w:rPr>
            </w:r>
            <w:r w:rsidRPr="009D4EF3">
              <w:rPr>
                <w:sz w:val="20"/>
              </w:rPr>
              <w:fldChar w:fldCharType="separate"/>
            </w:r>
            <w:r w:rsidRPr="009D4EF3">
              <w:rPr>
                <w:sz w:val="20"/>
              </w:rPr>
              <w:t> </w:t>
            </w:r>
            <w:r w:rsidRPr="009D4EF3">
              <w:rPr>
                <w:sz w:val="20"/>
              </w:rPr>
              <w:t> </w:t>
            </w:r>
            <w:r w:rsidRPr="009D4EF3">
              <w:rPr>
                <w:sz w:val="20"/>
              </w:rPr>
              <w:t> </w:t>
            </w:r>
            <w:r w:rsidRPr="009D4EF3">
              <w:rPr>
                <w:sz w:val="20"/>
              </w:rPr>
              <w:t> </w:t>
            </w:r>
            <w:r w:rsidRPr="009D4EF3">
              <w:rPr>
                <w:sz w:val="20"/>
              </w:rPr>
              <w:t> </w:t>
            </w:r>
            <w:r w:rsidRPr="009D4EF3">
              <w:rPr>
                <w:sz w:val="20"/>
              </w:rPr>
              <w:fldChar w:fldCharType="end"/>
            </w:r>
          </w:p>
        </w:tc>
      </w:tr>
      <w:tr w:rsidR="00C729C8" w:rsidTr="009D4EF3">
        <w:trPr>
          <w:cantSplit/>
          <w:trHeight w:val="259"/>
        </w:trPr>
        <w:tc>
          <w:tcPr>
            <w:tcW w:w="1800" w:type="dxa"/>
            <w:tcMar>
              <w:top w:w="17" w:type="dxa"/>
              <w:left w:w="216" w:type="dxa"/>
              <w:bottom w:w="0" w:type="dxa"/>
              <w:right w:w="17" w:type="dxa"/>
            </w:tcMar>
          </w:tcPr>
          <w:p w:rsidR="00C729C8" w:rsidRPr="009D4EF3" w:rsidRDefault="00C729C8" w:rsidP="00C729C8">
            <w:pPr>
              <w:spacing w:after="40"/>
              <w:ind w:left="-128" w:right="30"/>
              <w:jc w:val="center"/>
              <w:rPr>
                <w:sz w:val="20"/>
              </w:rPr>
            </w:pPr>
            <w:r w:rsidRPr="009D4EF3">
              <w:rPr>
                <w:sz w:val="20"/>
              </w:rPr>
              <w:fldChar w:fldCharType="begin">
                <w:ffData>
                  <w:name w:val="Text5"/>
                  <w:enabled/>
                  <w:calcOnExit w:val="0"/>
                  <w:textInput/>
                </w:ffData>
              </w:fldChar>
            </w:r>
            <w:r w:rsidRPr="009D4EF3">
              <w:rPr>
                <w:sz w:val="20"/>
              </w:rPr>
              <w:instrText xml:space="preserve"> FORMTEXT </w:instrText>
            </w:r>
            <w:r w:rsidRPr="009D4EF3">
              <w:rPr>
                <w:sz w:val="20"/>
              </w:rPr>
            </w:r>
            <w:r w:rsidRPr="009D4EF3">
              <w:rPr>
                <w:sz w:val="20"/>
              </w:rPr>
              <w:fldChar w:fldCharType="separate"/>
            </w:r>
            <w:r w:rsidRPr="009D4EF3">
              <w:rPr>
                <w:sz w:val="20"/>
              </w:rPr>
              <w:t> </w:t>
            </w:r>
            <w:r w:rsidRPr="009D4EF3">
              <w:rPr>
                <w:sz w:val="20"/>
              </w:rPr>
              <w:t> </w:t>
            </w:r>
            <w:r w:rsidRPr="009D4EF3">
              <w:rPr>
                <w:sz w:val="20"/>
              </w:rPr>
              <w:t> </w:t>
            </w:r>
            <w:r w:rsidRPr="009D4EF3">
              <w:rPr>
                <w:sz w:val="20"/>
              </w:rPr>
              <w:t> </w:t>
            </w:r>
            <w:r w:rsidRPr="009D4EF3">
              <w:rPr>
                <w:sz w:val="20"/>
              </w:rPr>
              <w:t> </w:t>
            </w:r>
            <w:r w:rsidRPr="009D4EF3">
              <w:rPr>
                <w:sz w:val="20"/>
              </w:rPr>
              <w:fldChar w:fldCharType="end"/>
            </w:r>
          </w:p>
        </w:tc>
        <w:tc>
          <w:tcPr>
            <w:tcW w:w="1985" w:type="dxa"/>
            <w:noWrap/>
            <w:tcMar>
              <w:top w:w="17" w:type="dxa"/>
              <w:left w:w="17" w:type="dxa"/>
              <w:bottom w:w="0" w:type="dxa"/>
              <w:right w:w="17" w:type="dxa"/>
            </w:tcMar>
          </w:tcPr>
          <w:p w:rsidR="00C729C8" w:rsidRPr="00C77543" w:rsidRDefault="00C729C8" w:rsidP="00C729C8">
            <w:pPr>
              <w:spacing w:after="40"/>
              <w:jc w:val="center"/>
            </w:pPr>
            <w:r w:rsidRPr="00C77543">
              <w:fldChar w:fldCharType="begin">
                <w:ffData>
                  <w:name w:val="Text5"/>
                  <w:enabled/>
                  <w:calcOnExit w:val="0"/>
                  <w:textInput/>
                </w:ffData>
              </w:fldChar>
            </w:r>
            <w:r w:rsidRPr="00C77543">
              <w:instrText xml:space="preserve"> FORMTEXT </w:instrText>
            </w:r>
            <w:r w:rsidRPr="00C77543">
              <w:fldChar w:fldCharType="separate"/>
            </w:r>
            <w:r w:rsidRPr="00C77543">
              <w:rPr>
                <w:noProof/>
              </w:rPr>
              <w:t> </w:t>
            </w:r>
            <w:r w:rsidRPr="00C77543">
              <w:rPr>
                <w:noProof/>
              </w:rPr>
              <w:t> </w:t>
            </w:r>
            <w:r w:rsidRPr="00C77543">
              <w:rPr>
                <w:noProof/>
              </w:rPr>
              <w:t> </w:t>
            </w:r>
            <w:r w:rsidRPr="00C77543">
              <w:rPr>
                <w:noProof/>
              </w:rPr>
              <w:t> </w:t>
            </w:r>
            <w:r w:rsidRPr="00C77543">
              <w:rPr>
                <w:noProof/>
              </w:rPr>
              <w:t> </w:t>
            </w:r>
            <w:r w:rsidRPr="00C77543">
              <w:fldChar w:fldCharType="end"/>
            </w:r>
          </w:p>
        </w:tc>
        <w:tc>
          <w:tcPr>
            <w:tcW w:w="7015" w:type="dxa"/>
            <w:noWrap/>
            <w:tcMar>
              <w:top w:w="17" w:type="dxa"/>
              <w:left w:w="17" w:type="dxa"/>
              <w:bottom w:w="0" w:type="dxa"/>
              <w:right w:w="17" w:type="dxa"/>
            </w:tcMar>
          </w:tcPr>
          <w:p w:rsidR="00C729C8" w:rsidRPr="009D4EF3" w:rsidRDefault="00C729C8" w:rsidP="00C729C8">
            <w:pPr>
              <w:spacing w:after="40"/>
              <w:ind w:left="43" w:right="43"/>
              <w:rPr>
                <w:sz w:val="20"/>
              </w:rPr>
            </w:pPr>
            <w:r w:rsidRPr="009D4EF3">
              <w:rPr>
                <w:sz w:val="20"/>
              </w:rPr>
              <w:fldChar w:fldCharType="begin">
                <w:ffData>
                  <w:name w:val="Text5"/>
                  <w:enabled/>
                  <w:calcOnExit w:val="0"/>
                  <w:textInput/>
                </w:ffData>
              </w:fldChar>
            </w:r>
            <w:r w:rsidRPr="009D4EF3">
              <w:rPr>
                <w:sz w:val="20"/>
              </w:rPr>
              <w:instrText xml:space="preserve"> FORMTEXT </w:instrText>
            </w:r>
            <w:r w:rsidRPr="009D4EF3">
              <w:rPr>
                <w:sz w:val="20"/>
              </w:rPr>
            </w:r>
            <w:r w:rsidRPr="009D4EF3">
              <w:rPr>
                <w:sz w:val="20"/>
              </w:rPr>
              <w:fldChar w:fldCharType="separate"/>
            </w:r>
            <w:r w:rsidRPr="009D4EF3">
              <w:rPr>
                <w:sz w:val="20"/>
              </w:rPr>
              <w:t> </w:t>
            </w:r>
            <w:r w:rsidRPr="009D4EF3">
              <w:rPr>
                <w:sz w:val="20"/>
              </w:rPr>
              <w:t> </w:t>
            </w:r>
            <w:r w:rsidRPr="009D4EF3">
              <w:rPr>
                <w:sz w:val="20"/>
              </w:rPr>
              <w:t> </w:t>
            </w:r>
            <w:r w:rsidRPr="009D4EF3">
              <w:rPr>
                <w:sz w:val="20"/>
              </w:rPr>
              <w:t> </w:t>
            </w:r>
            <w:r w:rsidRPr="009D4EF3">
              <w:rPr>
                <w:sz w:val="20"/>
              </w:rPr>
              <w:t> </w:t>
            </w:r>
            <w:r w:rsidRPr="009D4EF3">
              <w:rPr>
                <w:sz w:val="20"/>
              </w:rPr>
              <w:fldChar w:fldCharType="end"/>
            </w:r>
          </w:p>
        </w:tc>
      </w:tr>
      <w:tr w:rsidR="00C729C8" w:rsidTr="009D4EF3">
        <w:trPr>
          <w:cantSplit/>
          <w:trHeight w:val="259"/>
        </w:trPr>
        <w:tc>
          <w:tcPr>
            <w:tcW w:w="1800" w:type="dxa"/>
            <w:tcMar>
              <w:top w:w="17" w:type="dxa"/>
              <w:left w:w="216" w:type="dxa"/>
              <w:bottom w:w="0" w:type="dxa"/>
              <w:right w:w="17" w:type="dxa"/>
            </w:tcMar>
          </w:tcPr>
          <w:p w:rsidR="00C729C8" w:rsidRPr="009D4EF3" w:rsidRDefault="00C729C8" w:rsidP="00C729C8">
            <w:pPr>
              <w:spacing w:after="40"/>
              <w:ind w:left="-128" w:right="30"/>
              <w:jc w:val="center"/>
              <w:rPr>
                <w:sz w:val="20"/>
              </w:rPr>
            </w:pPr>
            <w:r w:rsidRPr="009D4EF3">
              <w:rPr>
                <w:sz w:val="20"/>
              </w:rPr>
              <w:fldChar w:fldCharType="begin">
                <w:ffData>
                  <w:name w:val="Text5"/>
                  <w:enabled/>
                  <w:calcOnExit w:val="0"/>
                  <w:textInput/>
                </w:ffData>
              </w:fldChar>
            </w:r>
            <w:r w:rsidRPr="009D4EF3">
              <w:rPr>
                <w:sz w:val="20"/>
              </w:rPr>
              <w:instrText xml:space="preserve"> FORMTEXT </w:instrText>
            </w:r>
            <w:r w:rsidRPr="009D4EF3">
              <w:rPr>
                <w:sz w:val="20"/>
              </w:rPr>
            </w:r>
            <w:r w:rsidRPr="009D4EF3">
              <w:rPr>
                <w:sz w:val="20"/>
              </w:rPr>
              <w:fldChar w:fldCharType="separate"/>
            </w:r>
            <w:r w:rsidRPr="009D4EF3">
              <w:rPr>
                <w:sz w:val="20"/>
              </w:rPr>
              <w:t> </w:t>
            </w:r>
            <w:r w:rsidRPr="009D4EF3">
              <w:rPr>
                <w:sz w:val="20"/>
              </w:rPr>
              <w:t> </w:t>
            </w:r>
            <w:r w:rsidRPr="009D4EF3">
              <w:rPr>
                <w:sz w:val="20"/>
              </w:rPr>
              <w:t> </w:t>
            </w:r>
            <w:r w:rsidRPr="009D4EF3">
              <w:rPr>
                <w:sz w:val="20"/>
              </w:rPr>
              <w:t> </w:t>
            </w:r>
            <w:r w:rsidRPr="009D4EF3">
              <w:rPr>
                <w:sz w:val="20"/>
              </w:rPr>
              <w:t> </w:t>
            </w:r>
            <w:r w:rsidRPr="009D4EF3">
              <w:rPr>
                <w:sz w:val="20"/>
              </w:rPr>
              <w:fldChar w:fldCharType="end"/>
            </w:r>
          </w:p>
        </w:tc>
        <w:tc>
          <w:tcPr>
            <w:tcW w:w="1985" w:type="dxa"/>
            <w:noWrap/>
            <w:tcMar>
              <w:top w:w="17" w:type="dxa"/>
              <w:left w:w="17" w:type="dxa"/>
              <w:bottom w:w="0" w:type="dxa"/>
              <w:right w:w="17" w:type="dxa"/>
            </w:tcMar>
          </w:tcPr>
          <w:p w:rsidR="00C729C8" w:rsidRPr="00C77543" w:rsidRDefault="00C729C8" w:rsidP="00C729C8">
            <w:pPr>
              <w:spacing w:after="40"/>
              <w:jc w:val="center"/>
            </w:pPr>
            <w:r w:rsidRPr="00C77543">
              <w:fldChar w:fldCharType="begin">
                <w:ffData>
                  <w:name w:val="Text5"/>
                  <w:enabled/>
                  <w:calcOnExit w:val="0"/>
                  <w:textInput/>
                </w:ffData>
              </w:fldChar>
            </w:r>
            <w:r w:rsidRPr="00C77543">
              <w:instrText xml:space="preserve"> FORMTEXT </w:instrText>
            </w:r>
            <w:r w:rsidRPr="00C77543">
              <w:fldChar w:fldCharType="separate"/>
            </w:r>
            <w:r w:rsidRPr="00C77543">
              <w:rPr>
                <w:noProof/>
              </w:rPr>
              <w:t> </w:t>
            </w:r>
            <w:r w:rsidRPr="00C77543">
              <w:rPr>
                <w:noProof/>
              </w:rPr>
              <w:t> </w:t>
            </w:r>
            <w:r w:rsidRPr="00C77543">
              <w:rPr>
                <w:noProof/>
              </w:rPr>
              <w:t> </w:t>
            </w:r>
            <w:r w:rsidRPr="00C77543">
              <w:rPr>
                <w:noProof/>
              </w:rPr>
              <w:t> </w:t>
            </w:r>
            <w:r w:rsidRPr="00C77543">
              <w:rPr>
                <w:noProof/>
              </w:rPr>
              <w:t> </w:t>
            </w:r>
            <w:r w:rsidRPr="00C77543">
              <w:fldChar w:fldCharType="end"/>
            </w:r>
          </w:p>
        </w:tc>
        <w:tc>
          <w:tcPr>
            <w:tcW w:w="7015" w:type="dxa"/>
            <w:noWrap/>
            <w:tcMar>
              <w:top w:w="17" w:type="dxa"/>
              <w:left w:w="17" w:type="dxa"/>
              <w:bottom w:w="0" w:type="dxa"/>
              <w:right w:w="17" w:type="dxa"/>
            </w:tcMar>
          </w:tcPr>
          <w:p w:rsidR="00C729C8" w:rsidRPr="009D4EF3" w:rsidRDefault="00C729C8" w:rsidP="00C729C8">
            <w:pPr>
              <w:spacing w:after="40"/>
              <w:ind w:left="43" w:right="43"/>
              <w:rPr>
                <w:sz w:val="20"/>
              </w:rPr>
            </w:pPr>
            <w:r w:rsidRPr="009D4EF3">
              <w:rPr>
                <w:sz w:val="20"/>
              </w:rPr>
              <w:fldChar w:fldCharType="begin">
                <w:ffData>
                  <w:name w:val="Text5"/>
                  <w:enabled/>
                  <w:calcOnExit w:val="0"/>
                  <w:textInput/>
                </w:ffData>
              </w:fldChar>
            </w:r>
            <w:r w:rsidRPr="009D4EF3">
              <w:rPr>
                <w:sz w:val="20"/>
              </w:rPr>
              <w:instrText xml:space="preserve"> FORMTEXT </w:instrText>
            </w:r>
            <w:r w:rsidRPr="009D4EF3">
              <w:rPr>
                <w:sz w:val="20"/>
              </w:rPr>
            </w:r>
            <w:r w:rsidRPr="009D4EF3">
              <w:rPr>
                <w:sz w:val="20"/>
              </w:rPr>
              <w:fldChar w:fldCharType="separate"/>
            </w:r>
            <w:r w:rsidRPr="009D4EF3">
              <w:rPr>
                <w:sz w:val="20"/>
              </w:rPr>
              <w:t> </w:t>
            </w:r>
            <w:r w:rsidRPr="009D4EF3">
              <w:rPr>
                <w:sz w:val="20"/>
              </w:rPr>
              <w:t> </w:t>
            </w:r>
            <w:r w:rsidRPr="009D4EF3">
              <w:rPr>
                <w:sz w:val="20"/>
              </w:rPr>
              <w:t> </w:t>
            </w:r>
            <w:r w:rsidRPr="009D4EF3">
              <w:rPr>
                <w:sz w:val="20"/>
              </w:rPr>
              <w:t> </w:t>
            </w:r>
            <w:r w:rsidRPr="009D4EF3">
              <w:rPr>
                <w:sz w:val="20"/>
              </w:rPr>
              <w:t> </w:t>
            </w:r>
            <w:r w:rsidRPr="009D4EF3">
              <w:rPr>
                <w:sz w:val="20"/>
              </w:rPr>
              <w:fldChar w:fldCharType="end"/>
            </w:r>
          </w:p>
        </w:tc>
      </w:tr>
    </w:tbl>
    <w:p w:rsidR="00837D66" w:rsidRDefault="00837D66" w:rsidP="00837D66">
      <w:pPr>
        <w:pStyle w:val="Default"/>
      </w:pPr>
      <w:r>
        <w:br w:type="page"/>
      </w:r>
    </w:p>
    <w:p w:rsidR="00837D66" w:rsidRPr="00837D66" w:rsidRDefault="00837D66" w:rsidP="00837D66">
      <w:pPr>
        <w:pStyle w:val="Heading2"/>
        <w:jc w:val="center"/>
      </w:pPr>
      <w:r>
        <w:lastRenderedPageBreak/>
        <w:t>Appendix A</w:t>
      </w:r>
      <w:r>
        <w:br/>
      </w:r>
      <w:r w:rsidRPr="00837D66">
        <w:t>Drawing showing locations of hydraulic elements</w:t>
      </w:r>
    </w:p>
    <w:sdt>
      <w:sdtPr>
        <w:id w:val="-1134785323"/>
        <w:showingPlcHdr/>
        <w:picture/>
      </w:sdtPr>
      <w:sdtEndPr/>
      <w:sdtContent>
        <w:p w:rsidR="003E60F1" w:rsidRDefault="003E60F1" w:rsidP="003E60F1">
          <w:pPr>
            <w:spacing w:before="360"/>
            <w:jc w:val="center"/>
          </w:pPr>
          <w:r>
            <w:rPr>
              <w:noProof/>
            </w:rPr>
            <w:drawing>
              <wp:inline distT="0" distB="0" distL="0" distR="0" wp14:anchorId="21BB8ABC" wp14:editId="32C61AA6">
                <wp:extent cx="6783640" cy="8070850"/>
                <wp:effectExtent l="0" t="0" r="0" b="6350"/>
                <wp:docPr id="3" name="Picture 1" title="Drawing showing locations of hydraulic el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1723" cy="8139954"/>
                        </a:xfrm>
                        <a:prstGeom prst="rect">
                          <a:avLst/>
                        </a:prstGeom>
                        <a:noFill/>
                        <a:ln>
                          <a:noFill/>
                        </a:ln>
                      </pic:spPr>
                    </pic:pic>
                  </a:graphicData>
                </a:graphic>
              </wp:inline>
            </w:drawing>
          </w:r>
        </w:p>
      </w:sdtContent>
    </w:sdt>
    <w:p w:rsidR="00837D66" w:rsidRDefault="00837D66" w:rsidP="001B212F">
      <w:pPr>
        <w:spacing w:before="120"/>
        <w:jc w:val="center"/>
      </w:pPr>
      <w:r>
        <w:t>Insert drawing here.</w:t>
      </w:r>
      <w:r>
        <w:br w:type="page"/>
      </w:r>
    </w:p>
    <w:p w:rsidR="00A63AFE" w:rsidRPr="00837D66" w:rsidRDefault="00A63AFE" w:rsidP="00A63AFE">
      <w:pPr>
        <w:pStyle w:val="Heading2"/>
        <w:jc w:val="center"/>
      </w:pPr>
      <w:r>
        <w:lastRenderedPageBreak/>
        <w:t xml:space="preserve">Appendix </w:t>
      </w:r>
      <w:r w:rsidR="00C55DED">
        <w:t>B</w:t>
      </w:r>
      <w:r>
        <w:br/>
        <w:t>Owner Annual Inspection Form</w:t>
      </w:r>
    </w:p>
    <w:sdt>
      <w:sdtPr>
        <w:id w:val="261652061"/>
        <w:showingPlcHdr/>
        <w:picture/>
      </w:sdtPr>
      <w:sdtEndPr/>
      <w:sdtContent>
        <w:p w:rsidR="001B212F" w:rsidRDefault="001B212F" w:rsidP="00A63AFE">
          <w:pPr>
            <w:spacing w:before="480"/>
            <w:jc w:val="center"/>
          </w:pPr>
          <w:r>
            <w:rPr>
              <w:noProof/>
            </w:rPr>
            <w:drawing>
              <wp:inline distT="0" distB="0" distL="0" distR="0" wp14:anchorId="74F92FAA" wp14:editId="16A6730A">
                <wp:extent cx="6832600" cy="8013700"/>
                <wp:effectExtent l="0" t="0" r="6350" b="6350"/>
                <wp:docPr id="4" name="Picture 1" title="Owner Annual Inspec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32600" cy="8013700"/>
                        </a:xfrm>
                        <a:prstGeom prst="rect">
                          <a:avLst/>
                        </a:prstGeom>
                        <a:noFill/>
                        <a:ln>
                          <a:noFill/>
                        </a:ln>
                      </pic:spPr>
                    </pic:pic>
                  </a:graphicData>
                </a:graphic>
              </wp:inline>
            </w:drawing>
          </w:r>
        </w:p>
      </w:sdtContent>
    </w:sdt>
    <w:p w:rsidR="00C55DED" w:rsidRDefault="00A63AFE" w:rsidP="001B212F">
      <w:pPr>
        <w:spacing w:before="120"/>
        <w:jc w:val="center"/>
      </w:pPr>
      <w:r>
        <w:t>Insert blank form here.</w:t>
      </w:r>
      <w:r w:rsidR="00C55DED">
        <w:br w:type="page"/>
      </w:r>
    </w:p>
    <w:p w:rsidR="00C55DED" w:rsidRPr="00C55DED" w:rsidRDefault="00C55DED" w:rsidP="00C55DED">
      <w:pPr>
        <w:widowControl/>
        <w:shd w:val="clear" w:color="auto" w:fill="DEEAF6" w:themeFill="accent1" w:themeFillTint="33"/>
        <w:autoSpaceDE/>
        <w:autoSpaceDN/>
        <w:adjustRightInd/>
        <w:spacing w:before="360" w:after="80"/>
        <w:jc w:val="center"/>
        <w:outlineLvl w:val="1"/>
        <w:rPr>
          <w:rFonts w:ascii="Franklin Gothic Book" w:hAnsi="Franklin Gothic Book" w:cs="Calibri Light"/>
          <w:b/>
        </w:rPr>
      </w:pPr>
      <w:r w:rsidRPr="00C55DED">
        <w:rPr>
          <w:rFonts w:ascii="Franklin Gothic Book" w:hAnsi="Franklin Gothic Book" w:cs="Calibri Light"/>
          <w:b/>
        </w:rPr>
        <w:lastRenderedPageBreak/>
        <w:t xml:space="preserve">Appendix </w:t>
      </w:r>
      <w:r>
        <w:rPr>
          <w:rFonts w:ascii="Franklin Gothic Book" w:hAnsi="Franklin Gothic Book" w:cs="Calibri Light"/>
          <w:b/>
        </w:rPr>
        <w:t>C</w:t>
      </w:r>
      <w:r w:rsidRPr="00C55DED">
        <w:rPr>
          <w:rFonts w:ascii="Franklin Gothic Book" w:hAnsi="Franklin Gothic Book" w:cs="Calibri Light"/>
          <w:b/>
        </w:rPr>
        <w:br/>
        <w:t>Drawing showing locations of instrumentation</w:t>
      </w:r>
    </w:p>
    <w:sdt>
      <w:sdtPr>
        <w:id w:val="240689501"/>
        <w:showingPlcHdr/>
        <w:picture/>
      </w:sdtPr>
      <w:sdtEndPr/>
      <w:sdtContent>
        <w:p w:rsidR="00C55DED" w:rsidRPr="00C55DED" w:rsidRDefault="001B212F" w:rsidP="00C55DED">
          <w:pPr>
            <w:spacing w:before="480"/>
            <w:jc w:val="center"/>
          </w:pPr>
          <w:r>
            <w:rPr>
              <w:noProof/>
            </w:rPr>
            <w:drawing>
              <wp:inline distT="0" distB="0" distL="0" distR="0" wp14:anchorId="0A97F7DD" wp14:editId="030C99BA">
                <wp:extent cx="6826250" cy="8032750"/>
                <wp:effectExtent l="0" t="0" r="0" b="6350"/>
                <wp:docPr id="5" name="Picture 2" title="Drawing Showing Locations of Instru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26250" cy="8032750"/>
                        </a:xfrm>
                        <a:prstGeom prst="rect">
                          <a:avLst/>
                        </a:prstGeom>
                        <a:noFill/>
                        <a:ln>
                          <a:noFill/>
                        </a:ln>
                      </pic:spPr>
                    </pic:pic>
                  </a:graphicData>
                </a:graphic>
              </wp:inline>
            </w:drawing>
          </w:r>
        </w:p>
      </w:sdtContent>
    </w:sdt>
    <w:p w:rsidR="00837D66" w:rsidRDefault="00C55DED" w:rsidP="001B212F">
      <w:pPr>
        <w:spacing w:before="120"/>
        <w:jc w:val="center"/>
      </w:pPr>
      <w:r w:rsidRPr="00C55DED">
        <w:t>Insert drawing here.</w:t>
      </w:r>
    </w:p>
    <w:sectPr w:rsidR="00837D66" w:rsidSect="007C3C23">
      <w:footerReference w:type="default" r:id="rId16"/>
      <w:type w:val="continuous"/>
      <w:pgSz w:w="12240" w:h="15840"/>
      <w:pgMar w:top="720" w:right="720" w:bottom="720" w:left="720" w:header="720" w:footer="576"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533" w:rsidRDefault="00652533" w:rsidP="00AF4C10">
      <w:r>
        <w:separator/>
      </w:r>
    </w:p>
  </w:endnote>
  <w:endnote w:type="continuationSeparator" w:id="0">
    <w:p w:rsidR="00652533" w:rsidRDefault="00652533" w:rsidP="00AF4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HPJPL+TimesNewRoman,Bold">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33" w:rsidRPr="004C45E4" w:rsidRDefault="00652533" w:rsidP="00F87BCF">
    <w:pPr>
      <w:pStyle w:val="Footer"/>
      <w:tabs>
        <w:tab w:val="clear" w:pos="3600"/>
        <w:tab w:val="clear" w:pos="4320"/>
        <w:tab w:val="clear" w:pos="8640"/>
        <w:tab w:val="right" w:pos="10800"/>
      </w:tabs>
      <w:rPr>
        <w:sz w:val="20"/>
      </w:rPr>
    </w:pPr>
    <w:r>
      <w:rPr>
        <w:sz w:val="20"/>
      </w:rPr>
      <w:t>ECY 070-39</w:t>
    </w:r>
    <w:r w:rsidRPr="004C45E4">
      <w:rPr>
        <w:sz w:val="20"/>
      </w:rPr>
      <w:t xml:space="preserve"> (</w:t>
    </w:r>
    <w:r w:rsidR="007B6B47">
      <w:rPr>
        <w:sz w:val="20"/>
      </w:rPr>
      <w:t xml:space="preserve">Rev. </w:t>
    </w:r>
    <w:r w:rsidRPr="004C45E4">
      <w:rPr>
        <w:sz w:val="20"/>
      </w:rPr>
      <w:t>11/</w:t>
    </w:r>
    <w:r w:rsidR="007B6B47">
      <w:rPr>
        <w:sz w:val="20"/>
      </w:rPr>
      <w:t>20</w:t>
    </w:r>
    <w:r w:rsidRPr="004C45E4">
      <w:rPr>
        <w:sz w:val="20"/>
      </w:rPr>
      <w:t>19)</w:t>
    </w:r>
    <w:r w:rsidRPr="004C45E4">
      <w:rPr>
        <w:sz w:val="20"/>
      </w:rPr>
      <w:tab/>
    </w:r>
    <w:r w:rsidRPr="004C45E4">
      <w:rPr>
        <w:sz w:val="20"/>
      </w:rPr>
      <w:fldChar w:fldCharType="begin"/>
    </w:r>
    <w:r w:rsidRPr="004C45E4">
      <w:rPr>
        <w:sz w:val="20"/>
      </w:rPr>
      <w:instrText xml:space="preserve"> PAGE   \* MERGEFORMAT </w:instrText>
    </w:r>
    <w:r w:rsidRPr="004C45E4">
      <w:rPr>
        <w:sz w:val="20"/>
      </w:rPr>
      <w:fldChar w:fldCharType="separate"/>
    </w:r>
    <w:r w:rsidR="002668F6">
      <w:rPr>
        <w:noProof/>
        <w:sz w:val="20"/>
      </w:rPr>
      <w:t>1</w:t>
    </w:r>
    <w:r w:rsidRPr="004C45E4">
      <w:rPr>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533" w:rsidRPr="004B18C5" w:rsidRDefault="00652533" w:rsidP="0061433F">
    <w:pPr>
      <w:pStyle w:val="Footer"/>
      <w:tabs>
        <w:tab w:val="clear" w:pos="3600"/>
        <w:tab w:val="clear" w:pos="4320"/>
        <w:tab w:val="center" w:pos="5040"/>
      </w:tabs>
    </w:pPr>
    <w:r>
      <w:rPr>
        <w:sz w:val="20"/>
      </w:rPr>
      <w:t>ECY 070-39</w:t>
    </w:r>
    <w:r w:rsidRPr="004C45E4">
      <w:rPr>
        <w:sz w:val="20"/>
      </w:rPr>
      <w:t xml:space="preserve"> </w:t>
    </w:r>
    <w:r w:rsidR="007B6B47">
      <w:t>(Rev. 11/20</w:t>
    </w:r>
    <w:r>
      <w:t>19)</w:t>
    </w:r>
    <w:r>
      <w:tab/>
    </w:r>
    <w:r>
      <w:fldChar w:fldCharType="begin"/>
    </w:r>
    <w:r>
      <w:instrText xml:space="preserve"> PAGE   \* MERGEFORMAT </w:instrText>
    </w:r>
    <w:r>
      <w:fldChar w:fldCharType="separate"/>
    </w:r>
    <w:r w:rsidR="002668F6">
      <w:rPr>
        <w:noProof/>
      </w:rPr>
      <w:t>10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533" w:rsidRDefault="00652533" w:rsidP="00AF4C10">
      <w:r>
        <w:separator/>
      </w:r>
    </w:p>
  </w:footnote>
  <w:footnote w:type="continuationSeparator" w:id="0">
    <w:p w:rsidR="00652533" w:rsidRDefault="00652533" w:rsidP="00AF4C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C2958"/>
    <w:multiLevelType w:val="hybridMultilevel"/>
    <w:tmpl w:val="90F6A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F7026"/>
    <w:multiLevelType w:val="hybridMultilevel"/>
    <w:tmpl w:val="7DF6CD2E"/>
    <w:lvl w:ilvl="0" w:tplc="C448B8FE">
      <w:start w:val="3"/>
      <w:numFmt w:val="decimal"/>
      <w:lvlText w:val="%1."/>
      <w:lvlJc w:val="left"/>
      <w:pPr>
        <w:tabs>
          <w:tab w:val="num" w:pos="720"/>
        </w:tabs>
        <w:ind w:left="720" w:hanging="360"/>
      </w:pPr>
      <w:rPr>
        <w:rFonts w:ascii="JHPJPL+TimesNewRoman,Bold" w:hAnsi="JHPJPL+TimesNewRoman,Bold" w:cs="JHPJPL+TimesNewRoman,Bold"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43F4D65"/>
    <w:multiLevelType w:val="hybridMultilevel"/>
    <w:tmpl w:val="3102A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905CC7"/>
    <w:multiLevelType w:val="hybridMultilevel"/>
    <w:tmpl w:val="0C383C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6F7E73"/>
    <w:multiLevelType w:val="hybridMultilevel"/>
    <w:tmpl w:val="E13AFDEA"/>
    <w:lvl w:ilvl="0" w:tplc="C4D820E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3E60794"/>
    <w:multiLevelType w:val="hybridMultilevel"/>
    <w:tmpl w:val="681A426A"/>
    <w:lvl w:ilvl="0" w:tplc="DD9682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C3132A"/>
    <w:multiLevelType w:val="hybridMultilevel"/>
    <w:tmpl w:val="76DC4CBC"/>
    <w:lvl w:ilvl="0" w:tplc="D05AB934">
      <w:numFmt w:val="bullet"/>
      <w:lvlText w:val="-"/>
      <w:lvlJc w:val="left"/>
      <w:pPr>
        <w:ind w:left="720" w:hanging="36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885326"/>
    <w:multiLevelType w:val="hybridMultilevel"/>
    <w:tmpl w:val="FF5AEB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81200"/>
    <w:multiLevelType w:val="hybridMultilevel"/>
    <w:tmpl w:val="68CE1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34100"/>
    <w:multiLevelType w:val="hybridMultilevel"/>
    <w:tmpl w:val="CA3865A2"/>
    <w:lvl w:ilvl="0" w:tplc="8EC005DA">
      <w:start w:val="2"/>
      <w:numFmt w:val="decimal"/>
      <w:lvlText w:val="%1."/>
      <w:lvlJc w:val="left"/>
      <w:pPr>
        <w:tabs>
          <w:tab w:val="num" w:pos="1080"/>
        </w:tabs>
        <w:ind w:left="1080" w:hanging="720"/>
      </w:pPr>
      <w:rPr>
        <w:rFonts w:ascii="JHPJPL+TimesNewRoman,Bold" w:hAnsi="JHPJPL+TimesNewRoman,Bold" w:cs="JHPJPL+TimesNewRoman,Bold"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6CA42B4C"/>
    <w:multiLevelType w:val="hybridMultilevel"/>
    <w:tmpl w:val="59ACA4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4D8541D"/>
    <w:multiLevelType w:val="hybridMultilevel"/>
    <w:tmpl w:val="2CDE919A"/>
    <w:lvl w:ilvl="0" w:tplc="639A9196">
      <w:start w:val="3"/>
      <w:numFmt w:val="decimal"/>
      <w:lvlText w:val="%1."/>
      <w:lvlJc w:val="left"/>
      <w:pPr>
        <w:tabs>
          <w:tab w:val="num" w:pos="720"/>
        </w:tabs>
        <w:ind w:left="720" w:hanging="360"/>
      </w:pPr>
      <w:rPr>
        <w:rFonts w:ascii="JHPJPL+TimesNewRoman,Bold" w:hAnsi="JHPJPL+TimesNewRoman,Bold" w:cs="JHPJPL+TimesNewRoman,Bold" w:hint="default"/>
        <w:b/>
        <w:bCs/>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790A4B33"/>
    <w:multiLevelType w:val="hybridMultilevel"/>
    <w:tmpl w:val="46DA7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42333A"/>
    <w:multiLevelType w:val="hybridMultilevel"/>
    <w:tmpl w:val="D53E4E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9"/>
  </w:num>
  <w:num w:numId="4">
    <w:abstractNumId w:val="0"/>
  </w:num>
  <w:num w:numId="5">
    <w:abstractNumId w:val="6"/>
  </w:num>
  <w:num w:numId="6">
    <w:abstractNumId w:val="8"/>
  </w:num>
  <w:num w:numId="7">
    <w:abstractNumId w:val="12"/>
  </w:num>
  <w:num w:numId="8">
    <w:abstractNumId w:val="7"/>
  </w:num>
  <w:num w:numId="9">
    <w:abstractNumId w:val="13"/>
  </w:num>
  <w:num w:numId="10">
    <w:abstractNumId w:val="5"/>
  </w:num>
  <w:num w:numId="11">
    <w:abstractNumId w:val="3"/>
  </w:num>
  <w:num w:numId="12">
    <w:abstractNumId w:val="10"/>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73"/>
    <w:rsid w:val="00002867"/>
    <w:rsid w:val="00004689"/>
    <w:rsid w:val="00013C2B"/>
    <w:rsid w:val="00027531"/>
    <w:rsid w:val="00030737"/>
    <w:rsid w:val="00044E45"/>
    <w:rsid w:val="00045902"/>
    <w:rsid w:val="0004672E"/>
    <w:rsid w:val="00050CE7"/>
    <w:rsid w:val="00051729"/>
    <w:rsid w:val="0005338D"/>
    <w:rsid w:val="00057E46"/>
    <w:rsid w:val="000772D6"/>
    <w:rsid w:val="000A7FC9"/>
    <w:rsid w:val="000D2FC1"/>
    <w:rsid w:val="000D3BC2"/>
    <w:rsid w:val="000E2ED7"/>
    <w:rsid w:val="000F6A64"/>
    <w:rsid w:val="00106580"/>
    <w:rsid w:val="00121B46"/>
    <w:rsid w:val="001238C0"/>
    <w:rsid w:val="001337EE"/>
    <w:rsid w:val="00151AD9"/>
    <w:rsid w:val="00157230"/>
    <w:rsid w:val="00165E67"/>
    <w:rsid w:val="00173F2B"/>
    <w:rsid w:val="00181072"/>
    <w:rsid w:val="00185157"/>
    <w:rsid w:val="001976D7"/>
    <w:rsid w:val="001B212F"/>
    <w:rsid w:val="001C292A"/>
    <w:rsid w:val="001C7AF2"/>
    <w:rsid w:val="001E3B63"/>
    <w:rsid w:val="001F6032"/>
    <w:rsid w:val="0020299C"/>
    <w:rsid w:val="00212C0D"/>
    <w:rsid w:val="00213654"/>
    <w:rsid w:val="0021457E"/>
    <w:rsid w:val="00216737"/>
    <w:rsid w:val="00216792"/>
    <w:rsid w:val="002179D1"/>
    <w:rsid w:val="0022018B"/>
    <w:rsid w:val="00240323"/>
    <w:rsid w:val="00260401"/>
    <w:rsid w:val="00260E60"/>
    <w:rsid w:val="00261323"/>
    <w:rsid w:val="002668F6"/>
    <w:rsid w:val="00270C8B"/>
    <w:rsid w:val="00271074"/>
    <w:rsid w:val="002D163F"/>
    <w:rsid w:val="00305A91"/>
    <w:rsid w:val="00310B73"/>
    <w:rsid w:val="00310F5A"/>
    <w:rsid w:val="003130C3"/>
    <w:rsid w:val="003142F8"/>
    <w:rsid w:val="00316793"/>
    <w:rsid w:val="003215EE"/>
    <w:rsid w:val="00322FF4"/>
    <w:rsid w:val="0033585D"/>
    <w:rsid w:val="0034159A"/>
    <w:rsid w:val="0034582F"/>
    <w:rsid w:val="00350C62"/>
    <w:rsid w:val="00352D68"/>
    <w:rsid w:val="003548FB"/>
    <w:rsid w:val="00357810"/>
    <w:rsid w:val="003605E5"/>
    <w:rsid w:val="0036301A"/>
    <w:rsid w:val="00373774"/>
    <w:rsid w:val="00374827"/>
    <w:rsid w:val="003756A7"/>
    <w:rsid w:val="003B41F1"/>
    <w:rsid w:val="003B4772"/>
    <w:rsid w:val="003B4B84"/>
    <w:rsid w:val="003D44EA"/>
    <w:rsid w:val="003E60F1"/>
    <w:rsid w:val="003F4119"/>
    <w:rsid w:val="004103DD"/>
    <w:rsid w:val="0041705C"/>
    <w:rsid w:val="00422EB3"/>
    <w:rsid w:val="00425C74"/>
    <w:rsid w:val="00431AA0"/>
    <w:rsid w:val="004400AD"/>
    <w:rsid w:val="00445410"/>
    <w:rsid w:val="00471C51"/>
    <w:rsid w:val="00475970"/>
    <w:rsid w:val="00482008"/>
    <w:rsid w:val="00490816"/>
    <w:rsid w:val="0049549C"/>
    <w:rsid w:val="004965D2"/>
    <w:rsid w:val="004B18C5"/>
    <w:rsid w:val="004B548C"/>
    <w:rsid w:val="004B564F"/>
    <w:rsid w:val="004C45E4"/>
    <w:rsid w:val="004D6CE8"/>
    <w:rsid w:val="00501322"/>
    <w:rsid w:val="00503D1F"/>
    <w:rsid w:val="00510DDE"/>
    <w:rsid w:val="00513E5C"/>
    <w:rsid w:val="005214BC"/>
    <w:rsid w:val="0054717C"/>
    <w:rsid w:val="00550ABD"/>
    <w:rsid w:val="00556A6A"/>
    <w:rsid w:val="00560DF0"/>
    <w:rsid w:val="00565E98"/>
    <w:rsid w:val="0057235F"/>
    <w:rsid w:val="00575632"/>
    <w:rsid w:val="005823E0"/>
    <w:rsid w:val="00585194"/>
    <w:rsid w:val="00590F59"/>
    <w:rsid w:val="005A1586"/>
    <w:rsid w:val="005A225F"/>
    <w:rsid w:val="005B3652"/>
    <w:rsid w:val="005C0A0E"/>
    <w:rsid w:val="005C0E08"/>
    <w:rsid w:val="005E37FB"/>
    <w:rsid w:val="005E3973"/>
    <w:rsid w:val="005E484E"/>
    <w:rsid w:val="005E61E9"/>
    <w:rsid w:val="005F0A91"/>
    <w:rsid w:val="005F5EC0"/>
    <w:rsid w:val="0061433F"/>
    <w:rsid w:val="00614876"/>
    <w:rsid w:val="006151EA"/>
    <w:rsid w:val="006163E3"/>
    <w:rsid w:val="0062607B"/>
    <w:rsid w:val="00637245"/>
    <w:rsid w:val="00640F65"/>
    <w:rsid w:val="00652533"/>
    <w:rsid w:val="0067060D"/>
    <w:rsid w:val="0067195A"/>
    <w:rsid w:val="00675B6C"/>
    <w:rsid w:val="0068764A"/>
    <w:rsid w:val="006938FA"/>
    <w:rsid w:val="00693BF2"/>
    <w:rsid w:val="006A0E83"/>
    <w:rsid w:val="006B48FB"/>
    <w:rsid w:val="006B7BD6"/>
    <w:rsid w:val="006C37F3"/>
    <w:rsid w:val="006D574E"/>
    <w:rsid w:val="006D5CB4"/>
    <w:rsid w:val="006D6A0E"/>
    <w:rsid w:val="006E0000"/>
    <w:rsid w:val="006E52BB"/>
    <w:rsid w:val="006F2C26"/>
    <w:rsid w:val="006F3F84"/>
    <w:rsid w:val="006F5CC7"/>
    <w:rsid w:val="006F5E7E"/>
    <w:rsid w:val="006F6770"/>
    <w:rsid w:val="00702E27"/>
    <w:rsid w:val="0073053A"/>
    <w:rsid w:val="00732459"/>
    <w:rsid w:val="00741B1A"/>
    <w:rsid w:val="00741C3E"/>
    <w:rsid w:val="0076139D"/>
    <w:rsid w:val="00781752"/>
    <w:rsid w:val="007B6B47"/>
    <w:rsid w:val="007C3C23"/>
    <w:rsid w:val="007D25C5"/>
    <w:rsid w:val="007D579F"/>
    <w:rsid w:val="007E0DC8"/>
    <w:rsid w:val="007F1408"/>
    <w:rsid w:val="007F630C"/>
    <w:rsid w:val="008155B7"/>
    <w:rsid w:val="0083560D"/>
    <w:rsid w:val="00837D66"/>
    <w:rsid w:val="008440E1"/>
    <w:rsid w:val="00844EBC"/>
    <w:rsid w:val="00847D98"/>
    <w:rsid w:val="00850E38"/>
    <w:rsid w:val="00857805"/>
    <w:rsid w:val="00862C23"/>
    <w:rsid w:val="00876875"/>
    <w:rsid w:val="00887525"/>
    <w:rsid w:val="008A6E43"/>
    <w:rsid w:val="008B1F21"/>
    <w:rsid w:val="008B3EBF"/>
    <w:rsid w:val="008C1BA1"/>
    <w:rsid w:val="008C292A"/>
    <w:rsid w:val="008E04E7"/>
    <w:rsid w:val="008F03B1"/>
    <w:rsid w:val="008F6769"/>
    <w:rsid w:val="00900AB7"/>
    <w:rsid w:val="00904689"/>
    <w:rsid w:val="00907E73"/>
    <w:rsid w:val="00923AA6"/>
    <w:rsid w:val="00925F96"/>
    <w:rsid w:val="00927E5B"/>
    <w:rsid w:val="00934AF1"/>
    <w:rsid w:val="0093737B"/>
    <w:rsid w:val="009415A9"/>
    <w:rsid w:val="0094387A"/>
    <w:rsid w:val="00945A7F"/>
    <w:rsid w:val="00953F7B"/>
    <w:rsid w:val="00970847"/>
    <w:rsid w:val="00984D24"/>
    <w:rsid w:val="00997AF4"/>
    <w:rsid w:val="009A1953"/>
    <w:rsid w:val="009B0B11"/>
    <w:rsid w:val="009B588B"/>
    <w:rsid w:val="009B751F"/>
    <w:rsid w:val="009D4EF3"/>
    <w:rsid w:val="009E24C3"/>
    <w:rsid w:val="009E50B6"/>
    <w:rsid w:val="009F2021"/>
    <w:rsid w:val="00A059E7"/>
    <w:rsid w:val="00A13640"/>
    <w:rsid w:val="00A17925"/>
    <w:rsid w:val="00A3145B"/>
    <w:rsid w:val="00A32D25"/>
    <w:rsid w:val="00A440E9"/>
    <w:rsid w:val="00A463D6"/>
    <w:rsid w:val="00A516E5"/>
    <w:rsid w:val="00A51846"/>
    <w:rsid w:val="00A63AFE"/>
    <w:rsid w:val="00A76591"/>
    <w:rsid w:val="00A80B10"/>
    <w:rsid w:val="00A84C70"/>
    <w:rsid w:val="00A91D52"/>
    <w:rsid w:val="00A920D5"/>
    <w:rsid w:val="00A95A37"/>
    <w:rsid w:val="00A96832"/>
    <w:rsid w:val="00A9715B"/>
    <w:rsid w:val="00AA5A43"/>
    <w:rsid w:val="00AA76BA"/>
    <w:rsid w:val="00AB0D71"/>
    <w:rsid w:val="00AB2AEB"/>
    <w:rsid w:val="00AD31E6"/>
    <w:rsid w:val="00AD36BE"/>
    <w:rsid w:val="00AF1158"/>
    <w:rsid w:val="00AF4C10"/>
    <w:rsid w:val="00B066EA"/>
    <w:rsid w:val="00B155D4"/>
    <w:rsid w:val="00B17150"/>
    <w:rsid w:val="00B3160A"/>
    <w:rsid w:val="00B36CD7"/>
    <w:rsid w:val="00B51437"/>
    <w:rsid w:val="00B53490"/>
    <w:rsid w:val="00B67AA9"/>
    <w:rsid w:val="00B73960"/>
    <w:rsid w:val="00B77B04"/>
    <w:rsid w:val="00B805C7"/>
    <w:rsid w:val="00B80D5E"/>
    <w:rsid w:val="00B81FC4"/>
    <w:rsid w:val="00B85EE4"/>
    <w:rsid w:val="00B91454"/>
    <w:rsid w:val="00B95727"/>
    <w:rsid w:val="00BA6F20"/>
    <w:rsid w:val="00BB02E4"/>
    <w:rsid w:val="00BB74B9"/>
    <w:rsid w:val="00BC4DF8"/>
    <w:rsid w:val="00BC6E6D"/>
    <w:rsid w:val="00BD1669"/>
    <w:rsid w:val="00BD54ED"/>
    <w:rsid w:val="00BE5638"/>
    <w:rsid w:val="00BE7349"/>
    <w:rsid w:val="00BE76EF"/>
    <w:rsid w:val="00C03945"/>
    <w:rsid w:val="00C06278"/>
    <w:rsid w:val="00C1148B"/>
    <w:rsid w:val="00C12EE0"/>
    <w:rsid w:val="00C339AC"/>
    <w:rsid w:val="00C43E7B"/>
    <w:rsid w:val="00C55DED"/>
    <w:rsid w:val="00C610C5"/>
    <w:rsid w:val="00C729C8"/>
    <w:rsid w:val="00C72F89"/>
    <w:rsid w:val="00C81D96"/>
    <w:rsid w:val="00C867A1"/>
    <w:rsid w:val="00CA462D"/>
    <w:rsid w:val="00CB6E85"/>
    <w:rsid w:val="00CC28C6"/>
    <w:rsid w:val="00CC5953"/>
    <w:rsid w:val="00CE0FEE"/>
    <w:rsid w:val="00CE56E0"/>
    <w:rsid w:val="00CF5728"/>
    <w:rsid w:val="00D032F2"/>
    <w:rsid w:val="00D05FF2"/>
    <w:rsid w:val="00D34642"/>
    <w:rsid w:val="00D718B2"/>
    <w:rsid w:val="00D722E4"/>
    <w:rsid w:val="00D74B4E"/>
    <w:rsid w:val="00D81EF2"/>
    <w:rsid w:val="00D87416"/>
    <w:rsid w:val="00DA14E1"/>
    <w:rsid w:val="00DA1623"/>
    <w:rsid w:val="00DC3A67"/>
    <w:rsid w:val="00DC6A77"/>
    <w:rsid w:val="00DD1A71"/>
    <w:rsid w:val="00DD35F6"/>
    <w:rsid w:val="00DF1113"/>
    <w:rsid w:val="00E0103B"/>
    <w:rsid w:val="00E01819"/>
    <w:rsid w:val="00E10835"/>
    <w:rsid w:val="00E10C00"/>
    <w:rsid w:val="00E235DC"/>
    <w:rsid w:val="00E24622"/>
    <w:rsid w:val="00E30A1A"/>
    <w:rsid w:val="00E60642"/>
    <w:rsid w:val="00E6079E"/>
    <w:rsid w:val="00E63C2E"/>
    <w:rsid w:val="00E74B2B"/>
    <w:rsid w:val="00E8013D"/>
    <w:rsid w:val="00E80FCA"/>
    <w:rsid w:val="00E90253"/>
    <w:rsid w:val="00E970CE"/>
    <w:rsid w:val="00EA0B79"/>
    <w:rsid w:val="00EA1DB3"/>
    <w:rsid w:val="00EA4B27"/>
    <w:rsid w:val="00EB3D2D"/>
    <w:rsid w:val="00EB501C"/>
    <w:rsid w:val="00EC2141"/>
    <w:rsid w:val="00ED174D"/>
    <w:rsid w:val="00ED2A99"/>
    <w:rsid w:val="00EE43AA"/>
    <w:rsid w:val="00EE5CA6"/>
    <w:rsid w:val="00EE6C4A"/>
    <w:rsid w:val="00F04626"/>
    <w:rsid w:val="00F12586"/>
    <w:rsid w:val="00F30F74"/>
    <w:rsid w:val="00F34891"/>
    <w:rsid w:val="00F54E8C"/>
    <w:rsid w:val="00F64919"/>
    <w:rsid w:val="00F74F29"/>
    <w:rsid w:val="00F77DD5"/>
    <w:rsid w:val="00F851E6"/>
    <w:rsid w:val="00F85C1B"/>
    <w:rsid w:val="00F86D5A"/>
    <w:rsid w:val="00F87BCF"/>
    <w:rsid w:val="00F961A2"/>
    <w:rsid w:val="00FA7985"/>
    <w:rsid w:val="00FB6DA2"/>
    <w:rsid w:val="00FD5C2E"/>
    <w:rsid w:val="00FD65AC"/>
    <w:rsid w:val="00FF07D3"/>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DC8E945"/>
  <w15:chartTrackingRefBased/>
  <w15:docId w15:val="{ADAD8DE9-A1F8-46EC-8036-C801A1D0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Default"/>
    <w:qFormat/>
    <w:rsid w:val="00AF4C10"/>
    <w:pPr>
      <w:widowControl w:val="0"/>
      <w:tabs>
        <w:tab w:val="left" w:pos="3600"/>
      </w:tabs>
      <w:autoSpaceDE w:val="0"/>
      <w:autoSpaceDN w:val="0"/>
      <w:adjustRightInd w:val="0"/>
      <w:spacing w:before="40"/>
    </w:pPr>
    <w:rPr>
      <w:rFonts w:asciiTheme="majorHAnsi" w:hAnsiTheme="majorHAnsi" w:cstheme="majorHAnsi"/>
      <w:sz w:val="22"/>
      <w:szCs w:val="22"/>
    </w:rPr>
  </w:style>
  <w:style w:type="paragraph" w:styleId="Heading1">
    <w:name w:val="heading 1"/>
    <w:basedOn w:val="Normal"/>
    <w:next w:val="Default"/>
    <w:link w:val="Heading1Char"/>
    <w:uiPriority w:val="99"/>
    <w:qFormat/>
    <w:rsid w:val="00260E60"/>
    <w:pPr>
      <w:widowControl/>
      <w:tabs>
        <w:tab w:val="clear" w:pos="3600"/>
      </w:tabs>
      <w:autoSpaceDE/>
      <w:autoSpaceDN/>
      <w:adjustRightInd/>
      <w:spacing w:before="0"/>
      <w:jc w:val="center"/>
      <w:outlineLvl w:val="0"/>
    </w:pPr>
    <w:rPr>
      <w:rFonts w:ascii="Franklin Gothic Book" w:hAnsi="Franklin Gothic Book" w:cs="Calibri Light"/>
      <w:b/>
      <w:sz w:val="28"/>
    </w:rPr>
  </w:style>
  <w:style w:type="paragraph" w:styleId="Heading2">
    <w:name w:val="heading 2"/>
    <w:basedOn w:val="Normal"/>
    <w:next w:val="Normal"/>
    <w:link w:val="Heading2Char"/>
    <w:uiPriority w:val="9"/>
    <w:unhideWhenUsed/>
    <w:qFormat/>
    <w:rsid w:val="00E970CE"/>
    <w:pPr>
      <w:widowControl/>
      <w:shd w:val="clear" w:color="auto" w:fill="DEEAF6" w:themeFill="accent1" w:themeFillTint="33"/>
      <w:autoSpaceDE/>
      <w:autoSpaceDN/>
      <w:adjustRightInd/>
      <w:spacing w:before="360" w:after="80"/>
      <w:outlineLvl w:val="1"/>
    </w:pPr>
    <w:rPr>
      <w:rFonts w:ascii="Franklin Gothic Book" w:hAnsi="Franklin Gothic Book" w:cs="Calibri Light"/>
      <w:b/>
    </w:rPr>
  </w:style>
  <w:style w:type="paragraph" w:styleId="Heading3">
    <w:name w:val="heading 3"/>
    <w:basedOn w:val="Heading2"/>
    <w:next w:val="Normal"/>
    <w:link w:val="Heading3Char"/>
    <w:uiPriority w:val="9"/>
    <w:unhideWhenUsed/>
    <w:qFormat/>
    <w:rsid w:val="00652533"/>
    <w:pPr>
      <w:keepNext/>
      <w:spacing w:before="240" w:after="120"/>
      <w:outlineLvl w:val="2"/>
    </w:pPr>
  </w:style>
  <w:style w:type="paragraph" w:styleId="Heading4">
    <w:name w:val="heading 4"/>
    <w:basedOn w:val="UnderHeading"/>
    <w:next w:val="Normal"/>
    <w:link w:val="Heading4Char"/>
    <w:uiPriority w:val="9"/>
    <w:unhideWhenUsed/>
    <w:qFormat/>
    <w:rsid w:val="00A51846"/>
    <w:pPr>
      <w:keepNext/>
      <w:spacing w:before="120" w:after="0"/>
      <w:outlineLvl w:val="3"/>
    </w:pPr>
  </w:style>
  <w:style w:type="paragraph" w:styleId="Heading5">
    <w:name w:val="heading 5"/>
    <w:basedOn w:val="Normal"/>
    <w:next w:val="Normal"/>
    <w:link w:val="Heading5Char"/>
    <w:uiPriority w:val="9"/>
    <w:unhideWhenUsed/>
    <w:qFormat/>
    <w:rsid w:val="00A51846"/>
    <w:pPr>
      <w:keepNext/>
      <w:keepLines/>
      <w:outlineLvl w:val="4"/>
    </w:pPr>
    <w:rPr>
      <w:rFonts w:eastAsiaTheme="majorEastAsia" w:cstheme="majorBidi"/>
      <w:color w:val="2E74B5" w:themeColor="accent1" w:themeShade="BF"/>
    </w:rPr>
  </w:style>
  <w:style w:type="paragraph" w:styleId="Heading8">
    <w:name w:val="heading 8"/>
    <w:basedOn w:val="Normal"/>
    <w:next w:val="Normal"/>
    <w:link w:val="Heading8Char"/>
    <w:uiPriority w:val="9"/>
    <w:qFormat/>
    <w:rsid w:val="00A440E9"/>
    <w:pPr>
      <w:autoSpaceDE/>
      <w:autoSpaceDN/>
      <w:adjustRightInd/>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60E60"/>
    <w:rPr>
      <w:rFonts w:ascii="Franklin Gothic Book" w:hAnsi="Franklin Gothic Book" w:cs="Calibri Light"/>
      <w:b/>
      <w:sz w:val="28"/>
      <w:szCs w:val="22"/>
    </w:rPr>
  </w:style>
  <w:style w:type="character" w:customStyle="1" w:styleId="Heading8Char">
    <w:name w:val="Heading 8 Char"/>
    <w:link w:val="Heading8"/>
    <w:uiPriority w:val="9"/>
    <w:locked/>
    <w:rsid w:val="00A440E9"/>
    <w:rPr>
      <w:rFonts w:cs="Times New Roman"/>
      <w:i/>
      <w:iCs/>
      <w:snapToGrid w:val="0"/>
      <w:sz w:val="24"/>
      <w:szCs w:val="24"/>
    </w:rPr>
  </w:style>
  <w:style w:type="paragraph" w:customStyle="1" w:styleId="Default">
    <w:name w:val="Default"/>
    <w:uiPriority w:val="99"/>
    <w:pPr>
      <w:widowControl w:val="0"/>
      <w:autoSpaceDE w:val="0"/>
      <w:autoSpaceDN w:val="0"/>
      <w:adjustRightInd w:val="0"/>
    </w:pPr>
    <w:rPr>
      <w:rFonts w:ascii="JHPJPL+TimesNewRoman,Bold" w:hAnsi="JHPJPL+TimesNewRoman,Bold" w:cs="JHPJPL+TimesNewRoman,Bold"/>
      <w:color w:val="000000"/>
      <w:sz w:val="24"/>
      <w:szCs w:val="24"/>
    </w:rPr>
  </w:style>
  <w:style w:type="paragraph" w:styleId="Footer">
    <w:name w:val="footer"/>
    <w:basedOn w:val="Normal"/>
    <w:link w:val="FooterChar"/>
    <w:uiPriority w:val="99"/>
    <w:rsid w:val="006F5E7E"/>
    <w:pPr>
      <w:tabs>
        <w:tab w:val="center" w:pos="4320"/>
        <w:tab w:val="right" w:pos="8640"/>
      </w:tabs>
    </w:pPr>
  </w:style>
  <w:style w:type="character" w:customStyle="1" w:styleId="FooterChar">
    <w:name w:val="Footer Char"/>
    <w:link w:val="Footer"/>
    <w:uiPriority w:val="99"/>
    <w:locked/>
    <w:rPr>
      <w:rFonts w:ascii="JHPJPL+TimesNewRoman,Bold" w:hAnsi="JHPJPL+TimesNewRoman,Bold" w:cs="JHPJPL+TimesNewRoman,Bold"/>
      <w:sz w:val="24"/>
      <w:szCs w:val="24"/>
    </w:rPr>
  </w:style>
  <w:style w:type="character" w:styleId="PageNumber">
    <w:name w:val="page number"/>
    <w:uiPriority w:val="99"/>
    <w:rsid w:val="006F5E7E"/>
    <w:rPr>
      <w:rFonts w:cs="Times New Roman"/>
    </w:rPr>
  </w:style>
  <w:style w:type="paragraph" w:styleId="Header">
    <w:name w:val="header"/>
    <w:basedOn w:val="Normal"/>
    <w:link w:val="HeaderChar"/>
    <w:rsid w:val="006F5E7E"/>
    <w:pPr>
      <w:tabs>
        <w:tab w:val="center" w:pos="4320"/>
        <w:tab w:val="right" w:pos="8640"/>
      </w:tabs>
    </w:pPr>
  </w:style>
  <w:style w:type="character" w:customStyle="1" w:styleId="HeaderChar">
    <w:name w:val="Header Char"/>
    <w:link w:val="Header"/>
    <w:locked/>
    <w:rPr>
      <w:rFonts w:ascii="JHPJPL+TimesNewRoman,Bold" w:hAnsi="JHPJPL+TimesNewRoman,Bold" w:cs="JHPJPL+TimesNewRoman,Bold"/>
      <w:sz w:val="24"/>
      <w:szCs w:val="24"/>
    </w:rPr>
  </w:style>
  <w:style w:type="paragraph" w:styleId="BalloonText">
    <w:name w:val="Balloon Text"/>
    <w:basedOn w:val="Normal"/>
    <w:link w:val="BalloonTextChar"/>
    <w:uiPriority w:val="99"/>
    <w:semiHidden/>
    <w:rsid w:val="00997AF4"/>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rPr>
  </w:style>
  <w:style w:type="character" w:styleId="Emphasis">
    <w:name w:val="Emphasis"/>
    <w:uiPriority w:val="99"/>
    <w:qFormat/>
    <w:rsid w:val="00373774"/>
    <w:rPr>
      <w:rFonts w:cs="Times New Roman"/>
      <w:i/>
      <w:iCs/>
    </w:rPr>
  </w:style>
  <w:style w:type="character" w:customStyle="1" w:styleId="Heading2Char">
    <w:name w:val="Heading 2 Char"/>
    <w:basedOn w:val="DefaultParagraphFont"/>
    <w:link w:val="Heading2"/>
    <w:uiPriority w:val="9"/>
    <w:rsid w:val="00E970CE"/>
    <w:rPr>
      <w:rFonts w:ascii="Franklin Gothic Book" w:hAnsi="Franklin Gothic Book" w:cs="Calibri Light"/>
      <w:b/>
      <w:sz w:val="22"/>
      <w:szCs w:val="22"/>
      <w:shd w:val="clear" w:color="auto" w:fill="DEEAF6" w:themeFill="accent1" w:themeFillTint="33"/>
    </w:rPr>
  </w:style>
  <w:style w:type="character" w:styleId="IntenseEmphasis">
    <w:name w:val="Intense Emphasis"/>
    <w:uiPriority w:val="21"/>
    <w:qFormat/>
    <w:rsid w:val="00260E60"/>
    <w:rPr>
      <w:i/>
    </w:rPr>
  </w:style>
  <w:style w:type="paragraph" w:customStyle="1" w:styleId="UnderHeading">
    <w:name w:val="Under Heading"/>
    <w:basedOn w:val="Normal"/>
    <w:link w:val="UnderHeadingChar"/>
    <w:qFormat/>
    <w:rsid w:val="009B751F"/>
    <w:pPr>
      <w:spacing w:before="0" w:after="80"/>
    </w:pPr>
    <w:rPr>
      <w:sz w:val="20"/>
    </w:rPr>
  </w:style>
  <w:style w:type="character" w:styleId="Hyperlink">
    <w:name w:val="Hyperlink"/>
    <w:basedOn w:val="DefaultParagraphFont"/>
    <w:uiPriority w:val="99"/>
    <w:unhideWhenUsed/>
    <w:rsid w:val="00575632"/>
    <w:rPr>
      <w:color w:val="0563C1" w:themeColor="hyperlink"/>
      <w:u w:val="single"/>
    </w:rPr>
  </w:style>
  <w:style w:type="character" w:customStyle="1" w:styleId="UnderHeadingChar">
    <w:name w:val="Under Heading Char"/>
    <w:basedOn w:val="DefaultParagraphFont"/>
    <w:link w:val="UnderHeading"/>
    <w:rsid w:val="009B751F"/>
    <w:rPr>
      <w:rFonts w:asciiTheme="majorHAnsi" w:hAnsiTheme="majorHAnsi" w:cstheme="majorHAnsi"/>
      <w:szCs w:val="22"/>
    </w:rPr>
  </w:style>
  <w:style w:type="character" w:styleId="Strong">
    <w:name w:val="Strong"/>
    <w:basedOn w:val="DefaultParagraphFont"/>
    <w:uiPriority w:val="22"/>
    <w:qFormat/>
    <w:rsid w:val="0073053A"/>
    <w:rPr>
      <w:b/>
      <w:bCs/>
      <w:sz w:val="24"/>
      <w:szCs w:val="24"/>
    </w:rPr>
  </w:style>
  <w:style w:type="table" w:styleId="TableGrid">
    <w:name w:val="Table Grid"/>
    <w:basedOn w:val="TableNormal"/>
    <w:uiPriority w:val="59"/>
    <w:rsid w:val="00850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91454"/>
    <w:rPr>
      <w:color w:val="808080"/>
    </w:rPr>
  </w:style>
  <w:style w:type="character" w:styleId="CommentReference">
    <w:name w:val="annotation reference"/>
    <w:basedOn w:val="DefaultParagraphFont"/>
    <w:uiPriority w:val="99"/>
    <w:semiHidden/>
    <w:unhideWhenUsed/>
    <w:rsid w:val="00DD1A71"/>
    <w:rPr>
      <w:sz w:val="16"/>
      <w:szCs w:val="16"/>
    </w:rPr>
  </w:style>
  <w:style w:type="paragraph" w:styleId="CommentText">
    <w:name w:val="annotation text"/>
    <w:basedOn w:val="Normal"/>
    <w:link w:val="CommentTextChar"/>
    <w:uiPriority w:val="99"/>
    <w:semiHidden/>
    <w:unhideWhenUsed/>
    <w:rsid w:val="00DD1A71"/>
    <w:rPr>
      <w:sz w:val="20"/>
      <w:szCs w:val="20"/>
    </w:rPr>
  </w:style>
  <w:style w:type="character" w:customStyle="1" w:styleId="CommentTextChar">
    <w:name w:val="Comment Text Char"/>
    <w:basedOn w:val="DefaultParagraphFont"/>
    <w:link w:val="CommentText"/>
    <w:uiPriority w:val="99"/>
    <w:semiHidden/>
    <w:rsid w:val="00DD1A71"/>
    <w:rPr>
      <w:rFonts w:asciiTheme="majorHAnsi" w:hAnsiTheme="majorHAnsi" w:cstheme="majorHAnsi"/>
    </w:rPr>
  </w:style>
  <w:style w:type="paragraph" w:styleId="CommentSubject">
    <w:name w:val="annotation subject"/>
    <w:basedOn w:val="CommentText"/>
    <w:next w:val="CommentText"/>
    <w:link w:val="CommentSubjectChar"/>
    <w:uiPriority w:val="99"/>
    <w:semiHidden/>
    <w:unhideWhenUsed/>
    <w:rsid w:val="00DD1A71"/>
    <w:rPr>
      <w:b/>
      <w:bCs/>
    </w:rPr>
  </w:style>
  <w:style w:type="character" w:customStyle="1" w:styleId="CommentSubjectChar">
    <w:name w:val="Comment Subject Char"/>
    <w:basedOn w:val="CommentTextChar"/>
    <w:link w:val="CommentSubject"/>
    <w:uiPriority w:val="99"/>
    <w:semiHidden/>
    <w:rsid w:val="00DD1A71"/>
    <w:rPr>
      <w:rFonts w:asciiTheme="majorHAnsi" w:hAnsiTheme="majorHAnsi" w:cstheme="majorHAnsi"/>
      <w:b/>
      <w:bCs/>
    </w:rPr>
  </w:style>
  <w:style w:type="paragraph" w:styleId="Title">
    <w:name w:val="Title"/>
    <w:basedOn w:val="Normal"/>
    <w:next w:val="Normal"/>
    <w:link w:val="TitleChar"/>
    <w:uiPriority w:val="10"/>
    <w:qFormat/>
    <w:rsid w:val="00AF1158"/>
    <w:pPr>
      <w:spacing w:before="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F1158"/>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F1158"/>
    <w:rPr>
      <w:i/>
      <w:iCs/>
      <w:color w:val="404040" w:themeColor="text1" w:themeTint="BF"/>
    </w:rPr>
  </w:style>
  <w:style w:type="paragraph" w:customStyle="1" w:styleId="Paragraph">
    <w:name w:val="Paragraph"/>
    <w:link w:val="ParagraphChar"/>
    <w:rsid w:val="009B588B"/>
    <w:pPr>
      <w:pageBreakBefore/>
      <w:spacing w:before="1440" w:line="720" w:lineRule="auto"/>
      <w:jc w:val="center"/>
    </w:pPr>
    <w:rPr>
      <w:rFonts w:ascii="Franklin Gothic Book" w:hAnsi="Franklin Gothic Book" w:cs="Calibri Light"/>
      <w:sz w:val="24"/>
      <w:szCs w:val="24"/>
    </w:rPr>
  </w:style>
  <w:style w:type="paragraph" w:styleId="ListParagraph">
    <w:name w:val="List Paragraph"/>
    <w:basedOn w:val="Normal"/>
    <w:uiPriority w:val="34"/>
    <w:qFormat/>
    <w:rsid w:val="009E24C3"/>
    <w:pPr>
      <w:ind w:left="720"/>
      <w:contextualSpacing/>
    </w:pPr>
  </w:style>
  <w:style w:type="character" w:customStyle="1" w:styleId="ParagraphChar">
    <w:name w:val="Paragraph Char"/>
    <w:basedOn w:val="DefaultParagraphFont"/>
    <w:link w:val="Paragraph"/>
    <w:rsid w:val="009B588B"/>
    <w:rPr>
      <w:rFonts w:ascii="Franklin Gothic Book" w:hAnsi="Franklin Gothic Book" w:cs="Calibri Light"/>
      <w:sz w:val="24"/>
      <w:szCs w:val="24"/>
    </w:rPr>
  </w:style>
  <w:style w:type="character" w:styleId="FollowedHyperlink">
    <w:name w:val="FollowedHyperlink"/>
    <w:basedOn w:val="DefaultParagraphFont"/>
    <w:uiPriority w:val="99"/>
    <w:semiHidden/>
    <w:unhideWhenUsed/>
    <w:rsid w:val="00322FF4"/>
    <w:rPr>
      <w:color w:val="954F72" w:themeColor="followedHyperlink"/>
      <w:u w:val="single"/>
    </w:rPr>
  </w:style>
  <w:style w:type="character" w:customStyle="1" w:styleId="Heading3Char">
    <w:name w:val="Heading 3 Char"/>
    <w:basedOn w:val="DefaultParagraphFont"/>
    <w:link w:val="Heading3"/>
    <w:uiPriority w:val="9"/>
    <w:rsid w:val="00652533"/>
    <w:rPr>
      <w:rFonts w:ascii="Franklin Gothic Book" w:hAnsi="Franklin Gothic Book" w:cs="Calibri Light"/>
      <w:b/>
      <w:sz w:val="22"/>
      <w:szCs w:val="22"/>
      <w:shd w:val="clear" w:color="auto" w:fill="DEEAF6" w:themeFill="accent1" w:themeFillTint="33"/>
    </w:rPr>
  </w:style>
  <w:style w:type="character" w:customStyle="1" w:styleId="Heading4Char">
    <w:name w:val="Heading 4 Char"/>
    <w:basedOn w:val="DefaultParagraphFont"/>
    <w:link w:val="Heading4"/>
    <w:uiPriority w:val="9"/>
    <w:rsid w:val="00A51846"/>
    <w:rPr>
      <w:rFonts w:asciiTheme="majorHAnsi" w:hAnsiTheme="majorHAnsi" w:cstheme="majorHAnsi"/>
      <w:szCs w:val="22"/>
    </w:rPr>
  </w:style>
  <w:style w:type="character" w:customStyle="1" w:styleId="Heading5Char">
    <w:name w:val="Heading 5 Char"/>
    <w:basedOn w:val="DefaultParagraphFont"/>
    <w:link w:val="Heading5"/>
    <w:uiPriority w:val="9"/>
    <w:rsid w:val="00A51846"/>
    <w:rPr>
      <w:rFonts w:asciiTheme="majorHAnsi" w:eastAsiaTheme="majorEastAsia" w:hAnsiTheme="majorHAnsi" w:cstheme="majorBidi"/>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576966">
      <w:bodyDiv w:val="1"/>
      <w:marLeft w:val="0"/>
      <w:marRight w:val="0"/>
      <w:marTop w:val="0"/>
      <w:marBottom w:val="0"/>
      <w:divBdr>
        <w:top w:val="none" w:sz="0" w:space="0" w:color="auto"/>
        <w:left w:val="none" w:sz="0" w:space="0" w:color="auto"/>
        <w:bottom w:val="none" w:sz="0" w:space="0" w:color="auto"/>
        <w:right w:val="none" w:sz="0" w:space="0" w:color="auto"/>
      </w:divBdr>
    </w:div>
    <w:div w:id="17519236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ortress.wa.gov/ecy/publications/SummaryPages/ECY070572.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leg.wa.gov/WAC/default.aspx?cite=173-175-5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mailto:damsafety@ECY.WA.GOV" TargetMode="External"/><Relationship Id="rId4" Type="http://schemas.openxmlformats.org/officeDocument/2006/relationships/settings" Target="settings.xml"/><Relationship Id="rId9" Type="http://schemas.openxmlformats.org/officeDocument/2006/relationships/hyperlink" Target="https://fortress.wa.gov/ecy/publications/SummaryPages/92021.html" TargetMode="External"/><Relationship Id="rId14" Type="http://schemas.openxmlformats.org/officeDocument/2006/relationships/hyperlink" Target="https://fortress.wa.gov/ecy/publications/SummaryPages/ECY07061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C6E9D6-FCEE-47C8-93A7-D51D0A2E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2967</Words>
  <Characters>16913</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Operations &amp; Maintenance Plan form</vt:lpstr>
    </vt:vector>
  </TitlesOfParts>
  <Company>Dept of Ecology</Company>
  <LinksUpToDate>false</LinksUpToDate>
  <CharactersWithSpaces>19841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Operations &amp; Maintenance Plan form</dc:title>
  <dc:subject>ECY 070-39. Fill-in form for dam owner.</dc:subject>
  <dc:creator>Department of Ecology - Water Resources Program</dc:creator>
  <cp:keywords/>
  <dc:description/>
  <cp:lastModifiedBy>Kasper, Jason M (ECY)</cp:lastModifiedBy>
  <cp:revision>5</cp:revision>
  <cp:lastPrinted>2019-10-25T21:10:00Z</cp:lastPrinted>
  <dcterms:created xsi:type="dcterms:W3CDTF">2019-11-26T18:47:00Z</dcterms:created>
  <dcterms:modified xsi:type="dcterms:W3CDTF">2019-11-26T23:41:00Z</dcterms:modified>
</cp:coreProperties>
</file>