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29B7" w14:textId="15C7B48E" w:rsidR="00F1079D" w:rsidRDefault="00642C14" w:rsidP="00990CBA">
      <w:pPr>
        <w:pStyle w:val="Title"/>
        <w:spacing w:before="240" w:after="240"/>
      </w:pPr>
      <w:r w:rsidRPr="00BC0E5F">
        <w:t>State Environmental Review Process Environmental Information Document</w:t>
      </w:r>
    </w:p>
    <w:p w14:paraId="4C1CE2A3" w14:textId="70B6383C" w:rsidR="00990CBA" w:rsidRPr="00662B3A" w:rsidRDefault="00662B3A" w:rsidP="000652B0">
      <w:pPr>
        <w:pStyle w:val="Body"/>
        <w:rPr>
          <w:rStyle w:val="H3Char"/>
        </w:rPr>
      </w:pPr>
      <w:r w:rsidRPr="00662B3A">
        <w:rPr>
          <w:rStyle w:val="H2Char"/>
          <w:b w:val="0"/>
          <w:bCs/>
        </w:rPr>
        <w:t>Agreement Information</w:t>
      </w:r>
    </w:p>
    <w:tbl>
      <w:tblPr>
        <w:tblStyle w:val="TableGridLight"/>
        <w:tblW w:w="10368" w:type="dxa"/>
        <w:tblLayout w:type="fixed"/>
        <w:tblLook w:val="04A0" w:firstRow="1" w:lastRow="0" w:firstColumn="1" w:lastColumn="0" w:noHBand="0" w:noVBand="1"/>
        <w:tblCaption w:val="Recipient and Project Information"/>
        <w:tblDescription w:val="Complete the basic contact information in this table"/>
      </w:tblPr>
      <w:tblGrid>
        <w:gridCol w:w="10368"/>
      </w:tblGrid>
      <w:tr w:rsidR="00642C14" w:rsidRPr="001F77BA" w14:paraId="1937026C" w14:textId="77777777" w:rsidTr="008472A8">
        <w:trPr>
          <w:trHeight w:val="432"/>
        </w:trPr>
        <w:tc>
          <w:tcPr>
            <w:tcW w:w="10368" w:type="dxa"/>
          </w:tcPr>
          <w:p w14:paraId="7BFC4D86" w14:textId="77777777" w:rsidR="00642C14" w:rsidRPr="00D32FE2" w:rsidRDefault="00642C14" w:rsidP="00990CBA">
            <w:pPr>
              <w:tabs>
                <w:tab w:val="right" w:pos="9270"/>
              </w:tabs>
              <w:spacing w:line="480" w:lineRule="auto"/>
              <w:rPr>
                <w:rFonts w:ascii="Arial" w:hAnsi="Arial" w:cs="Arial"/>
                <w:szCs w:val="24"/>
              </w:rPr>
            </w:pPr>
            <w:r>
              <w:rPr>
                <w:rFonts w:ascii="Arial" w:hAnsi="Arial" w:cs="Arial"/>
                <w:szCs w:val="24"/>
              </w:rPr>
              <w:t>Recipient (Organization)</w:t>
            </w:r>
            <w:r w:rsidRPr="00D32FE2">
              <w:rPr>
                <w:rFonts w:ascii="Arial" w:hAnsi="Arial" w:cs="Arial"/>
                <w:szCs w:val="24"/>
              </w:rPr>
              <w:t xml:space="preserve">: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p>
        </w:tc>
      </w:tr>
      <w:tr w:rsidR="00642C14" w:rsidRPr="001F77BA" w14:paraId="24DCC3CB" w14:textId="77777777" w:rsidTr="008472A8">
        <w:trPr>
          <w:trHeight w:val="432"/>
        </w:trPr>
        <w:tc>
          <w:tcPr>
            <w:tcW w:w="10368" w:type="dxa"/>
          </w:tcPr>
          <w:p w14:paraId="6E649CB5" w14:textId="59A84157" w:rsidR="00642C14" w:rsidRPr="00D32FE2" w:rsidRDefault="002D7B28" w:rsidP="00990CBA">
            <w:pPr>
              <w:tabs>
                <w:tab w:val="right" w:pos="9270"/>
              </w:tabs>
              <w:spacing w:line="480" w:lineRule="auto"/>
              <w:rPr>
                <w:rFonts w:ascii="Arial" w:hAnsi="Arial" w:cs="Arial"/>
                <w:szCs w:val="24"/>
              </w:rPr>
            </w:pPr>
            <w:r>
              <w:rPr>
                <w:rFonts w:ascii="Arial" w:hAnsi="Arial" w:cs="Arial"/>
                <w:szCs w:val="24"/>
              </w:rPr>
              <w:t>Agreement</w:t>
            </w:r>
            <w:r w:rsidR="00642C14">
              <w:rPr>
                <w:rFonts w:ascii="Arial" w:hAnsi="Arial" w:cs="Arial"/>
                <w:szCs w:val="24"/>
              </w:rPr>
              <w:t xml:space="preserve"> number (if known):</w:t>
            </w:r>
          </w:p>
        </w:tc>
      </w:tr>
      <w:tr w:rsidR="00642C14" w:rsidRPr="001F77BA" w14:paraId="4A9A3AE5" w14:textId="77777777" w:rsidTr="008472A8">
        <w:trPr>
          <w:trHeight w:val="432"/>
        </w:trPr>
        <w:tc>
          <w:tcPr>
            <w:tcW w:w="10368" w:type="dxa"/>
          </w:tcPr>
          <w:p w14:paraId="444FF5EC" w14:textId="77777777" w:rsidR="00642C14" w:rsidRPr="00D32FE2" w:rsidRDefault="00642C14" w:rsidP="00990CBA">
            <w:pPr>
              <w:tabs>
                <w:tab w:val="right" w:pos="9270"/>
              </w:tabs>
              <w:spacing w:line="480" w:lineRule="auto"/>
              <w:rPr>
                <w:rFonts w:ascii="Arial" w:hAnsi="Arial" w:cs="Arial"/>
                <w:szCs w:val="24"/>
              </w:rPr>
            </w:pPr>
            <w:r w:rsidRPr="00D32FE2">
              <w:rPr>
                <w:rFonts w:ascii="Arial" w:hAnsi="Arial" w:cs="Arial"/>
                <w:szCs w:val="24"/>
              </w:rPr>
              <w:t xml:space="preserve">Project Title: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p>
        </w:tc>
      </w:tr>
      <w:tr w:rsidR="00664ADD" w:rsidRPr="001F77BA" w14:paraId="32C9E4C2" w14:textId="77777777" w:rsidTr="00632C55">
        <w:trPr>
          <w:trHeight w:val="432"/>
        </w:trPr>
        <w:tc>
          <w:tcPr>
            <w:tcW w:w="10368" w:type="dxa"/>
          </w:tcPr>
          <w:p w14:paraId="7126945F" w14:textId="4CBB640C" w:rsidR="00664ADD" w:rsidRPr="00D32FE2" w:rsidRDefault="00664ADD" w:rsidP="00990CBA">
            <w:pPr>
              <w:tabs>
                <w:tab w:val="right" w:pos="9270"/>
              </w:tabs>
              <w:spacing w:line="480" w:lineRule="auto"/>
              <w:rPr>
                <w:rFonts w:ascii="Arial" w:hAnsi="Arial" w:cs="Arial"/>
                <w:szCs w:val="24"/>
              </w:rPr>
            </w:pPr>
            <w:r>
              <w:rPr>
                <w:rFonts w:ascii="Arial" w:hAnsi="Arial" w:cs="Arial"/>
                <w:szCs w:val="24"/>
              </w:rPr>
              <w:t xml:space="preserve">Recipient </w:t>
            </w:r>
            <w:r w:rsidRPr="00D32FE2">
              <w:rPr>
                <w:rFonts w:ascii="Arial" w:hAnsi="Arial" w:cs="Arial"/>
                <w:szCs w:val="24"/>
              </w:rPr>
              <w:t xml:space="preserve">Contact Person: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p>
          <w:p w14:paraId="33E351E7" w14:textId="7DD480EE" w:rsidR="00664ADD" w:rsidRPr="00D32FE2" w:rsidRDefault="00664ADD" w:rsidP="009C3051">
            <w:pPr>
              <w:tabs>
                <w:tab w:val="right" w:pos="9270"/>
              </w:tabs>
              <w:rPr>
                <w:rFonts w:ascii="Arial" w:hAnsi="Arial" w:cs="Arial"/>
                <w:szCs w:val="24"/>
              </w:rPr>
            </w:pPr>
          </w:p>
        </w:tc>
      </w:tr>
      <w:tr w:rsidR="009C3051" w:rsidRPr="001F77BA" w14:paraId="73E5E7E3" w14:textId="77777777" w:rsidTr="00632C55">
        <w:trPr>
          <w:trHeight w:val="432"/>
        </w:trPr>
        <w:tc>
          <w:tcPr>
            <w:tcW w:w="10368" w:type="dxa"/>
          </w:tcPr>
          <w:p w14:paraId="686132C7" w14:textId="430BD482" w:rsidR="009C3051" w:rsidRDefault="009C3051" w:rsidP="00990CBA">
            <w:pPr>
              <w:tabs>
                <w:tab w:val="right" w:pos="9270"/>
              </w:tabs>
              <w:spacing w:line="480" w:lineRule="auto"/>
              <w:rPr>
                <w:rFonts w:ascii="Arial" w:hAnsi="Arial" w:cs="Arial"/>
                <w:szCs w:val="24"/>
              </w:rPr>
            </w:pPr>
            <w:r w:rsidRPr="00D32FE2">
              <w:rPr>
                <w:rFonts w:ascii="Arial" w:hAnsi="Arial" w:cs="Arial"/>
                <w:szCs w:val="24"/>
              </w:rPr>
              <w:t xml:space="preserve">Telephone: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p>
        </w:tc>
      </w:tr>
      <w:tr w:rsidR="00642C14" w:rsidRPr="001F77BA" w14:paraId="3AFA6332" w14:textId="77777777" w:rsidTr="008472A8">
        <w:trPr>
          <w:trHeight w:val="432"/>
        </w:trPr>
        <w:tc>
          <w:tcPr>
            <w:tcW w:w="10368" w:type="dxa"/>
          </w:tcPr>
          <w:p w14:paraId="0659B827" w14:textId="77777777" w:rsidR="00642C14" w:rsidRPr="00D32FE2" w:rsidRDefault="00642C14" w:rsidP="00990CBA">
            <w:pPr>
              <w:tabs>
                <w:tab w:val="right" w:pos="9270"/>
              </w:tabs>
              <w:spacing w:line="480" w:lineRule="auto"/>
              <w:rPr>
                <w:rFonts w:ascii="Arial" w:hAnsi="Arial" w:cs="Arial"/>
                <w:szCs w:val="24"/>
              </w:rPr>
            </w:pPr>
            <w:r w:rsidRPr="00D32FE2">
              <w:rPr>
                <w:rFonts w:ascii="Arial" w:hAnsi="Arial" w:cs="Arial"/>
                <w:szCs w:val="24"/>
              </w:rPr>
              <w:t xml:space="preserve">Address: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p>
        </w:tc>
      </w:tr>
      <w:tr w:rsidR="00642C14" w:rsidRPr="001F77BA" w14:paraId="7B721F14" w14:textId="77777777" w:rsidTr="008472A8">
        <w:trPr>
          <w:trHeight w:val="432"/>
        </w:trPr>
        <w:tc>
          <w:tcPr>
            <w:tcW w:w="10368" w:type="dxa"/>
          </w:tcPr>
          <w:p w14:paraId="32BC4364" w14:textId="77777777" w:rsidR="00642C14" w:rsidRPr="00D32FE2" w:rsidRDefault="00642C14" w:rsidP="00990CBA">
            <w:pPr>
              <w:tabs>
                <w:tab w:val="right" w:pos="9270"/>
              </w:tabs>
              <w:spacing w:line="480" w:lineRule="auto"/>
              <w:rPr>
                <w:rFonts w:ascii="Arial" w:hAnsi="Arial" w:cs="Arial"/>
                <w:szCs w:val="24"/>
              </w:rPr>
            </w:pPr>
            <w:r w:rsidRPr="00D32FE2">
              <w:rPr>
                <w:rFonts w:ascii="Arial" w:hAnsi="Arial" w:cs="Arial"/>
                <w:szCs w:val="24"/>
              </w:rPr>
              <w:t xml:space="preserve">Email: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p>
        </w:tc>
      </w:tr>
      <w:tr w:rsidR="00642C14" w:rsidRPr="001F77BA" w14:paraId="1C31FF58" w14:textId="77777777" w:rsidTr="008472A8">
        <w:trPr>
          <w:trHeight w:val="432"/>
        </w:trPr>
        <w:tc>
          <w:tcPr>
            <w:tcW w:w="10368" w:type="dxa"/>
          </w:tcPr>
          <w:p w14:paraId="641F349B" w14:textId="26DF8DEF" w:rsidR="00642C14" w:rsidRPr="00D32FE2" w:rsidRDefault="00642C14" w:rsidP="00990CBA">
            <w:pPr>
              <w:tabs>
                <w:tab w:val="right" w:pos="9270"/>
              </w:tabs>
              <w:spacing w:after="20" w:line="480" w:lineRule="auto"/>
              <w:rPr>
                <w:rFonts w:ascii="Arial" w:hAnsi="Arial" w:cs="Arial"/>
                <w:szCs w:val="24"/>
              </w:rPr>
            </w:pPr>
            <w:r w:rsidRPr="00D32FE2">
              <w:rPr>
                <w:rFonts w:ascii="Arial" w:hAnsi="Arial" w:cs="Arial"/>
                <w:szCs w:val="24"/>
              </w:rPr>
              <w:t xml:space="preserve">Project Description: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r w:rsidRPr="00D32FE2">
              <w:rPr>
                <w:rFonts w:ascii="Arial" w:hAnsi="Arial" w:cs="Arial"/>
                <w:szCs w:val="24"/>
              </w:rPr>
              <w:t> </w:t>
            </w:r>
          </w:p>
        </w:tc>
      </w:tr>
      <w:tr w:rsidR="006306B0" w:rsidRPr="001F77BA" w14:paraId="78F4D7CE" w14:textId="77777777" w:rsidTr="006306B0">
        <w:trPr>
          <w:trHeight w:val="456"/>
        </w:trPr>
        <w:tc>
          <w:tcPr>
            <w:tcW w:w="10368" w:type="dxa"/>
          </w:tcPr>
          <w:p w14:paraId="1A062637" w14:textId="68E19397" w:rsidR="006306B0" w:rsidRPr="00D32FE2" w:rsidRDefault="006306B0" w:rsidP="006306B0">
            <w:pPr>
              <w:tabs>
                <w:tab w:val="right" w:pos="9270"/>
              </w:tabs>
              <w:spacing w:after="20" w:line="480" w:lineRule="auto"/>
              <w:rPr>
                <w:rFonts w:ascii="Arial" w:hAnsi="Arial" w:cs="Arial"/>
                <w:szCs w:val="24"/>
              </w:rPr>
            </w:pPr>
            <w:r w:rsidRPr="00BA6B87">
              <w:rPr>
                <w:rFonts w:ascii="Arial" w:hAnsi="Arial" w:cs="Arial"/>
                <w:szCs w:val="24"/>
              </w:rPr>
              <w:t>Ecology Project Manager:</w:t>
            </w:r>
          </w:p>
        </w:tc>
      </w:tr>
      <w:tr w:rsidR="006306B0" w:rsidRPr="001F77BA" w14:paraId="38BF592E" w14:textId="77777777" w:rsidTr="00213759">
        <w:trPr>
          <w:trHeight w:val="456"/>
        </w:trPr>
        <w:tc>
          <w:tcPr>
            <w:tcW w:w="10368" w:type="dxa"/>
          </w:tcPr>
          <w:p w14:paraId="2CCFBE2C" w14:textId="1C5D43C4" w:rsidR="006306B0" w:rsidRPr="00BA6B87" w:rsidRDefault="006306B0" w:rsidP="00990CBA">
            <w:pPr>
              <w:tabs>
                <w:tab w:val="right" w:pos="9270"/>
              </w:tabs>
              <w:spacing w:after="20" w:line="480" w:lineRule="auto"/>
              <w:rPr>
                <w:rFonts w:ascii="Arial" w:hAnsi="Arial" w:cs="Arial"/>
                <w:szCs w:val="24"/>
              </w:rPr>
            </w:pPr>
            <w:r w:rsidRPr="00BA6B87">
              <w:rPr>
                <w:rFonts w:ascii="Arial" w:hAnsi="Arial" w:cs="Arial"/>
                <w:szCs w:val="24"/>
              </w:rPr>
              <w:t>Ecology Financial Manager:</w:t>
            </w:r>
          </w:p>
        </w:tc>
      </w:tr>
    </w:tbl>
    <w:p w14:paraId="3A72A134" w14:textId="77777777" w:rsidR="00B6317A" w:rsidRPr="00B6317A" w:rsidRDefault="00B6317A" w:rsidP="00B6317A">
      <w:pPr>
        <w:pStyle w:val="H2"/>
        <w:rPr>
          <w:b w:val="0"/>
          <w:bCs/>
        </w:rPr>
      </w:pPr>
      <w:r w:rsidRPr="00B6317A">
        <w:rPr>
          <w:b w:val="0"/>
          <w:bCs/>
        </w:rPr>
        <w:t>External Federal Agency Information</w:t>
      </w:r>
    </w:p>
    <w:tbl>
      <w:tblPr>
        <w:tblStyle w:val="TableGridLight"/>
        <w:tblW w:w="10368" w:type="dxa"/>
        <w:tblLayout w:type="fixed"/>
        <w:tblLook w:val="04A0" w:firstRow="1" w:lastRow="0" w:firstColumn="1" w:lastColumn="0" w:noHBand="0" w:noVBand="1"/>
        <w:tblCaption w:val="Recipient and Project Information"/>
        <w:tblDescription w:val="Complete the basic contact information in this table"/>
      </w:tblPr>
      <w:tblGrid>
        <w:gridCol w:w="5184"/>
        <w:gridCol w:w="5184"/>
      </w:tblGrid>
      <w:tr w:rsidR="002A6715" w:rsidRPr="001F77BA" w14:paraId="2007AF48" w14:textId="77777777" w:rsidTr="00513264">
        <w:trPr>
          <w:trHeight w:val="1169"/>
        </w:trPr>
        <w:tc>
          <w:tcPr>
            <w:tcW w:w="5184" w:type="dxa"/>
          </w:tcPr>
          <w:p w14:paraId="0820565F" w14:textId="65709B59" w:rsidR="002A6715" w:rsidRDefault="002A6715" w:rsidP="00513264">
            <w:pPr>
              <w:tabs>
                <w:tab w:val="right" w:pos="9270"/>
              </w:tabs>
              <w:spacing w:after="20" w:line="360" w:lineRule="auto"/>
              <w:rPr>
                <w:rFonts w:ascii="Arial" w:hAnsi="Arial" w:cs="Arial"/>
                <w:szCs w:val="24"/>
              </w:rPr>
            </w:pPr>
            <w:r>
              <w:rPr>
                <w:rFonts w:ascii="Arial" w:hAnsi="Arial" w:cs="Arial"/>
                <w:szCs w:val="24"/>
              </w:rPr>
              <w:t xml:space="preserve">Does this project have other federal funding? </w:t>
            </w:r>
            <w:r w:rsidR="00C07A21" w:rsidRPr="002468DB">
              <w:rPr>
                <w:rFonts w:ascii="Arial" w:hAnsi="Arial" w:cs="Arial"/>
              </w:rPr>
              <w:t xml:space="preserve">Yes  </w:t>
            </w:r>
            <w:r w:rsidR="00C57EA7">
              <w:rPr>
                <w:rFonts w:ascii="Arial" w:hAnsi="Arial" w:cs="Arial"/>
              </w:rPr>
              <w:fldChar w:fldCharType="begin">
                <w:ffData>
                  <w:name w:val="Yes"/>
                  <w:enabled/>
                  <w:calcOnExit w:val="0"/>
                  <w:checkBox>
                    <w:sizeAuto/>
                    <w:default w:val="0"/>
                  </w:checkBox>
                </w:ffData>
              </w:fldChar>
            </w:r>
            <w:bookmarkStart w:id="0" w:name="Yes"/>
            <w:r w:rsidR="00C57EA7">
              <w:rPr>
                <w:rFonts w:ascii="Arial" w:hAnsi="Arial" w:cs="Arial"/>
              </w:rPr>
              <w:instrText xml:space="preserve"> FORMCHECKBOX </w:instrText>
            </w:r>
            <w:r w:rsidR="00272DFB">
              <w:rPr>
                <w:rFonts w:ascii="Arial" w:hAnsi="Arial" w:cs="Arial"/>
              </w:rPr>
            </w:r>
            <w:r w:rsidR="00272DFB">
              <w:rPr>
                <w:rFonts w:ascii="Arial" w:hAnsi="Arial" w:cs="Arial"/>
              </w:rPr>
              <w:fldChar w:fldCharType="separate"/>
            </w:r>
            <w:r w:rsidR="00C57EA7">
              <w:rPr>
                <w:rFonts w:ascii="Arial" w:hAnsi="Arial" w:cs="Arial"/>
              </w:rPr>
              <w:fldChar w:fldCharType="end"/>
            </w:r>
            <w:bookmarkEnd w:id="0"/>
          </w:p>
        </w:tc>
        <w:tc>
          <w:tcPr>
            <w:tcW w:w="5184" w:type="dxa"/>
          </w:tcPr>
          <w:p w14:paraId="3E5D64CA" w14:textId="77777777" w:rsidR="002A6715" w:rsidRDefault="002A6715" w:rsidP="00990CBA">
            <w:pPr>
              <w:tabs>
                <w:tab w:val="right" w:pos="9270"/>
              </w:tabs>
              <w:spacing w:after="20" w:line="480" w:lineRule="auto"/>
              <w:rPr>
                <w:rFonts w:ascii="Arial" w:hAnsi="Arial" w:cs="Arial"/>
                <w:bCs/>
                <w:bdr w:val="single" w:sz="4" w:space="0" w:color="auto"/>
              </w:rPr>
            </w:pPr>
            <w:r>
              <w:rPr>
                <w:rFonts w:ascii="Arial" w:hAnsi="Arial" w:cs="Arial"/>
              </w:rPr>
              <w:t xml:space="preserve">If so, what agency </w:t>
            </w:r>
            <w:r w:rsidRPr="008E551F">
              <w:rPr>
                <w:rFonts w:ascii="Arial" w:hAnsi="Arial" w:cs="Arial"/>
              </w:rPr>
              <w:t xml:space="preserve"> </w:t>
            </w:r>
            <w:r w:rsidRPr="00C07A21">
              <w:rPr>
                <w:rFonts w:ascii="Arial" w:hAnsi="Arial" w:cs="Arial"/>
                <w:bCs/>
                <w:bdr w:val="single" w:sz="4" w:space="0" w:color="auto"/>
              </w:rPr>
              <w:fldChar w:fldCharType="begin">
                <w:ffData>
                  <w:name w:val="Text1"/>
                  <w:enabled/>
                  <w:calcOnExit w:val="0"/>
                  <w:textInput/>
                </w:ffData>
              </w:fldChar>
            </w:r>
            <w:r w:rsidRPr="00C07A21">
              <w:rPr>
                <w:rFonts w:ascii="Arial" w:hAnsi="Arial" w:cs="Arial"/>
                <w:bCs/>
                <w:bdr w:val="single" w:sz="4" w:space="0" w:color="auto"/>
              </w:rPr>
              <w:instrText xml:space="preserve"> FORMTEXT </w:instrText>
            </w:r>
            <w:r w:rsidRPr="00C07A21">
              <w:rPr>
                <w:rFonts w:ascii="Arial" w:hAnsi="Arial" w:cs="Arial"/>
                <w:bCs/>
                <w:bdr w:val="single" w:sz="4" w:space="0" w:color="auto"/>
              </w:rPr>
            </w:r>
            <w:r w:rsidRPr="00C07A21">
              <w:rPr>
                <w:rFonts w:ascii="Arial" w:hAnsi="Arial" w:cs="Arial"/>
                <w:bCs/>
                <w:bdr w:val="single" w:sz="4" w:space="0" w:color="auto"/>
              </w:rPr>
              <w:fldChar w:fldCharType="separate"/>
            </w:r>
            <w:r w:rsidRPr="00C07A21">
              <w:rPr>
                <w:rFonts w:ascii="Arial" w:hAnsi="Arial" w:cs="Arial"/>
                <w:bCs/>
                <w:bdr w:val="single" w:sz="4" w:space="0" w:color="auto"/>
              </w:rPr>
              <w:t> </w:t>
            </w:r>
            <w:r w:rsidRPr="00C07A21">
              <w:rPr>
                <w:rFonts w:ascii="Arial" w:hAnsi="Arial" w:cs="Arial"/>
                <w:bCs/>
                <w:bdr w:val="single" w:sz="4" w:space="0" w:color="auto"/>
              </w:rPr>
              <w:t> </w:t>
            </w:r>
            <w:r w:rsidRPr="00C07A21">
              <w:rPr>
                <w:rFonts w:ascii="Arial" w:hAnsi="Arial" w:cs="Arial"/>
                <w:bCs/>
                <w:bdr w:val="single" w:sz="4" w:space="0" w:color="auto"/>
              </w:rPr>
              <w:t> </w:t>
            </w:r>
            <w:r w:rsidRPr="00C07A21">
              <w:rPr>
                <w:rFonts w:ascii="Arial" w:hAnsi="Arial" w:cs="Arial"/>
                <w:bCs/>
                <w:bdr w:val="single" w:sz="4" w:space="0" w:color="auto"/>
              </w:rPr>
              <w:t> </w:t>
            </w:r>
            <w:r w:rsidRPr="00C07A21">
              <w:rPr>
                <w:rFonts w:ascii="Arial" w:hAnsi="Arial" w:cs="Arial"/>
                <w:bCs/>
                <w:bdr w:val="single" w:sz="4" w:space="0" w:color="auto"/>
              </w:rPr>
              <w:t> </w:t>
            </w:r>
            <w:r w:rsidRPr="00C07A21">
              <w:rPr>
                <w:rFonts w:ascii="Arial" w:hAnsi="Arial" w:cs="Arial"/>
                <w:bCs/>
                <w:bdr w:val="single" w:sz="4" w:space="0" w:color="auto"/>
              </w:rPr>
              <w:fldChar w:fldCharType="end"/>
            </w:r>
          </w:p>
          <w:p w14:paraId="6407F325" w14:textId="013CDA46" w:rsidR="00563937" w:rsidRPr="00D32FE2" w:rsidRDefault="00563937" w:rsidP="00513264">
            <w:pPr>
              <w:tabs>
                <w:tab w:val="right" w:pos="9270"/>
              </w:tabs>
              <w:spacing w:after="20" w:line="360" w:lineRule="auto"/>
              <w:rPr>
                <w:rFonts w:ascii="Arial" w:hAnsi="Arial" w:cs="Arial"/>
                <w:szCs w:val="24"/>
              </w:rPr>
            </w:pPr>
            <w:r>
              <w:rPr>
                <w:rFonts w:ascii="Arial" w:hAnsi="Arial" w:cs="Arial"/>
                <w:szCs w:val="24"/>
              </w:rPr>
              <w:t xml:space="preserve">Amount of federal funding (dollars) </w:t>
            </w:r>
            <w:r w:rsidRPr="00C260DC">
              <w:rPr>
                <w:rFonts w:ascii="Arial" w:hAnsi="Arial" w:cs="Arial"/>
                <w:bCs/>
                <w:bdr w:val="single" w:sz="4" w:space="0" w:color="auto"/>
              </w:rPr>
              <w:fldChar w:fldCharType="begin">
                <w:ffData>
                  <w:name w:val="Text1"/>
                  <w:enabled/>
                  <w:calcOnExit w:val="0"/>
                  <w:textInput/>
                </w:ffData>
              </w:fldChar>
            </w:r>
            <w:r w:rsidRPr="00C260DC">
              <w:rPr>
                <w:rFonts w:ascii="Arial" w:hAnsi="Arial" w:cs="Arial"/>
                <w:bCs/>
                <w:bdr w:val="single" w:sz="4" w:space="0" w:color="auto"/>
              </w:rPr>
              <w:instrText xml:space="preserve"> FORMTEXT </w:instrText>
            </w:r>
            <w:r w:rsidRPr="00C260DC">
              <w:rPr>
                <w:rFonts w:ascii="Arial" w:hAnsi="Arial" w:cs="Arial"/>
                <w:bCs/>
                <w:bdr w:val="single" w:sz="4" w:space="0" w:color="auto"/>
              </w:rPr>
            </w:r>
            <w:r w:rsidRPr="00C260DC">
              <w:rPr>
                <w:rFonts w:ascii="Arial" w:hAnsi="Arial" w:cs="Arial"/>
                <w:bCs/>
                <w:bdr w:val="single" w:sz="4" w:space="0" w:color="auto"/>
              </w:rPr>
              <w:fldChar w:fldCharType="separate"/>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fldChar w:fldCharType="end"/>
            </w:r>
          </w:p>
        </w:tc>
      </w:tr>
      <w:tr w:rsidR="00C260DC" w:rsidRPr="001F77BA" w14:paraId="3C823253" w14:textId="77777777" w:rsidTr="002D5018">
        <w:trPr>
          <w:trHeight w:val="432"/>
        </w:trPr>
        <w:tc>
          <w:tcPr>
            <w:tcW w:w="5184" w:type="dxa"/>
          </w:tcPr>
          <w:p w14:paraId="6858FCE1" w14:textId="4647B1A8" w:rsidR="00C260DC" w:rsidRDefault="00C260DC" w:rsidP="00990CBA">
            <w:pPr>
              <w:tabs>
                <w:tab w:val="right" w:pos="9270"/>
              </w:tabs>
              <w:spacing w:after="20" w:line="480" w:lineRule="auto"/>
              <w:rPr>
                <w:rFonts w:ascii="Arial" w:hAnsi="Arial" w:cs="Arial"/>
                <w:szCs w:val="24"/>
              </w:rPr>
            </w:pPr>
            <w:r>
              <w:rPr>
                <w:rFonts w:ascii="Arial" w:hAnsi="Arial" w:cs="Arial"/>
                <w:szCs w:val="24"/>
              </w:rPr>
              <w:t xml:space="preserve">Does this project have a federal nexus (permit, license, located on federal land?) </w:t>
            </w:r>
            <w:r w:rsidRPr="002468DB">
              <w:rPr>
                <w:rFonts w:ascii="Arial" w:hAnsi="Arial" w:cs="Arial"/>
              </w:rPr>
              <w:t xml:space="preserve">Yes  </w:t>
            </w:r>
            <w:r w:rsidR="00C57EA7">
              <w:rPr>
                <w:rFonts w:ascii="Arial" w:hAnsi="Arial" w:cs="Arial"/>
              </w:rPr>
              <w:fldChar w:fldCharType="begin">
                <w:ffData>
                  <w:name w:val="Yes2"/>
                  <w:enabled/>
                  <w:calcOnExit w:val="0"/>
                  <w:checkBox>
                    <w:sizeAuto/>
                    <w:default w:val="0"/>
                  </w:checkBox>
                </w:ffData>
              </w:fldChar>
            </w:r>
            <w:bookmarkStart w:id="1" w:name="Yes2"/>
            <w:r w:rsidR="00C57EA7">
              <w:rPr>
                <w:rFonts w:ascii="Arial" w:hAnsi="Arial" w:cs="Arial"/>
              </w:rPr>
              <w:instrText xml:space="preserve"> FORMCHECKBOX </w:instrText>
            </w:r>
            <w:r w:rsidR="00272DFB">
              <w:rPr>
                <w:rFonts w:ascii="Arial" w:hAnsi="Arial" w:cs="Arial"/>
              </w:rPr>
            </w:r>
            <w:r w:rsidR="00272DFB">
              <w:rPr>
                <w:rFonts w:ascii="Arial" w:hAnsi="Arial" w:cs="Arial"/>
              </w:rPr>
              <w:fldChar w:fldCharType="separate"/>
            </w:r>
            <w:r w:rsidR="00C57EA7">
              <w:rPr>
                <w:rFonts w:ascii="Arial" w:hAnsi="Arial" w:cs="Arial"/>
              </w:rPr>
              <w:fldChar w:fldCharType="end"/>
            </w:r>
            <w:bookmarkEnd w:id="1"/>
          </w:p>
        </w:tc>
        <w:tc>
          <w:tcPr>
            <w:tcW w:w="5184" w:type="dxa"/>
          </w:tcPr>
          <w:p w14:paraId="75B504B3" w14:textId="3F8650B8" w:rsidR="00C260DC" w:rsidRDefault="00C260DC" w:rsidP="00990CBA">
            <w:pPr>
              <w:tabs>
                <w:tab w:val="right" w:pos="9270"/>
              </w:tabs>
              <w:spacing w:after="20" w:line="480" w:lineRule="auto"/>
              <w:rPr>
                <w:rFonts w:ascii="Arial" w:hAnsi="Arial" w:cs="Arial"/>
                <w:szCs w:val="24"/>
              </w:rPr>
            </w:pPr>
            <w:r>
              <w:rPr>
                <w:rFonts w:ascii="Arial" w:hAnsi="Arial" w:cs="Arial"/>
              </w:rPr>
              <w:t xml:space="preserve">If so, what agency </w:t>
            </w:r>
            <w:r w:rsidRPr="008E551F">
              <w:rPr>
                <w:rFonts w:ascii="Arial" w:hAnsi="Arial" w:cs="Arial"/>
              </w:rPr>
              <w:t xml:space="preserve"> </w:t>
            </w:r>
            <w:r w:rsidRPr="00AE601B">
              <w:rPr>
                <w:rFonts w:ascii="Arial" w:hAnsi="Arial" w:cs="Arial"/>
                <w:bCs/>
                <w:bdr w:val="single" w:sz="4" w:space="0" w:color="auto"/>
              </w:rPr>
              <w:fldChar w:fldCharType="begin">
                <w:ffData>
                  <w:name w:val="Text1"/>
                  <w:enabled/>
                  <w:calcOnExit w:val="0"/>
                  <w:textInput/>
                </w:ffData>
              </w:fldChar>
            </w:r>
            <w:r w:rsidRPr="00AE601B">
              <w:rPr>
                <w:rFonts w:ascii="Arial" w:hAnsi="Arial" w:cs="Arial"/>
                <w:bCs/>
                <w:bdr w:val="single" w:sz="4" w:space="0" w:color="auto"/>
              </w:rPr>
              <w:instrText xml:space="preserve"> FORMTEXT </w:instrText>
            </w:r>
            <w:r w:rsidRPr="00AE601B">
              <w:rPr>
                <w:rFonts w:ascii="Arial" w:hAnsi="Arial" w:cs="Arial"/>
                <w:bCs/>
                <w:bdr w:val="single" w:sz="4" w:space="0" w:color="auto"/>
              </w:rPr>
            </w:r>
            <w:r w:rsidRPr="00AE601B">
              <w:rPr>
                <w:rFonts w:ascii="Arial" w:hAnsi="Arial" w:cs="Arial"/>
                <w:bCs/>
                <w:bdr w:val="single" w:sz="4" w:space="0" w:color="auto"/>
              </w:rPr>
              <w:fldChar w:fldCharType="separate"/>
            </w:r>
            <w:r w:rsidRPr="00AE601B">
              <w:rPr>
                <w:rFonts w:ascii="Arial" w:hAnsi="Arial" w:cs="Arial"/>
                <w:bCs/>
                <w:bdr w:val="single" w:sz="4" w:space="0" w:color="auto"/>
              </w:rPr>
              <w:t> </w:t>
            </w:r>
            <w:r w:rsidRPr="00AE601B">
              <w:rPr>
                <w:rFonts w:ascii="Arial" w:hAnsi="Arial" w:cs="Arial"/>
                <w:bCs/>
                <w:bdr w:val="single" w:sz="4" w:space="0" w:color="auto"/>
              </w:rPr>
              <w:t> </w:t>
            </w:r>
            <w:r w:rsidRPr="00AE601B">
              <w:rPr>
                <w:rFonts w:ascii="Arial" w:hAnsi="Arial" w:cs="Arial"/>
                <w:bCs/>
                <w:bdr w:val="single" w:sz="4" w:space="0" w:color="auto"/>
              </w:rPr>
              <w:t> </w:t>
            </w:r>
            <w:r w:rsidRPr="00AE601B">
              <w:rPr>
                <w:rFonts w:ascii="Arial" w:hAnsi="Arial" w:cs="Arial"/>
                <w:bCs/>
                <w:bdr w:val="single" w:sz="4" w:space="0" w:color="auto"/>
              </w:rPr>
              <w:t> </w:t>
            </w:r>
            <w:r w:rsidRPr="00AE601B">
              <w:rPr>
                <w:rFonts w:ascii="Arial" w:hAnsi="Arial" w:cs="Arial"/>
                <w:bCs/>
                <w:bdr w:val="single" w:sz="4" w:space="0" w:color="auto"/>
              </w:rPr>
              <w:t> </w:t>
            </w:r>
            <w:r w:rsidRPr="00AE601B">
              <w:rPr>
                <w:rFonts w:ascii="Arial" w:hAnsi="Arial" w:cs="Arial"/>
                <w:bCs/>
                <w:bdr w:val="single" w:sz="4" w:space="0" w:color="auto"/>
              </w:rPr>
              <w:fldChar w:fldCharType="end"/>
            </w:r>
          </w:p>
        </w:tc>
      </w:tr>
      <w:tr w:rsidR="009644D2" w:rsidRPr="001F77BA" w14:paraId="42156DCF" w14:textId="77777777" w:rsidTr="00BC71C4">
        <w:trPr>
          <w:trHeight w:val="432"/>
        </w:trPr>
        <w:tc>
          <w:tcPr>
            <w:tcW w:w="5184" w:type="dxa"/>
          </w:tcPr>
          <w:p w14:paraId="07A14228" w14:textId="77777777" w:rsidR="007E371B" w:rsidRDefault="007E371B" w:rsidP="007E371B">
            <w:pPr>
              <w:tabs>
                <w:tab w:val="right" w:pos="9270"/>
              </w:tabs>
              <w:spacing w:line="480" w:lineRule="auto"/>
              <w:rPr>
                <w:rFonts w:ascii="Arial" w:hAnsi="Arial" w:cs="Arial"/>
                <w:szCs w:val="24"/>
              </w:rPr>
            </w:pPr>
            <w:r>
              <w:rPr>
                <w:rFonts w:ascii="Arial" w:hAnsi="Arial" w:cs="Arial"/>
                <w:szCs w:val="24"/>
              </w:rPr>
              <w:t>Federal Agency Contact:</w:t>
            </w:r>
          </w:p>
          <w:p w14:paraId="1F69BC78" w14:textId="77777777" w:rsidR="009644D2" w:rsidRDefault="009644D2" w:rsidP="00990CBA">
            <w:pPr>
              <w:tabs>
                <w:tab w:val="right" w:pos="9270"/>
              </w:tabs>
              <w:spacing w:line="480" w:lineRule="auto"/>
              <w:rPr>
                <w:rFonts w:ascii="Arial" w:hAnsi="Arial" w:cs="Arial"/>
                <w:szCs w:val="24"/>
              </w:rPr>
            </w:pPr>
            <w:r>
              <w:rPr>
                <w:rFonts w:ascii="Arial" w:hAnsi="Arial" w:cs="Arial"/>
                <w:szCs w:val="24"/>
              </w:rPr>
              <w:t xml:space="preserve">Name </w:t>
            </w:r>
            <w:r w:rsidRPr="00C260DC">
              <w:rPr>
                <w:rFonts w:ascii="Arial" w:hAnsi="Arial" w:cs="Arial"/>
                <w:bCs/>
                <w:bdr w:val="single" w:sz="4" w:space="0" w:color="auto"/>
              </w:rPr>
              <w:fldChar w:fldCharType="begin">
                <w:ffData>
                  <w:name w:val="Text1"/>
                  <w:enabled/>
                  <w:calcOnExit w:val="0"/>
                  <w:textInput/>
                </w:ffData>
              </w:fldChar>
            </w:r>
            <w:r w:rsidRPr="00C260DC">
              <w:rPr>
                <w:rFonts w:ascii="Arial" w:hAnsi="Arial" w:cs="Arial"/>
                <w:bCs/>
                <w:bdr w:val="single" w:sz="4" w:space="0" w:color="auto"/>
              </w:rPr>
              <w:instrText xml:space="preserve"> FORMTEXT </w:instrText>
            </w:r>
            <w:r w:rsidRPr="00C260DC">
              <w:rPr>
                <w:rFonts w:ascii="Arial" w:hAnsi="Arial" w:cs="Arial"/>
                <w:bCs/>
                <w:bdr w:val="single" w:sz="4" w:space="0" w:color="auto"/>
              </w:rPr>
            </w:r>
            <w:r w:rsidRPr="00C260DC">
              <w:rPr>
                <w:rFonts w:ascii="Arial" w:hAnsi="Arial" w:cs="Arial"/>
                <w:bCs/>
                <w:bdr w:val="single" w:sz="4" w:space="0" w:color="auto"/>
              </w:rPr>
              <w:fldChar w:fldCharType="separate"/>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fldChar w:fldCharType="end"/>
            </w:r>
            <w:r>
              <w:rPr>
                <w:rFonts w:ascii="Arial" w:hAnsi="Arial" w:cs="Arial"/>
                <w:szCs w:val="24"/>
              </w:rPr>
              <w:t xml:space="preserve"> </w:t>
            </w:r>
          </w:p>
        </w:tc>
        <w:tc>
          <w:tcPr>
            <w:tcW w:w="5184" w:type="dxa"/>
          </w:tcPr>
          <w:p w14:paraId="3A895883" w14:textId="3B9E1253" w:rsidR="009644D2" w:rsidRDefault="009644D2" w:rsidP="00990CBA">
            <w:pPr>
              <w:tabs>
                <w:tab w:val="right" w:pos="9270"/>
              </w:tabs>
              <w:spacing w:line="480" w:lineRule="auto"/>
              <w:rPr>
                <w:rFonts w:ascii="Arial" w:hAnsi="Arial" w:cs="Arial"/>
                <w:szCs w:val="24"/>
              </w:rPr>
            </w:pPr>
            <w:r>
              <w:rPr>
                <w:rFonts w:ascii="Arial" w:hAnsi="Arial" w:cs="Arial"/>
                <w:szCs w:val="24"/>
              </w:rPr>
              <w:t xml:space="preserve">Email </w:t>
            </w:r>
            <w:r w:rsidRPr="00C260DC">
              <w:rPr>
                <w:rFonts w:ascii="Arial" w:hAnsi="Arial" w:cs="Arial"/>
                <w:bCs/>
                <w:bdr w:val="single" w:sz="4" w:space="0" w:color="auto"/>
              </w:rPr>
              <w:fldChar w:fldCharType="begin">
                <w:ffData>
                  <w:name w:val="Text1"/>
                  <w:enabled/>
                  <w:calcOnExit w:val="0"/>
                  <w:textInput/>
                </w:ffData>
              </w:fldChar>
            </w:r>
            <w:r w:rsidRPr="00C260DC">
              <w:rPr>
                <w:rFonts w:ascii="Arial" w:hAnsi="Arial" w:cs="Arial"/>
                <w:bCs/>
                <w:bdr w:val="single" w:sz="4" w:space="0" w:color="auto"/>
              </w:rPr>
              <w:instrText xml:space="preserve"> FORMTEXT </w:instrText>
            </w:r>
            <w:r w:rsidRPr="00C260DC">
              <w:rPr>
                <w:rFonts w:ascii="Arial" w:hAnsi="Arial" w:cs="Arial"/>
                <w:bCs/>
                <w:bdr w:val="single" w:sz="4" w:space="0" w:color="auto"/>
              </w:rPr>
            </w:r>
            <w:r w:rsidRPr="00C260DC">
              <w:rPr>
                <w:rFonts w:ascii="Arial" w:hAnsi="Arial" w:cs="Arial"/>
                <w:bCs/>
                <w:bdr w:val="single" w:sz="4" w:space="0" w:color="auto"/>
              </w:rPr>
              <w:fldChar w:fldCharType="separate"/>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fldChar w:fldCharType="end"/>
            </w:r>
          </w:p>
        </w:tc>
      </w:tr>
      <w:tr w:rsidR="009644D2" w:rsidRPr="001F77BA" w14:paraId="3714ED8B" w14:textId="77777777" w:rsidTr="002048BB">
        <w:trPr>
          <w:trHeight w:val="432"/>
        </w:trPr>
        <w:tc>
          <w:tcPr>
            <w:tcW w:w="5184" w:type="dxa"/>
          </w:tcPr>
          <w:p w14:paraId="461746A9" w14:textId="77777777" w:rsidR="009644D2" w:rsidRDefault="009644D2" w:rsidP="00990CBA">
            <w:pPr>
              <w:tabs>
                <w:tab w:val="right" w:pos="9270"/>
              </w:tabs>
              <w:spacing w:line="480" w:lineRule="auto"/>
              <w:rPr>
                <w:rFonts w:ascii="Arial" w:hAnsi="Arial" w:cs="Arial"/>
                <w:szCs w:val="24"/>
              </w:rPr>
            </w:pPr>
            <w:r>
              <w:rPr>
                <w:rFonts w:ascii="Arial" w:hAnsi="Arial" w:cs="Arial"/>
                <w:szCs w:val="24"/>
              </w:rPr>
              <w:lastRenderedPageBreak/>
              <w:t xml:space="preserve">Title </w:t>
            </w:r>
            <w:r w:rsidRPr="00C260DC">
              <w:rPr>
                <w:rFonts w:ascii="Arial" w:hAnsi="Arial" w:cs="Arial"/>
                <w:bCs/>
                <w:bdr w:val="single" w:sz="4" w:space="0" w:color="auto"/>
              </w:rPr>
              <w:fldChar w:fldCharType="begin">
                <w:ffData>
                  <w:name w:val="Text1"/>
                  <w:enabled/>
                  <w:calcOnExit w:val="0"/>
                  <w:textInput/>
                </w:ffData>
              </w:fldChar>
            </w:r>
            <w:r w:rsidRPr="00C260DC">
              <w:rPr>
                <w:rFonts w:ascii="Arial" w:hAnsi="Arial" w:cs="Arial"/>
                <w:bCs/>
                <w:bdr w:val="single" w:sz="4" w:space="0" w:color="auto"/>
              </w:rPr>
              <w:instrText xml:space="preserve"> FORMTEXT </w:instrText>
            </w:r>
            <w:r w:rsidRPr="00C260DC">
              <w:rPr>
                <w:rFonts w:ascii="Arial" w:hAnsi="Arial" w:cs="Arial"/>
                <w:bCs/>
                <w:bdr w:val="single" w:sz="4" w:space="0" w:color="auto"/>
              </w:rPr>
            </w:r>
            <w:r w:rsidRPr="00C260DC">
              <w:rPr>
                <w:rFonts w:ascii="Arial" w:hAnsi="Arial" w:cs="Arial"/>
                <w:bCs/>
                <w:bdr w:val="single" w:sz="4" w:space="0" w:color="auto"/>
              </w:rPr>
              <w:fldChar w:fldCharType="separate"/>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fldChar w:fldCharType="end"/>
            </w:r>
          </w:p>
        </w:tc>
        <w:tc>
          <w:tcPr>
            <w:tcW w:w="5184" w:type="dxa"/>
          </w:tcPr>
          <w:p w14:paraId="05555E72" w14:textId="2AE3DD7F" w:rsidR="009644D2" w:rsidRDefault="009644D2" w:rsidP="00990CBA">
            <w:pPr>
              <w:tabs>
                <w:tab w:val="right" w:pos="9270"/>
              </w:tabs>
              <w:spacing w:line="480" w:lineRule="auto"/>
              <w:rPr>
                <w:rFonts w:ascii="Arial" w:hAnsi="Arial" w:cs="Arial"/>
                <w:szCs w:val="24"/>
              </w:rPr>
            </w:pPr>
            <w:r>
              <w:rPr>
                <w:rFonts w:ascii="Arial" w:hAnsi="Arial" w:cs="Arial"/>
                <w:szCs w:val="24"/>
              </w:rPr>
              <w:t xml:space="preserve">Phone number  </w:t>
            </w:r>
            <w:r w:rsidRPr="00C260DC">
              <w:rPr>
                <w:rFonts w:ascii="Arial" w:hAnsi="Arial" w:cs="Arial"/>
                <w:bCs/>
                <w:bdr w:val="single" w:sz="4" w:space="0" w:color="auto"/>
              </w:rPr>
              <w:fldChar w:fldCharType="begin">
                <w:ffData>
                  <w:name w:val="Text1"/>
                  <w:enabled/>
                  <w:calcOnExit w:val="0"/>
                  <w:textInput/>
                </w:ffData>
              </w:fldChar>
            </w:r>
            <w:r w:rsidRPr="00C260DC">
              <w:rPr>
                <w:rFonts w:ascii="Arial" w:hAnsi="Arial" w:cs="Arial"/>
                <w:bCs/>
                <w:bdr w:val="single" w:sz="4" w:space="0" w:color="auto"/>
              </w:rPr>
              <w:instrText xml:space="preserve"> FORMTEXT </w:instrText>
            </w:r>
            <w:r w:rsidRPr="00C260DC">
              <w:rPr>
                <w:rFonts w:ascii="Arial" w:hAnsi="Arial" w:cs="Arial"/>
                <w:bCs/>
                <w:bdr w:val="single" w:sz="4" w:space="0" w:color="auto"/>
              </w:rPr>
            </w:r>
            <w:r w:rsidRPr="00C260DC">
              <w:rPr>
                <w:rFonts w:ascii="Arial" w:hAnsi="Arial" w:cs="Arial"/>
                <w:bCs/>
                <w:bdr w:val="single" w:sz="4" w:space="0" w:color="auto"/>
              </w:rPr>
              <w:fldChar w:fldCharType="separate"/>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fldChar w:fldCharType="end"/>
            </w:r>
          </w:p>
        </w:tc>
      </w:tr>
      <w:tr w:rsidR="005C0A3C" w:rsidRPr="001F77BA" w14:paraId="1082ED84" w14:textId="77777777" w:rsidTr="000275E2">
        <w:trPr>
          <w:trHeight w:val="432"/>
        </w:trPr>
        <w:tc>
          <w:tcPr>
            <w:tcW w:w="5184" w:type="dxa"/>
          </w:tcPr>
          <w:p w14:paraId="2A3C2C76" w14:textId="77777777" w:rsidR="005C0A3C" w:rsidRDefault="005C0A3C" w:rsidP="00990CBA">
            <w:pPr>
              <w:tabs>
                <w:tab w:val="right" w:pos="9270"/>
              </w:tabs>
              <w:spacing w:line="480" w:lineRule="auto"/>
              <w:rPr>
                <w:rFonts w:ascii="Arial" w:hAnsi="Arial" w:cs="Arial"/>
                <w:szCs w:val="24"/>
              </w:rPr>
            </w:pPr>
            <w:r>
              <w:rPr>
                <w:rFonts w:ascii="Arial" w:hAnsi="Arial" w:cs="Arial"/>
                <w:bCs/>
              </w:rPr>
              <w:t>Federal Nexus (Select one below):</w:t>
            </w:r>
          </w:p>
        </w:tc>
        <w:tc>
          <w:tcPr>
            <w:tcW w:w="5184" w:type="dxa"/>
          </w:tcPr>
          <w:p w14:paraId="66F99982" w14:textId="4058D04F" w:rsidR="005C0A3C" w:rsidRDefault="005C0A3C" w:rsidP="00990CBA">
            <w:pPr>
              <w:tabs>
                <w:tab w:val="right" w:pos="9270"/>
              </w:tabs>
              <w:spacing w:line="480" w:lineRule="auto"/>
              <w:rPr>
                <w:rFonts w:ascii="Arial" w:hAnsi="Arial" w:cs="Arial"/>
                <w:szCs w:val="24"/>
              </w:rPr>
            </w:pPr>
          </w:p>
        </w:tc>
      </w:tr>
      <w:tr w:rsidR="009644D2" w:rsidRPr="001F77BA" w14:paraId="3F527F43" w14:textId="77777777" w:rsidTr="007E371B">
        <w:trPr>
          <w:trHeight w:val="593"/>
        </w:trPr>
        <w:tc>
          <w:tcPr>
            <w:tcW w:w="5184" w:type="dxa"/>
          </w:tcPr>
          <w:p w14:paraId="17FA726E" w14:textId="4097AA92" w:rsidR="009644D2" w:rsidRDefault="009644D2" w:rsidP="009C3051">
            <w:pPr>
              <w:tabs>
                <w:tab w:val="right" w:pos="9270"/>
              </w:tabs>
              <w:spacing w:after="20"/>
              <w:rPr>
                <w:rFonts w:ascii="Arial" w:hAnsi="Arial" w:cs="Arial"/>
                <w:bCs/>
              </w:rPr>
            </w:pPr>
            <w:r>
              <w:rPr>
                <w:rFonts w:ascii="Arial" w:hAnsi="Arial" w:cs="Arial"/>
                <w:bCs/>
              </w:rPr>
              <w:t xml:space="preserve">Permit </w:t>
            </w:r>
            <w:r w:rsidR="00194038">
              <w:rPr>
                <w:rFonts w:ascii="Arial" w:hAnsi="Arial" w:cs="Arial"/>
              </w:rPr>
              <w:fldChar w:fldCharType="begin">
                <w:ffData>
                  <w:name w:val="Check1"/>
                  <w:enabled/>
                  <w:calcOnExit w:val="0"/>
                  <w:checkBox>
                    <w:sizeAuto/>
                    <w:default w:val="0"/>
                  </w:checkBox>
                </w:ffData>
              </w:fldChar>
            </w:r>
            <w:bookmarkStart w:id="2" w:name="Check1"/>
            <w:r w:rsidR="00194038">
              <w:rPr>
                <w:rFonts w:ascii="Arial" w:hAnsi="Arial" w:cs="Arial"/>
              </w:rPr>
              <w:instrText xml:space="preserve"> FORMCHECKBOX </w:instrText>
            </w:r>
            <w:r w:rsidR="00272DFB">
              <w:rPr>
                <w:rFonts w:ascii="Arial" w:hAnsi="Arial" w:cs="Arial"/>
              </w:rPr>
            </w:r>
            <w:r w:rsidR="00272DFB">
              <w:rPr>
                <w:rFonts w:ascii="Arial" w:hAnsi="Arial" w:cs="Arial"/>
              </w:rPr>
              <w:fldChar w:fldCharType="separate"/>
            </w:r>
            <w:r w:rsidR="00194038">
              <w:rPr>
                <w:rFonts w:ascii="Arial" w:hAnsi="Arial" w:cs="Arial"/>
              </w:rPr>
              <w:fldChar w:fldCharType="end"/>
            </w:r>
            <w:bookmarkEnd w:id="2"/>
          </w:p>
        </w:tc>
        <w:tc>
          <w:tcPr>
            <w:tcW w:w="5184" w:type="dxa"/>
          </w:tcPr>
          <w:p w14:paraId="4A9F9464" w14:textId="578705E3" w:rsidR="00513264" w:rsidRDefault="009644D2" w:rsidP="009C3051">
            <w:pPr>
              <w:tabs>
                <w:tab w:val="right" w:pos="9270"/>
              </w:tabs>
              <w:spacing w:after="20"/>
              <w:rPr>
                <w:rFonts w:ascii="Arial" w:hAnsi="Arial" w:cs="Arial"/>
                <w:bCs/>
              </w:rPr>
            </w:pPr>
            <w:r>
              <w:rPr>
                <w:rFonts w:ascii="Arial" w:hAnsi="Arial" w:cs="Arial"/>
                <w:bCs/>
              </w:rPr>
              <w:t xml:space="preserve">License </w:t>
            </w:r>
            <w:r w:rsidRPr="002468DB">
              <w:rPr>
                <w:rFonts w:ascii="Arial" w:hAnsi="Arial" w:cs="Arial"/>
              </w:rPr>
              <w:fldChar w:fldCharType="begin">
                <w:ffData>
                  <w:name w:val="Check1"/>
                  <w:enabled/>
                  <w:calcOnExit w:val="0"/>
                  <w:checkBox>
                    <w:sizeAuto/>
                    <w:default w:val="0"/>
                  </w:checkBox>
                </w:ffData>
              </w:fldChar>
            </w:r>
            <w:r w:rsidRPr="002468DB">
              <w:rPr>
                <w:rFonts w:ascii="Arial" w:hAnsi="Arial" w:cs="Arial"/>
              </w:rPr>
              <w:instrText xml:space="preserve"> FORMCHECKBOX </w:instrText>
            </w:r>
            <w:r w:rsidR="00272DFB">
              <w:rPr>
                <w:rFonts w:ascii="Arial" w:hAnsi="Arial" w:cs="Arial"/>
              </w:rPr>
            </w:r>
            <w:r w:rsidR="00272DFB">
              <w:rPr>
                <w:rFonts w:ascii="Arial" w:hAnsi="Arial" w:cs="Arial"/>
              </w:rPr>
              <w:fldChar w:fldCharType="separate"/>
            </w:r>
            <w:r w:rsidRPr="002468DB">
              <w:rPr>
                <w:rFonts w:ascii="Arial" w:hAnsi="Arial" w:cs="Arial"/>
              </w:rPr>
              <w:fldChar w:fldCharType="end"/>
            </w:r>
            <w:r w:rsidR="00513264">
              <w:rPr>
                <w:rFonts w:ascii="Arial" w:hAnsi="Arial" w:cs="Arial"/>
                <w:bCs/>
              </w:rPr>
              <w:t xml:space="preserve">  What is the license for?</w:t>
            </w:r>
            <w:r w:rsidR="00513264" w:rsidRPr="008E551F">
              <w:rPr>
                <w:rFonts w:ascii="Arial" w:hAnsi="Arial" w:cs="Arial"/>
                <w:bCs/>
              </w:rPr>
              <w:t xml:space="preserve"> </w:t>
            </w:r>
            <w:r w:rsidR="00513264" w:rsidRPr="00C260DC">
              <w:rPr>
                <w:rFonts w:ascii="Arial" w:hAnsi="Arial" w:cs="Arial"/>
                <w:bCs/>
                <w:bdr w:val="single" w:sz="4" w:space="0" w:color="auto"/>
              </w:rPr>
              <w:fldChar w:fldCharType="begin">
                <w:ffData>
                  <w:name w:val="Text1"/>
                  <w:enabled/>
                  <w:calcOnExit w:val="0"/>
                  <w:textInput/>
                </w:ffData>
              </w:fldChar>
            </w:r>
            <w:r w:rsidR="00513264" w:rsidRPr="00C260DC">
              <w:rPr>
                <w:rFonts w:ascii="Arial" w:hAnsi="Arial" w:cs="Arial"/>
                <w:bCs/>
                <w:bdr w:val="single" w:sz="4" w:space="0" w:color="auto"/>
              </w:rPr>
              <w:instrText xml:space="preserve"> FORMTEXT </w:instrText>
            </w:r>
            <w:r w:rsidR="00513264" w:rsidRPr="00C260DC">
              <w:rPr>
                <w:rFonts w:ascii="Arial" w:hAnsi="Arial" w:cs="Arial"/>
                <w:bCs/>
                <w:bdr w:val="single" w:sz="4" w:space="0" w:color="auto"/>
              </w:rPr>
            </w:r>
            <w:r w:rsidR="00513264" w:rsidRPr="00C260DC">
              <w:rPr>
                <w:rFonts w:ascii="Arial" w:hAnsi="Arial" w:cs="Arial"/>
                <w:bCs/>
                <w:bdr w:val="single" w:sz="4" w:space="0" w:color="auto"/>
              </w:rPr>
              <w:fldChar w:fldCharType="separate"/>
            </w:r>
            <w:r w:rsidR="00513264" w:rsidRPr="00C260DC">
              <w:rPr>
                <w:rFonts w:ascii="Arial" w:hAnsi="Arial" w:cs="Arial"/>
                <w:bCs/>
                <w:bdr w:val="single" w:sz="4" w:space="0" w:color="auto"/>
              </w:rPr>
              <w:t> </w:t>
            </w:r>
            <w:r w:rsidR="00513264" w:rsidRPr="00C260DC">
              <w:rPr>
                <w:rFonts w:ascii="Arial" w:hAnsi="Arial" w:cs="Arial"/>
                <w:bCs/>
                <w:bdr w:val="single" w:sz="4" w:space="0" w:color="auto"/>
              </w:rPr>
              <w:t> </w:t>
            </w:r>
            <w:r w:rsidR="00513264" w:rsidRPr="00C260DC">
              <w:rPr>
                <w:rFonts w:ascii="Arial" w:hAnsi="Arial" w:cs="Arial"/>
                <w:bCs/>
                <w:bdr w:val="single" w:sz="4" w:space="0" w:color="auto"/>
              </w:rPr>
              <w:t> </w:t>
            </w:r>
            <w:r w:rsidR="00513264" w:rsidRPr="00C260DC">
              <w:rPr>
                <w:rFonts w:ascii="Arial" w:hAnsi="Arial" w:cs="Arial"/>
                <w:bCs/>
                <w:bdr w:val="single" w:sz="4" w:space="0" w:color="auto"/>
              </w:rPr>
              <w:t> </w:t>
            </w:r>
            <w:r w:rsidR="00513264" w:rsidRPr="00C260DC">
              <w:rPr>
                <w:rFonts w:ascii="Arial" w:hAnsi="Arial" w:cs="Arial"/>
                <w:bCs/>
                <w:bdr w:val="single" w:sz="4" w:space="0" w:color="auto"/>
              </w:rPr>
              <w:t> </w:t>
            </w:r>
            <w:r w:rsidR="00513264" w:rsidRPr="00C260DC">
              <w:rPr>
                <w:rFonts w:ascii="Arial" w:hAnsi="Arial" w:cs="Arial"/>
                <w:bCs/>
                <w:bdr w:val="single" w:sz="4" w:space="0" w:color="auto"/>
              </w:rPr>
              <w:fldChar w:fldCharType="end"/>
            </w:r>
          </w:p>
          <w:p w14:paraId="17BF102E" w14:textId="670CADB9" w:rsidR="009644D2" w:rsidRDefault="009644D2" w:rsidP="007E371B">
            <w:pPr>
              <w:tabs>
                <w:tab w:val="right" w:pos="9270"/>
              </w:tabs>
              <w:spacing w:after="20" w:line="276" w:lineRule="auto"/>
              <w:rPr>
                <w:rFonts w:ascii="Arial" w:hAnsi="Arial" w:cs="Arial"/>
                <w:bCs/>
              </w:rPr>
            </w:pPr>
          </w:p>
          <w:p w14:paraId="3BC2E831" w14:textId="1C4B8357" w:rsidR="009644D2" w:rsidRDefault="009644D2" w:rsidP="007E371B">
            <w:pPr>
              <w:tabs>
                <w:tab w:val="right" w:pos="9270"/>
              </w:tabs>
              <w:spacing w:line="276" w:lineRule="auto"/>
              <w:rPr>
                <w:rFonts w:ascii="Arial" w:hAnsi="Arial" w:cs="Arial"/>
                <w:szCs w:val="24"/>
              </w:rPr>
            </w:pPr>
          </w:p>
        </w:tc>
      </w:tr>
      <w:tr w:rsidR="009644D2" w:rsidRPr="001F77BA" w14:paraId="6B593B02" w14:textId="77777777" w:rsidTr="00034F48">
        <w:trPr>
          <w:trHeight w:val="432"/>
        </w:trPr>
        <w:tc>
          <w:tcPr>
            <w:tcW w:w="5184" w:type="dxa"/>
          </w:tcPr>
          <w:p w14:paraId="18542AB6" w14:textId="77777777" w:rsidR="009644D2" w:rsidRDefault="009644D2" w:rsidP="007E371B">
            <w:pPr>
              <w:tabs>
                <w:tab w:val="right" w:pos="9270"/>
              </w:tabs>
              <w:spacing w:after="20" w:line="276" w:lineRule="auto"/>
              <w:rPr>
                <w:rFonts w:ascii="Arial" w:hAnsi="Arial" w:cs="Arial"/>
                <w:bCs/>
              </w:rPr>
            </w:pPr>
            <w:r>
              <w:rPr>
                <w:rFonts w:ascii="Arial" w:hAnsi="Arial" w:cs="Arial"/>
                <w:bCs/>
              </w:rPr>
              <w:t xml:space="preserve">Funding Partner </w:t>
            </w:r>
            <w:r w:rsidRPr="002468DB">
              <w:rPr>
                <w:rFonts w:ascii="Arial" w:hAnsi="Arial" w:cs="Arial"/>
              </w:rPr>
              <w:fldChar w:fldCharType="begin">
                <w:ffData>
                  <w:name w:val="Check1"/>
                  <w:enabled/>
                  <w:calcOnExit w:val="0"/>
                  <w:checkBox>
                    <w:sizeAuto/>
                    <w:default w:val="0"/>
                  </w:checkBox>
                </w:ffData>
              </w:fldChar>
            </w:r>
            <w:r w:rsidRPr="002468DB">
              <w:rPr>
                <w:rFonts w:ascii="Arial" w:hAnsi="Arial" w:cs="Arial"/>
              </w:rPr>
              <w:instrText xml:space="preserve"> FORMCHECKBOX </w:instrText>
            </w:r>
            <w:r w:rsidR="00272DFB">
              <w:rPr>
                <w:rFonts w:ascii="Arial" w:hAnsi="Arial" w:cs="Arial"/>
              </w:rPr>
            </w:r>
            <w:r w:rsidR="00272DFB">
              <w:rPr>
                <w:rFonts w:ascii="Arial" w:hAnsi="Arial" w:cs="Arial"/>
              </w:rPr>
              <w:fldChar w:fldCharType="separate"/>
            </w:r>
            <w:r w:rsidRPr="002468DB">
              <w:rPr>
                <w:rFonts w:ascii="Arial" w:hAnsi="Arial" w:cs="Arial"/>
              </w:rPr>
              <w:fldChar w:fldCharType="end"/>
            </w:r>
          </w:p>
        </w:tc>
        <w:tc>
          <w:tcPr>
            <w:tcW w:w="5184" w:type="dxa"/>
          </w:tcPr>
          <w:p w14:paraId="41623759" w14:textId="77777777" w:rsidR="009644D2" w:rsidRDefault="009644D2" w:rsidP="007E371B">
            <w:pPr>
              <w:tabs>
                <w:tab w:val="right" w:pos="9270"/>
              </w:tabs>
              <w:spacing w:after="20" w:line="276" w:lineRule="auto"/>
              <w:rPr>
                <w:rFonts w:ascii="Arial" w:hAnsi="Arial" w:cs="Arial"/>
                <w:bCs/>
              </w:rPr>
            </w:pPr>
            <w:r>
              <w:rPr>
                <w:rFonts w:ascii="Arial" w:hAnsi="Arial" w:cs="Arial"/>
                <w:bCs/>
              </w:rPr>
              <w:t xml:space="preserve">Landowner </w:t>
            </w:r>
            <w:r w:rsidRPr="002468DB">
              <w:rPr>
                <w:rFonts w:ascii="Arial" w:hAnsi="Arial" w:cs="Arial"/>
              </w:rPr>
              <w:fldChar w:fldCharType="begin">
                <w:ffData>
                  <w:name w:val="Check1"/>
                  <w:enabled/>
                  <w:calcOnExit w:val="0"/>
                  <w:checkBox>
                    <w:sizeAuto/>
                    <w:default w:val="0"/>
                  </w:checkBox>
                </w:ffData>
              </w:fldChar>
            </w:r>
            <w:r w:rsidRPr="002468DB">
              <w:rPr>
                <w:rFonts w:ascii="Arial" w:hAnsi="Arial" w:cs="Arial"/>
              </w:rPr>
              <w:instrText xml:space="preserve"> FORMCHECKBOX </w:instrText>
            </w:r>
            <w:r w:rsidR="00272DFB">
              <w:rPr>
                <w:rFonts w:ascii="Arial" w:hAnsi="Arial" w:cs="Arial"/>
              </w:rPr>
            </w:r>
            <w:r w:rsidR="00272DFB">
              <w:rPr>
                <w:rFonts w:ascii="Arial" w:hAnsi="Arial" w:cs="Arial"/>
              </w:rPr>
              <w:fldChar w:fldCharType="separate"/>
            </w:r>
            <w:r w:rsidRPr="002468DB">
              <w:rPr>
                <w:rFonts w:ascii="Arial" w:hAnsi="Arial" w:cs="Arial"/>
              </w:rPr>
              <w:fldChar w:fldCharType="end"/>
            </w:r>
          </w:p>
          <w:p w14:paraId="35612871" w14:textId="6F4A816D" w:rsidR="009644D2" w:rsidRDefault="009644D2" w:rsidP="007E371B">
            <w:pPr>
              <w:tabs>
                <w:tab w:val="right" w:pos="9270"/>
              </w:tabs>
              <w:spacing w:line="276" w:lineRule="auto"/>
              <w:rPr>
                <w:rFonts w:ascii="Arial" w:hAnsi="Arial" w:cs="Arial"/>
                <w:szCs w:val="24"/>
              </w:rPr>
            </w:pPr>
          </w:p>
        </w:tc>
      </w:tr>
      <w:tr w:rsidR="00513264" w:rsidRPr="001F77BA" w14:paraId="14BE20E5" w14:textId="77777777" w:rsidTr="00C44D87">
        <w:trPr>
          <w:trHeight w:val="432"/>
        </w:trPr>
        <w:tc>
          <w:tcPr>
            <w:tcW w:w="5184" w:type="dxa"/>
          </w:tcPr>
          <w:p w14:paraId="697DEAC2" w14:textId="44147E42" w:rsidR="00513264" w:rsidRDefault="00513264" w:rsidP="00513264">
            <w:pPr>
              <w:tabs>
                <w:tab w:val="right" w:pos="9270"/>
              </w:tabs>
              <w:spacing w:after="20" w:line="480" w:lineRule="auto"/>
              <w:rPr>
                <w:rFonts w:ascii="Arial" w:hAnsi="Arial" w:cs="Arial"/>
                <w:bCs/>
              </w:rPr>
            </w:pPr>
            <w:r>
              <w:rPr>
                <w:rFonts w:ascii="Arial" w:hAnsi="Arial" w:cs="Arial"/>
                <w:bCs/>
              </w:rPr>
              <w:t xml:space="preserve">Landowner approval </w:t>
            </w:r>
            <w:r w:rsidR="009C3051">
              <w:rPr>
                <w:rFonts w:ascii="Arial" w:hAnsi="Arial" w:cs="Arial"/>
                <w:bCs/>
              </w:rPr>
              <w:t>obtained.</w:t>
            </w:r>
            <w:r>
              <w:rPr>
                <w:rFonts w:ascii="Arial" w:hAnsi="Arial" w:cs="Arial"/>
                <w:bCs/>
              </w:rPr>
              <w:t xml:space="preserve"> </w:t>
            </w:r>
            <w:r w:rsidRPr="00C260DC">
              <w:rPr>
                <w:rFonts w:ascii="Arial" w:hAnsi="Arial" w:cs="Arial"/>
                <w:bCs/>
                <w:bdr w:val="single" w:sz="4" w:space="0" w:color="auto"/>
              </w:rPr>
              <w:fldChar w:fldCharType="begin">
                <w:ffData>
                  <w:name w:val="Text1"/>
                  <w:enabled/>
                  <w:calcOnExit w:val="0"/>
                  <w:textInput/>
                </w:ffData>
              </w:fldChar>
            </w:r>
            <w:r w:rsidRPr="00C260DC">
              <w:rPr>
                <w:rFonts w:ascii="Arial" w:hAnsi="Arial" w:cs="Arial"/>
                <w:bCs/>
                <w:bdr w:val="single" w:sz="4" w:space="0" w:color="auto"/>
              </w:rPr>
              <w:instrText xml:space="preserve"> FORMTEXT </w:instrText>
            </w:r>
            <w:r w:rsidRPr="00C260DC">
              <w:rPr>
                <w:rFonts w:ascii="Arial" w:hAnsi="Arial" w:cs="Arial"/>
                <w:bCs/>
                <w:bdr w:val="single" w:sz="4" w:space="0" w:color="auto"/>
              </w:rPr>
            </w:r>
            <w:r w:rsidRPr="00C260DC">
              <w:rPr>
                <w:rFonts w:ascii="Arial" w:hAnsi="Arial" w:cs="Arial"/>
                <w:bCs/>
                <w:bdr w:val="single" w:sz="4" w:space="0" w:color="auto"/>
              </w:rPr>
              <w:fldChar w:fldCharType="separate"/>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t> </w:t>
            </w:r>
            <w:r w:rsidRPr="00C260DC">
              <w:rPr>
                <w:rFonts w:ascii="Arial" w:hAnsi="Arial" w:cs="Arial"/>
                <w:bCs/>
                <w:bdr w:val="single" w:sz="4" w:space="0" w:color="auto"/>
              </w:rPr>
              <w:fldChar w:fldCharType="end"/>
            </w:r>
          </w:p>
          <w:p w14:paraId="336DA106" w14:textId="4DF26122" w:rsidR="00513264" w:rsidRDefault="00513264" w:rsidP="007E371B">
            <w:pPr>
              <w:tabs>
                <w:tab w:val="right" w:pos="9270"/>
              </w:tabs>
              <w:spacing w:after="20" w:line="276" w:lineRule="auto"/>
              <w:rPr>
                <w:rFonts w:ascii="Arial" w:hAnsi="Arial" w:cs="Arial"/>
                <w:bCs/>
              </w:rPr>
            </w:pPr>
          </w:p>
        </w:tc>
        <w:tc>
          <w:tcPr>
            <w:tcW w:w="5184" w:type="dxa"/>
          </w:tcPr>
          <w:p w14:paraId="40EE65A4" w14:textId="668526B9" w:rsidR="00513264" w:rsidRDefault="00513264" w:rsidP="007E371B">
            <w:pPr>
              <w:tabs>
                <w:tab w:val="right" w:pos="9270"/>
              </w:tabs>
              <w:spacing w:line="276" w:lineRule="auto"/>
              <w:rPr>
                <w:rFonts w:ascii="Arial" w:hAnsi="Arial" w:cs="Arial"/>
                <w:szCs w:val="24"/>
              </w:rPr>
            </w:pPr>
            <w:r>
              <w:rPr>
                <w:rFonts w:ascii="Arial" w:hAnsi="Arial" w:cs="Arial"/>
                <w:bCs/>
              </w:rPr>
              <w:t xml:space="preserve">Other </w:t>
            </w:r>
            <w:r w:rsidRPr="002468DB">
              <w:rPr>
                <w:rFonts w:ascii="Arial" w:hAnsi="Arial" w:cs="Arial"/>
              </w:rPr>
              <w:fldChar w:fldCharType="begin">
                <w:ffData>
                  <w:name w:val="Check1"/>
                  <w:enabled/>
                  <w:calcOnExit w:val="0"/>
                  <w:checkBox>
                    <w:sizeAuto/>
                    <w:default w:val="0"/>
                  </w:checkBox>
                </w:ffData>
              </w:fldChar>
            </w:r>
            <w:r w:rsidRPr="002468DB">
              <w:rPr>
                <w:rFonts w:ascii="Arial" w:hAnsi="Arial" w:cs="Arial"/>
              </w:rPr>
              <w:instrText xml:space="preserve"> FORMCHECKBOX </w:instrText>
            </w:r>
            <w:r w:rsidR="00272DFB">
              <w:rPr>
                <w:rFonts w:ascii="Arial" w:hAnsi="Arial" w:cs="Arial"/>
              </w:rPr>
            </w:r>
            <w:r w:rsidR="00272DFB">
              <w:rPr>
                <w:rFonts w:ascii="Arial" w:hAnsi="Arial" w:cs="Arial"/>
              </w:rPr>
              <w:fldChar w:fldCharType="separate"/>
            </w:r>
            <w:r w:rsidRPr="002468DB">
              <w:rPr>
                <w:rFonts w:ascii="Arial" w:hAnsi="Arial" w:cs="Arial"/>
              </w:rPr>
              <w:fldChar w:fldCharType="end"/>
            </w:r>
          </w:p>
        </w:tc>
      </w:tr>
    </w:tbl>
    <w:p w14:paraId="6FCB14A2" w14:textId="113BC129" w:rsidR="00642C14" w:rsidRPr="00642C14" w:rsidRDefault="00642C14" w:rsidP="00DF5457">
      <w:pPr>
        <w:pStyle w:val="Body"/>
        <w:spacing w:before="240"/>
      </w:pPr>
      <w:r w:rsidRPr="00C42C3C">
        <w:t>Please submit all documentation listed below with this form to Ecology’s Project Manager and Environmental Review Coordinator for review and approval.</w:t>
      </w:r>
      <w:r w:rsidR="002075FD">
        <w:t xml:space="preserve"> </w:t>
      </w:r>
      <w:r w:rsidRPr="00C42C3C">
        <w:t xml:space="preserve"> </w:t>
      </w:r>
      <w:r w:rsidRPr="00C42C3C">
        <w:tab/>
      </w:r>
    </w:p>
    <w:p w14:paraId="5A8DAEDD" w14:textId="7C8181AC" w:rsidR="00642C14" w:rsidRPr="00642C14" w:rsidRDefault="00642C14" w:rsidP="00E86F65"/>
    <w:p w14:paraId="6A7F78D5" w14:textId="77777777" w:rsidR="00642C14" w:rsidRPr="00642C14" w:rsidRDefault="00642C14" w:rsidP="00F63614">
      <w:pPr>
        <w:pStyle w:val="H2"/>
        <w:jc w:val="center"/>
      </w:pPr>
      <w:r w:rsidRPr="00642C14">
        <w:t>Section A: Minimum Required Information</w:t>
      </w:r>
    </w:p>
    <w:p w14:paraId="374B7DD0" w14:textId="77777777" w:rsidR="00642C14" w:rsidRPr="009C68A6" w:rsidRDefault="00642C14" w:rsidP="00F63614">
      <w:pPr>
        <w:pStyle w:val="H2"/>
        <w:spacing w:before="0"/>
        <w:jc w:val="center"/>
        <w:rPr>
          <w:rFonts w:ascii="Calibri" w:eastAsia="Calibri" w:hAnsi="Calibri" w:cs="Times New Roman"/>
          <w:i/>
          <w:iCs/>
          <w:color w:val="7AA456"/>
          <w:sz w:val="22"/>
        </w:rPr>
      </w:pPr>
      <w:r w:rsidRPr="00A64E24">
        <w:rPr>
          <w:rFonts w:ascii="Calibri" w:eastAsia="Calibri" w:hAnsi="Calibri" w:cs="Times New Roman"/>
          <w:i/>
          <w:iCs/>
          <w:color w:val="auto"/>
          <w:sz w:val="22"/>
        </w:rPr>
        <w:t>for all CWSRF Treatment Work Agreements</w:t>
      </w:r>
    </w:p>
    <w:p w14:paraId="632B7B02" w14:textId="4313FE31" w:rsidR="002075FD" w:rsidRDefault="00642C14" w:rsidP="002075FD">
      <w:pPr>
        <w:pStyle w:val="Paragraph"/>
      </w:pPr>
      <w:r w:rsidRPr="00C42C3C">
        <w:t xml:space="preserve">Provide the minimum information as described below and in </w:t>
      </w:r>
      <w:r w:rsidR="00803642">
        <w:t xml:space="preserve">Section A of </w:t>
      </w:r>
      <w:r w:rsidRPr="00C42C3C">
        <w:t xml:space="preserve">the </w:t>
      </w:r>
      <w:hyperlink r:id="rId12" w:history="1">
        <w:r w:rsidR="002075FD">
          <w:rPr>
            <w:rStyle w:val="Hyperlink"/>
            <w:i/>
            <w:iCs/>
          </w:rPr>
          <w:t>State Environmental Review Process Environmental Information Document: Guidance for Clean Water State Revolving Funds (rev. 06/2023)</w:t>
        </w:r>
      </w:hyperlink>
      <w:r w:rsidR="002075FD">
        <w:rPr>
          <w:i/>
          <w:iCs/>
        </w:rPr>
        <w:t xml:space="preserve"> </w:t>
      </w:r>
      <w:r w:rsidRPr="00C42C3C">
        <w:t xml:space="preserve">Check the boxes below to indicate you have included the documentation for the items listed. Provide comments for additional information when needed. </w:t>
      </w:r>
    </w:p>
    <w:p w14:paraId="0E3CC67F" w14:textId="3C6E010F" w:rsidR="00642C14" w:rsidRPr="00C42C3C" w:rsidRDefault="00642C14" w:rsidP="002075FD">
      <w:pPr>
        <w:pStyle w:val="Paragraph"/>
        <w:spacing w:before="0" w:line="240" w:lineRule="auto"/>
      </w:pPr>
      <w:r w:rsidRPr="00C42C3C">
        <w:tab/>
      </w:r>
    </w:p>
    <w:p w14:paraId="73C1FC5F" w14:textId="15EC36EE" w:rsidR="00642C14" w:rsidRPr="00803B33" w:rsidRDefault="00BC0E5F" w:rsidP="00803B33">
      <w:pPr>
        <w:pStyle w:val="H3"/>
      </w:pPr>
      <w:r w:rsidRPr="00803B33">
        <w:t xml:space="preserve">Verify </w:t>
      </w:r>
      <w:r w:rsidR="00642C14" w:rsidRPr="00803B33">
        <w:t>Lead Agency – Please answer the following questions to the best of your ability.</w:t>
      </w:r>
    </w:p>
    <w:p w14:paraId="7FF6EE55" w14:textId="217B782C" w:rsidR="00642C14" w:rsidRPr="00C42C3C" w:rsidRDefault="00642C14" w:rsidP="00642C14">
      <w:r w:rsidRPr="00C42C3C">
        <w:t xml:space="preserve">I have </w:t>
      </w:r>
      <w:r w:rsidR="00BC0E5F">
        <w:t xml:space="preserve">verified </w:t>
      </w:r>
      <w:r w:rsidRPr="00C42C3C">
        <w:t>that Ecology is the lead agency for environmental review (including cultural resources compliance) on this agreement because:</w:t>
      </w:r>
    </w:p>
    <w:p w14:paraId="3F22387A" w14:textId="51077CF1" w:rsidR="00642C14" w:rsidRPr="00C42C3C" w:rsidRDefault="00642C14" w:rsidP="00BF2485">
      <w:pPr>
        <w:pStyle w:val="ListParagraph"/>
        <w:numPr>
          <w:ilvl w:val="0"/>
          <w:numId w:val="6"/>
        </w:numPr>
        <w:spacing w:line="360" w:lineRule="auto"/>
      </w:pPr>
      <w:r w:rsidRPr="00C42C3C">
        <w:t>Ecology is the only agency funding this agreement.</w:t>
      </w:r>
      <w:r w:rsidR="00025119">
        <w:t xml:space="preserve"> </w:t>
      </w:r>
      <w:r w:rsidR="00025119" w:rsidRPr="00642C14">
        <w:fldChar w:fldCharType="begin">
          <w:ffData>
            <w:name w:val="Check1"/>
            <w:enabled/>
            <w:calcOnExit w:val="0"/>
            <w:checkBox>
              <w:sizeAuto/>
              <w:default w:val="0"/>
            </w:checkBox>
          </w:ffData>
        </w:fldChar>
      </w:r>
      <w:r w:rsidR="00025119" w:rsidRPr="00642C14">
        <w:instrText xml:space="preserve"> FORMCHECKBOX </w:instrText>
      </w:r>
      <w:r w:rsidR="00272DFB">
        <w:fldChar w:fldCharType="separate"/>
      </w:r>
      <w:r w:rsidR="00025119" w:rsidRPr="00642C14">
        <w:fldChar w:fldCharType="end"/>
      </w:r>
    </w:p>
    <w:p w14:paraId="1EDD7511" w14:textId="6A636058" w:rsidR="00642C14" w:rsidRPr="00C42C3C" w:rsidRDefault="00642C14" w:rsidP="00BF2485">
      <w:pPr>
        <w:pStyle w:val="ListParagraph"/>
        <w:numPr>
          <w:ilvl w:val="0"/>
          <w:numId w:val="6"/>
        </w:numPr>
        <w:spacing w:line="360" w:lineRule="auto"/>
      </w:pPr>
      <w:r w:rsidRPr="00C42C3C">
        <w:t>Ecology is not the only funding agency but is funding the larger share of the agreement.</w:t>
      </w:r>
      <w:r w:rsidR="00025119">
        <w:t xml:space="preserve"> </w:t>
      </w:r>
      <w:r w:rsidR="00025119" w:rsidRPr="00642C14">
        <w:fldChar w:fldCharType="begin">
          <w:ffData>
            <w:name w:val="Check1"/>
            <w:enabled/>
            <w:calcOnExit w:val="0"/>
            <w:checkBox>
              <w:sizeAuto/>
              <w:default w:val="0"/>
            </w:checkBox>
          </w:ffData>
        </w:fldChar>
      </w:r>
      <w:r w:rsidR="00025119" w:rsidRPr="00642C14">
        <w:instrText xml:space="preserve"> FORMCHECKBOX </w:instrText>
      </w:r>
      <w:r w:rsidR="00272DFB">
        <w:fldChar w:fldCharType="separate"/>
      </w:r>
      <w:r w:rsidR="00025119" w:rsidRPr="00642C14">
        <w:fldChar w:fldCharType="end"/>
      </w:r>
    </w:p>
    <w:p w14:paraId="30E0D15D" w14:textId="578FB3DA" w:rsidR="00642C14" w:rsidRPr="00C42C3C" w:rsidRDefault="00642C14" w:rsidP="00BF2485">
      <w:pPr>
        <w:pStyle w:val="ListParagraph"/>
        <w:numPr>
          <w:ilvl w:val="0"/>
          <w:numId w:val="6"/>
        </w:numPr>
        <w:spacing w:line="360" w:lineRule="auto"/>
      </w:pPr>
      <w:r w:rsidRPr="00C42C3C">
        <w:t>Ecology is not the only funding agency, but is funding this portion of the project footprint</w:t>
      </w:r>
      <w:r w:rsidR="00025119">
        <w:t xml:space="preserve"> </w:t>
      </w:r>
      <w:r w:rsidR="00025119" w:rsidRPr="00642C14">
        <w:fldChar w:fldCharType="begin">
          <w:ffData>
            <w:name w:val="Check1"/>
            <w:enabled/>
            <w:calcOnExit w:val="0"/>
            <w:checkBox>
              <w:sizeAuto/>
              <w:default w:val="0"/>
            </w:checkBox>
          </w:ffData>
        </w:fldChar>
      </w:r>
      <w:r w:rsidR="00025119" w:rsidRPr="00642C14">
        <w:instrText xml:space="preserve"> FORMCHECKBOX </w:instrText>
      </w:r>
      <w:r w:rsidR="00272DFB">
        <w:fldChar w:fldCharType="separate"/>
      </w:r>
      <w:r w:rsidR="00025119" w:rsidRPr="00642C14">
        <w:fldChar w:fldCharType="end"/>
      </w:r>
    </w:p>
    <w:p w14:paraId="3BCC9B80" w14:textId="6CA06750" w:rsidR="00642C14" w:rsidRDefault="00642C14" w:rsidP="00BF2485">
      <w:pPr>
        <w:pStyle w:val="ListParagraph"/>
        <w:numPr>
          <w:ilvl w:val="0"/>
          <w:numId w:val="6"/>
        </w:numPr>
        <w:spacing w:before="240" w:line="360" w:lineRule="auto"/>
      </w:pPr>
      <w:r w:rsidRPr="00C42C3C">
        <w:t xml:space="preserve">Ecology is not the lead agency &gt; </w:t>
      </w:r>
      <w:r w:rsidRPr="00642C14">
        <w:rPr>
          <w:i/>
          <w:iCs/>
        </w:rPr>
        <w:t>Call the environmental review coordinator to determine next steps with your review before proceeding</w:t>
      </w:r>
      <w:r w:rsidRPr="00C42C3C">
        <w:t>.</w:t>
      </w:r>
    </w:p>
    <w:p w14:paraId="2C5D294C" w14:textId="77777777" w:rsidR="001E289B" w:rsidRDefault="001E289B" w:rsidP="001E289B">
      <w:pPr>
        <w:pStyle w:val="ListParagraph"/>
        <w:numPr>
          <w:ilvl w:val="0"/>
          <w:numId w:val="0"/>
        </w:numPr>
        <w:spacing w:before="240" w:line="720" w:lineRule="auto"/>
        <w:ind w:left="720"/>
      </w:pPr>
    </w:p>
    <w:p w14:paraId="07662BE4" w14:textId="695E4EDA" w:rsidR="00642C14" w:rsidRDefault="00642C14" w:rsidP="007717B0">
      <w:pPr>
        <w:pStyle w:val="H2"/>
        <w:spacing w:line="360" w:lineRule="auto"/>
        <w:rPr>
          <w:b w:val="0"/>
          <w:bCs/>
        </w:rPr>
      </w:pPr>
      <w:r w:rsidRPr="00803B33">
        <w:rPr>
          <w:b w:val="0"/>
          <w:bCs/>
        </w:rPr>
        <w:lastRenderedPageBreak/>
        <w:t xml:space="preserve">Project </w:t>
      </w:r>
      <w:r w:rsidR="00993FCD">
        <w:rPr>
          <w:b w:val="0"/>
          <w:bCs/>
        </w:rPr>
        <w:t>Type</w:t>
      </w:r>
      <w:r w:rsidRPr="00803B33">
        <w:rPr>
          <w:b w:val="0"/>
          <w:bCs/>
        </w:rPr>
        <w:t xml:space="preserve"> and </w:t>
      </w:r>
      <w:r w:rsidR="00993FCD">
        <w:rPr>
          <w:b w:val="0"/>
          <w:bCs/>
        </w:rPr>
        <w:t>Review</w:t>
      </w:r>
    </w:p>
    <w:tbl>
      <w:tblPr>
        <w:tblStyle w:val="TableGrid"/>
        <w:tblW w:w="0" w:type="auto"/>
        <w:tblLook w:val="04A0" w:firstRow="1" w:lastRow="0" w:firstColumn="1" w:lastColumn="0" w:noHBand="0" w:noVBand="1"/>
      </w:tblPr>
      <w:tblGrid>
        <w:gridCol w:w="10345"/>
      </w:tblGrid>
      <w:tr w:rsidR="00993FCD" w14:paraId="2B5F7654" w14:textId="77777777" w:rsidTr="00495819">
        <w:tc>
          <w:tcPr>
            <w:tcW w:w="10345" w:type="dxa"/>
          </w:tcPr>
          <w:p w14:paraId="6BC3C135" w14:textId="42A319F6" w:rsidR="00993FCD" w:rsidRPr="00642C14" w:rsidRDefault="00993FCD" w:rsidP="00495819">
            <w:pPr>
              <w:pStyle w:val="Body"/>
            </w:pPr>
            <w:r>
              <w:t>The information provided supports</w:t>
            </w:r>
            <w:r w:rsidRPr="00642C14">
              <w:t xml:space="preserve"> a </w:t>
            </w:r>
            <w:r w:rsidRPr="009B310A">
              <w:rPr>
                <w:i/>
                <w:iCs/>
              </w:rPr>
              <w:t>project</w:t>
            </w:r>
            <w:r>
              <w:rPr>
                <w:i/>
                <w:iCs/>
              </w:rPr>
              <w:t xml:space="preserve"> level</w:t>
            </w:r>
            <w:r w:rsidRPr="009B310A">
              <w:rPr>
                <w:i/>
                <w:iCs/>
              </w:rPr>
              <w:t xml:space="preserve"> </w:t>
            </w:r>
            <w:r w:rsidRPr="00642C14">
              <w:t xml:space="preserve">review: </w:t>
            </w:r>
            <w:r>
              <w:fldChar w:fldCharType="begin">
                <w:ffData>
                  <w:name w:val=""/>
                  <w:enabled/>
                  <w:calcOnExit w:val="0"/>
                  <w:checkBox>
                    <w:sizeAuto/>
                    <w:default w:val="0"/>
                  </w:checkBox>
                </w:ffData>
              </w:fldChar>
            </w:r>
            <w:r>
              <w:instrText xml:space="preserve"> FORMCHECKBOX </w:instrText>
            </w:r>
            <w:r w:rsidR="00272DFB">
              <w:fldChar w:fldCharType="separate"/>
            </w:r>
            <w:r>
              <w:fldChar w:fldCharType="end"/>
            </w:r>
          </w:p>
          <w:p w14:paraId="4FD7F85A" w14:textId="77777777" w:rsidR="00993FCD" w:rsidRDefault="00993FCD" w:rsidP="00495819">
            <w:pPr>
              <w:suppressAutoHyphens/>
              <w:autoSpaceDN w:val="0"/>
              <w:spacing w:line="276" w:lineRule="auto"/>
              <w:textAlignment w:val="baseline"/>
              <w:rPr>
                <w:rFonts w:ascii="Calibri" w:eastAsia="Calibri" w:hAnsi="Calibri" w:cs="Times New Roman"/>
                <w:sz w:val="22"/>
              </w:rPr>
            </w:pPr>
          </w:p>
        </w:tc>
      </w:tr>
      <w:tr w:rsidR="00993FCD" w14:paraId="1B51015E" w14:textId="77777777" w:rsidTr="00495819">
        <w:tc>
          <w:tcPr>
            <w:tcW w:w="10345" w:type="dxa"/>
          </w:tcPr>
          <w:p w14:paraId="084B41FF" w14:textId="50072882" w:rsidR="00993FCD" w:rsidRPr="00642C14" w:rsidRDefault="00993FCD" w:rsidP="00495819">
            <w:pPr>
              <w:pStyle w:val="Body"/>
            </w:pPr>
            <w:r>
              <w:t>The information provided supports</w:t>
            </w:r>
            <w:r w:rsidRPr="00642C14">
              <w:t xml:space="preserve"> a </w:t>
            </w:r>
            <w:r w:rsidRPr="009B310A">
              <w:rPr>
                <w:i/>
                <w:iCs/>
              </w:rPr>
              <w:t>non-project</w:t>
            </w:r>
            <w:r w:rsidRPr="00642C14">
              <w:t xml:space="preserve"> </w:t>
            </w:r>
            <w:r w:rsidRPr="009B310A">
              <w:rPr>
                <w:i/>
                <w:iCs/>
              </w:rPr>
              <w:t xml:space="preserve">level </w:t>
            </w:r>
            <w:r w:rsidRPr="00642C14">
              <w:t>review:</w:t>
            </w:r>
            <w:r>
              <w:t xml:space="preserve"> </w:t>
            </w:r>
            <w:r>
              <w:fldChar w:fldCharType="begin">
                <w:ffData>
                  <w:name w:val=""/>
                  <w:enabled/>
                  <w:calcOnExit w:val="0"/>
                  <w:checkBox>
                    <w:sizeAuto/>
                    <w:default w:val="0"/>
                  </w:checkBox>
                </w:ffData>
              </w:fldChar>
            </w:r>
            <w:r>
              <w:instrText xml:space="preserve"> FORMCHECKBOX </w:instrText>
            </w:r>
            <w:r w:rsidR="00272DFB">
              <w:fldChar w:fldCharType="separate"/>
            </w:r>
            <w:r>
              <w:fldChar w:fldCharType="end"/>
            </w:r>
          </w:p>
          <w:p w14:paraId="4A2F8012" w14:textId="77777777" w:rsidR="00993FCD" w:rsidRPr="00642C14" w:rsidRDefault="00993FCD" w:rsidP="00495819">
            <w:pPr>
              <w:pStyle w:val="Body"/>
              <w:ind w:left="360"/>
            </w:pPr>
          </w:p>
        </w:tc>
      </w:tr>
      <w:tr w:rsidR="00993FCD" w:rsidRPr="00AB4113" w14:paraId="6D8B141B" w14:textId="77777777" w:rsidTr="00495819">
        <w:tc>
          <w:tcPr>
            <w:tcW w:w="10345" w:type="dxa"/>
          </w:tcPr>
          <w:p w14:paraId="0DAE29ED" w14:textId="77777777" w:rsidR="00993FCD" w:rsidRPr="00AB4113" w:rsidRDefault="00993FCD" w:rsidP="00495819">
            <w:pPr>
              <w:pStyle w:val="Body"/>
              <w:rPr>
                <w:rFonts w:eastAsia="Calibri" w:cs="Times New Roman"/>
                <w:szCs w:val="24"/>
              </w:rPr>
            </w:pPr>
            <w:r w:rsidRPr="00AB4113">
              <w:rPr>
                <w:rFonts w:eastAsia="Calibri" w:cs="Times New Roman"/>
                <w:szCs w:val="24"/>
              </w:rPr>
              <w:t xml:space="preserve">The agreement type is: </w:t>
            </w:r>
          </w:p>
        </w:tc>
      </w:tr>
      <w:tr w:rsidR="00993FCD" w14:paraId="24B41B6E" w14:textId="77777777" w:rsidTr="00495819">
        <w:tc>
          <w:tcPr>
            <w:tcW w:w="10345" w:type="dxa"/>
          </w:tcPr>
          <w:p w14:paraId="0B8F33B1" w14:textId="3E55A370" w:rsidR="00993FCD" w:rsidRPr="00642C14" w:rsidRDefault="00993FCD" w:rsidP="00495819">
            <w:pPr>
              <w:pStyle w:val="Body"/>
              <w:ind w:left="360"/>
            </w:pPr>
            <w:r w:rsidRPr="00642C14">
              <w:t xml:space="preserve">Planning (Step 1) </w:t>
            </w:r>
            <w:r>
              <w:fldChar w:fldCharType="begin">
                <w:ffData>
                  <w:name w:val=""/>
                  <w:enabled/>
                  <w:calcOnExit w:val="0"/>
                  <w:checkBox>
                    <w:sizeAuto/>
                    <w:default w:val="0"/>
                  </w:checkBox>
                </w:ffData>
              </w:fldChar>
            </w:r>
            <w:r>
              <w:instrText xml:space="preserve"> FORMCHECKBOX </w:instrText>
            </w:r>
            <w:r w:rsidR="00272DFB">
              <w:fldChar w:fldCharType="separate"/>
            </w:r>
            <w:r>
              <w:fldChar w:fldCharType="end"/>
            </w:r>
          </w:p>
          <w:p w14:paraId="0FBEC5BA" w14:textId="77777777" w:rsidR="00993FCD" w:rsidRPr="00642C14" w:rsidRDefault="00993FCD" w:rsidP="00495819">
            <w:pPr>
              <w:pStyle w:val="Body"/>
              <w:ind w:left="360"/>
            </w:pPr>
          </w:p>
        </w:tc>
      </w:tr>
      <w:tr w:rsidR="00993FCD" w14:paraId="14774885" w14:textId="77777777" w:rsidTr="00495819">
        <w:tc>
          <w:tcPr>
            <w:tcW w:w="10345" w:type="dxa"/>
          </w:tcPr>
          <w:p w14:paraId="2C8D20E8" w14:textId="242DD93B" w:rsidR="00993FCD" w:rsidRPr="00642C14" w:rsidRDefault="00993FCD" w:rsidP="00495819">
            <w:pPr>
              <w:pStyle w:val="Body"/>
              <w:ind w:left="360"/>
            </w:pPr>
            <w:r w:rsidRPr="00642C14">
              <w:t xml:space="preserve">Design (Step 2) </w:t>
            </w:r>
            <w:r>
              <w:fldChar w:fldCharType="begin">
                <w:ffData>
                  <w:name w:val=""/>
                  <w:enabled/>
                  <w:calcOnExit w:val="0"/>
                  <w:checkBox>
                    <w:sizeAuto/>
                    <w:default w:val="0"/>
                  </w:checkBox>
                </w:ffData>
              </w:fldChar>
            </w:r>
            <w:r>
              <w:instrText xml:space="preserve"> FORMCHECKBOX </w:instrText>
            </w:r>
            <w:r w:rsidR="00272DFB">
              <w:fldChar w:fldCharType="separate"/>
            </w:r>
            <w:r>
              <w:fldChar w:fldCharType="end"/>
            </w:r>
          </w:p>
          <w:p w14:paraId="3D3424DF" w14:textId="77777777" w:rsidR="00993FCD" w:rsidRDefault="00993FCD" w:rsidP="00495819">
            <w:pPr>
              <w:suppressAutoHyphens/>
              <w:autoSpaceDN w:val="0"/>
              <w:spacing w:line="276" w:lineRule="auto"/>
              <w:textAlignment w:val="baseline"/>
              <w:rPr>
                <w:rFonts w:ascii="Calibri" w:eastAsia="Calibri" w:hAnsi="Calibri" w:cs="Times New Roman"/>
                <w:sz w:val="22"/>
              </w:rPr>
            </w:pPr>
          </w:p>
        </w:tc>
      </w:tr>
      <w:tr w:rsidR="00993FCD" w14:paraId="1E9DFBA8" w14:textId="77777777" w:rsidTr="00495819">
        <w:tc>
          <w:tcPr>
            <w:tcW w:w="10345" w:type="dxa"/>
          </w:tcPr>
          <w:p w14:paraId="3F25D110" w14:textId="60F4C9C3" w:rsidR="00993FCD" w:rsidRPr="00642C14" w:rsidRDefault="00993FCD" w:rsidP="00495819">
            <w:pPr>
              <w:pStyle w:val="Body"/>
              <w:ind w:left="360"/>
            </w:pPr>
            <w:r w:rsidRPr="00642C14">
              <w:t xml:space="preserve">Construction (Step 3) </w:t>
            </w:r>
            <w:r>
              <w:fldChar w:fldCharType="begin">
                <w:ffData>
                  <w:name w:val=""/>
                  <w:enabled/>
                  <w:calcOnExit w:val="0"/>
                  <w:checkBox>
                    <w:sizeAuto/>
                    <w:default w:val="0"/>
                  </w:checkBox>
                </w:ffData>
              </w:fldChar>
            </w:r>
            <w:r>
              <w:instrText xml:space="preserve"> FORMCHECKBOX </w:instrText>
            </w:r>
            <w:r w:rsidR="00272DFB">
              <w:fldChar w:fldCharType="separate"/>
            </w:r>
            <w:r>
              <w:fldChar w:fldCharType="end"/>
            </w:r>
          </w:p>
          <w:p w14:paraId="28D215E0" w14:textId="77777777" w:rsidR="00993FCD" w:rsidRDefault="00993FCD" w:rsidP="00495819">
            <w:pPr>
              <w:suppressAutoHyphens/>
              <w:autoSpaceDN w:val="0"/>
              <w:spacing w:line="276" w:lineRule="auto"/>
              <w:textAlignment w:val="baseline"/>
              <w:rPr>
                <w:rFonts w:ascii="Calibri" w:eastAsia="Calibri" w:hAnsi="Calibri" w:cs="Times New Roman"/>
                <w:sz w:val="22"/>
              </w:rPr>
            </w:pPr>
          </w:p>
        </w:tc>
      </w:tr>
      <w:tr w:rsidR="00993FCD" w14:paraId="354233DD" w14:textId="77777777" w:rsidTr="00495819">
        <w:tc>
          <w:tcPr>
            <w:tcW w:w="10345" w:type="dxa"/>
          </w:tcPr>
          <w:p w14:paraId="2DCC283C" w14:textId="00188507" w:rsidR="00993FCD" w:rsidRDefault="00993FCD" w:rsidP="00495819">
            <w:pPr>
              <w:pStyle w:val="Body"/>
              <w:ind w:left="360"/>
            </w:pPr>
            <w:r w:rsidRPr="00642C14">
              <w:t xml:space="preserve">Design and Construct (Step 4) </w:t>
            </w:r>
            <w:r>
              <w:fldChar w:fldCharType="begin">
                <w:ffData>
                  <w:name w:val=""/>
                  <w:enabled/>
                  <w:calcOnExit w:val="0"/>
                  <w:checkBox>
                    <w:sizeAuto/>
                    <w:default w:val="0"/>
                  </w:checkBox>
                </w:ffData>
              </w:fldChar>
            </w:r>
            <w:r>
              <w:instrText xml:space="preserve"> FORMCHECKBOX </w:instrText>
            </w:r>
            <w:r w:rsidR="00272DFB">
              <w:fldChar w:fldCharType="separate"/>
            </w:r>
            <w:r>
              <w:fldChar w:fldCharType="end"/>
            </w:r>
          </w:p>
          <w:p w14:paraId="0C305539" w14:textId="77777777" w:rsidR="00993FCD" w:rsidRDefault="00993FCD" w:rsidP="00495819">
            <w:pPr>
              <w:suppressAutoHyphens/>
              <w:autoSpaceDN w:val="0"/>
              <w:spacing w:line="276" w:lineRule="auto"/>
              <w:textAlignment w:val="baseline"/>
              <w:rPr>
                <w:rFonts w:ascii="Calibri" w:eastAsia="Calibri" w:hAnsi="Calibri" w:cs="Times New Roman"/>
                <w:sz w:val="22"/>
              </w:rPr>
            </w:pPr>
          </w:p>
        </w:tc>
      </w:tr>
      <w:tr w:rsidR="00993FCD" w14:paraId="0ABFE59A" w14:textId="77777777" w:rsidTr="00495819">
        <w:tc>
          <w:tcPr>
            <w:tcW w:w="10345" w:type="dxa"/>
          </w:tcPr>
          <w:p w14:paraId="47CC7C0D" w14:textId="045170C9" w:rsidR="00993FCD" w:rsidRPr="00642C14" w:rsidRDefault="00993FCD" w:rsidP="00495819">
            <w:pPr>
              <w:pStyle w:val="Body"/>
              <w:ind w:left="360"/>
            </w:pPr>
            <w:r>
              <w:t xml:space="preserve">Small Community Project Priority List (SCPPL)  </w:t>
            </w:r>
            <w:r>
              <w:fldChar w:fldCharType="begin">
                <w:ffData>
                  <w:name w:val=""/>
                  <w:enabled/>
                  <w:calcOnExit w:val="0"/>
                  <w:checkBox>
                    <w:sizeAuto/>
                    <w:default w:val="0"/>
                  </w:checkBox>
                </w:ffData>
              </w:fldChar>
            </w:r>
            <w:r>
              <w:instrText xml:space="preserve"> FORMCHECKBOX </w:instrText>
            </w:r>
            <w:r w:rsidR="00272DFB">
              <w:fldChar w:fldCharType="separate"/>
            </w:r>
            <w:r>
              <w:fldChar w:fldCharType="end"/>
            </w:r>
          </w:p>
        </w:tc>
      </w:tr>
      <w:tr w:rsidR="00993FCD" w14:paraId="40A3DEE9" w14:textId="77777777" w:rsidTr="00495819">
        <w:tc>
          <w:tcPr>
            <w:tcW w:w="10345" w:type="dxa"/>
          </w:tcPr>
          <w:p w14:paraId="7ED8077A" w14:textId="0DAEE59B" w:rsidR="00993FCD" w:rsidRDefault="00993FCD" w:rsidP="00495819">
            <w:pPr>
              <w:pStyle w:val="Body"/>
              <w:ind w:left="360"/>
            </w:pPr>
            <w:r w:rsidRPr="00A002F8">
              <w:rPr>
                <w:rFonts w:eastAsia="Calibri" w:cs="Times New Roman"/>
                <w:szCs w:val="24"/>
              </w:rPr>
              <w:t>Acquisition</w:t>
            </w:r>
            <w:r>
              <w:rPr>
                <w:rFonts w:eastAsia="Calibri" w:cs="Times New Roman"/>
                <w:sz w:val="22"/>
              </w:rPr>
              <w:t xml:space="preserve"> </w:t>
            </w:r>
            <w:r>
              <w:fldChar w:fldCharType="begin">
                <w:ffData>
                  <w:name w:val=""/>
                  <w:enabled/>
                  <w:calcOnExit w:val="0"/>
                  <w:checkBox>
                    <w:sizeAuto/>
                    <w:default w:val="0"/>
                  </w:checkBox>
                </w:ffData>
              </w:fldChar>
            </w:r>
            <w:r>
              <w:instrText xml:space="preserve"> FORMCHECKBOX </w:instrText>
            </w:r>
            <w:r w:rsidR="00272DFB">
              <w:fldChar w:fldCharType="separate"/>
            </w:r>
            <w:r>
              <w:fldChar w:fldCharType="end"/>
            </w:r>
          </w:p>
        </w:tc>
      </w:tr>
      <w:tr w:rsidR="00993FCD" w14:paraId="726B4E55" w14:textId="77777777" w:rsidTr="00495819">
        <w:tc>
          <w:tcPr>
            <w:tcW w:w="10345" w:type="dxa"/>
          </w:tcPr>
          <w:p w14:paraId="69AB79C4" w14:textId="77777777" w:rsidR="00993FCD" w:rsidRDefault="00993FCD" w:rsidP="00495819">
            <w:pPr>
              <w:pStyle w:val="Body"/>
              <w:ind w:left="360"/>
            </w:pPr>
            <w:r>
              <w:t>Other (describe)</w:t>
            </w:r>
          </w:p>
        </w:tc>
      </w:tr>
    </w:tbl>
    <w:p w14:paraId="1588B6B2" w14:textId="1B4E4782" w:rsidR="006E7527" w:rsidRPr="00803B33" w:rsidRDefault="006E7527" w:rsidP="00803B33">
      <w:pPr>
        <w:pStyle w:val="H2"/>
        <w:rPr>
          <w:b w:val="0"/>
          <w:bCs/>
        </w:rPr>
      </w:pPr>
      <w:r w:rsidRPr="00803B33">
        <w:rPr>
          <w:b w:val="0"/>
          <w:bCs/>
        </w:rPr>
        <w:t>Phase and Impact</w:t>
      </w:r>
    </w:p>
    <w:p w14:paraId="38D5961E" w14:textId="7D3B4A88" w:rsidR="006E7527" w:rsidRDefault="008700B3" w:rsidP="00D6392E">
      <w:pPr>
        <w:spacing w:after="0" w:line="240" w:lineRule="auto"/>
      </w:pPr>
      <w:r>
        <w:t xml:space="preserve">Describe the </w:t>
      </w:r>
      <w:r w:rsidR="00B261D9">
        <w:t>documentation enclosed</w:t>
      </w:r>
      <w:r w:rsidR="00AA1C08">
        <w:t xml:space="preserve"> </w:t>
      </w:r>
      <w:r w:rsidR="005824D0">
        <w:t>–</w:t>
      </w:r>
      <w:r>
        <w:t xml:space="preserve"> </w:t>
      </w:r>
      <w:r w:rsidR="005824D0">
        <w:t xml:space="preserve">whether for the current phase (Phase 1, Phase 2) or for all phases of the project. </w:t>
      </w:r>
      <w:r w:rsidR="00852A9E">
        <w:t>Were any resource impacts identified, and if so, check the appropriate box. E</w:t>
      </w:r>
      <w:r w:rsidR="006E7527" w:rsidRPr="00C42C3C">
        <w:t>nsure the environmental review documentation supports the bullets chosen</w:t>
      </w:r>
      <w:r w:rsidR="00852A9E">
        <w:t>.</w:t>
      </w:r>
    </w:p>
    <w:tbl>
      <w:tblPr>
        <w:tblStyle w:val="TableGrid"/>
        <w:tblpPr w:leftFromText="180" w:rightFromText="180" w:vertAnchor="text" w:horzAnchor="margin" w:tblpY="252"/>
        <w:tblW w:w="10795" w:type="dxa"/>
        <w:tblLook w:val="04A0" w:firstRow="1" w:lastRow="0" w:firstColumn="1" w:lastColumn="0" w:noHBand="0" w:noVBand="1"/>
      </w:tblPr>
      <w:tblGrid>
        <w:gridCol w:w="10795"/>
      </w:tblGrid>
      <w:tr w:rsidR="008700B3" w:rsidRPr="00025119" w14:paraId="38196432" w14:textId="77777777" w:rsidTr="008700B3">
        <w:tc>
          <w:tcPr>
            <w:tcW w:w="10795" w:type="dxa"/>
          </w:tcPr>
          <w:p w14:paraId="1A618B85" w14:textId="77777777" w:rsidR="008700B3" w:rsidRPr="00642C14" w:rsidRDefault="008700B3" w:rsidP="008700B3">
            <w:pPr>
              <w:pStyle w:val="Body"/>
            </w:pPr>
            <w:r w:rsidRPr="00131B75">
              <w:rPr>
                <w:i/>
                <w:iCs/>
              </w:rPr>
              <w:t>The enclosed documentation includes:</w:t>
            </w:r>
          </w:p>
          <w:p w14:paraId="2B323A32" w14:textId="0F31CBB1" w:rsidR="008700B3" w:rsidRPr="00642C14" w:rsidRDefault="008700B3" w:rsidP="008700B3">
            <w:pPr>
              <w:pStyle w:val="Body"/>
            </w:pPr>
            <w:r w:rsidRPr="00642C14">
              <w:t xml:space="preserve">The entire area for all phases, </w:t>
            </w:r>
            <w:r w:rsidR="00364FCA" w:rsidRPr="00642C14">
              <w:t>stages,</w:t>
            </w:r>
            <w:r w:rsidRPr="00642C14">
              <w:t xml:space="preserve"> and elements of the project</w:t>
            </w:r>
            <w:r>
              <w:t xml:space="preserve"> (all phases of the agreement) </w:t>
            </w:r>
            <w:r w:rsidRPr="00642C14">
              <w:t xml:space="preserve"> </w:t>
            </w:r>
            <w:r w:rsidRPr="00642C14">
              <w:fldChar w:fldCharType="begin">
                <w:ffData>
                  <w:name w:val="Check1"/>
                  <w:enabled/>
                  <w:calcOnExit w:val="0"/>
                  <w:checkBox>
                    <w:sizeAuto/>
                    <w:default w:val="0"/>
                  </w:checkBox>
                </w:ffData>
              </w:fldChar>
            </w:r>
            <w:r w:rsidRPr="00642C14">
              <w:instrText xml:space="preserve"> FORMCHECKBOX </w:instrText>
            </w:r>
            <w:r w:rsidR="00272DFB">
              <w:fldChar w:fldCharType="separate"/>
            </w:r>
            <w:r w:rsidRPr="00642C14">
              <w:fldChar w:fldCharType="end"/>
            </w:r>
          </w:p>
          <w:p w14:paraId="40EF5194" w14:textId="77777777" w:rsidR="008700B3" w:rsidRPr="00025119" w:rsidRDefault="008700B3" w:rsidP="008700B3">
            <w:pPr>
              <w:pStyle w:val="Body"/>
              <w:rPr>
                <w:rFonts w:eastAsia="Calibri" w:cs="Times New Roman"/>
                <w:sz w:val="22"/>
              </w:rPr>
            </w:pPr>
          </w:p>
        </w:tc>
      </w:tr>
      <w:tr w:rsidR="008700B3" w:rsidRPr="00025119" w14:paraId="5F3DFE38" w14:textId="77777777" w:rsidTr="008700B3">
        <w:tc>
          <w:tcPr>
            <w:tcW w:w="10795" w:type="dxa"/>
          </w:tcPr>
          <w:p w14:paraId="4125AC4E" w14:textId="77777777" w:rsidR="008700B3" w:rsidRDefault="008700B3" w:rsidP="008700B3">
            <w:pPr>
              <w:pStyle w:val="Body"/>
              <w:ind w:left="360"/>
            </w:pPr>
            <w:r w:rsidRPr="00642C14">
              <w:t xml:space="preserve">Only this current phase of a phased review </w:t>
            </w:r>
            <w:r>
              <w:t>(may be one phase of the agreement)</w:t>
            </w:r>
            <w:r w:rsidRPr="00642C14">
              <w:t xml:space="preserve"> </w:t>
            </w:r>
            <w:r w:rsidRPr="00642C14">
              <w:fldChar w:fldCharType="begin">
                <w:ffData>
                  <w:name w:val="Check1"/>
                  <w:enabled/>
                  <w:calcOnExit w:val="0"/>
                  <w:checkBox>
                    <w:sizeAuto/>
                    <w:default w:val="0"/>
                  </w:checkBox>
                </w:ffData>
              </w:fldChar>
            </w:r>
            <w:r w:rsidRPr="00642C14">
              <w:instrText xml:space="preserve"> FORMCHECKBOX </w:instrText>
            </w:r>
            <w:r w:rsidR="00272DFB">
              <w:fldChar w:fldCharType="separate"/>
            </w:r>
            <w:r w:rsidRPr="00642C14">
              <w:fldChar w:fldCharType="end"/>
            </w:r>
          </w:p>
          <w:p w14:paraId="5D4FF384" w14:textId="77777777" w:rsidR="008700B3" w:rsidRPr="00025119" w:rsidRDefault="008700B3" w:rsidP="008700B3">
            <w:pPr>
              <w:pStyle w:val="Body"/>
              <w:rPr>
                <w:rFonts w:eastAsia="Calibri" w:cs="Times New Roman"/>
                <w:sz w:val="22"/>
              </w:rPr>
            </w:pPr>
          </w:p>
        </w:tc>
      </w:tr>
      <w:tr w:rsidR="008700B3" w:rsidRPr="00025119" w14:paraId="2B6D7FFE" w14:textId="77777777" w:rsidTr="008700B3">
        <w:tc>
          <w:tcPr>
            <w:tcW w:w="10795" w:type="dxa"/>
          </w:tcPr>
          <w:p w14:paraId="684EA06E" w14:textId="77777777" w:rsidR="008700B3" w:rsidRPr="00025119" w:rsidRDefault="008700B3" w:rsidP="008700B3">
            <w:pPr>
              <w:pStyle w:val="Body"/>
              <w:ind w:left="360"/>
              <w:rPr>
                <w:rFonts w:eastAsia="Calibri" w:cs="Times New Roman"/>
                <w:sz w:val="22"/>
              </w:rPr>
            </w:pPr>
            <w:r>
              <w:t>Other (describe)</w:t>
            </w:r>
          </w:p>
        </w:tc>
      </w:tr>
      <w:tr w:rsidR="00D6392E" w:rsidRPr="00025119" w14:paraId="3C144F47" w14:textId="77777777" w:rsidTr="008700B3">
        <w:tc>
          <w:tcPr>
            <w:tcW w:w="10795" w:type="dxa"/>
          </w:tcPr>
          <w:p w14:paraId="4F0B7664" w14:textId="77777777" w:rsidR="00D6392E" w:rsidRPr="00C42C3C" w:rsidRDefault="00D6392E" w:rsidP="00D6392E">
            <w:pPr>
              <w:pStyle w:val="ListParagraph"/>
              <w:numPr>
                <w:ilvl w:val="0"/>
                <w:numId w:val="8"/>
              </w:numPr>
            </w:pPr>
            <w:r w:rsidRPr="00C42C3C">
              <w:t xml:space="preserve">None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00404143" w14:textId="77777777" w:rsidR="00D6392E" w:rsidRDefault="00D6392E" w:rsidP="008700B3">
            <w:pPr>
              <w:pStyle w:val="Body"/>
              <w:ind w:left="360"/>
            </w:pPr>
          </w:p>
        </w:tc>
      </w:tr>
      <w:tr w:rsidR="00D6392E" w:rsidRPr="00025119" w14:paraId="4B941C12" w14:textId="77777777" w:rsidTr="008700B3">
        <w:tc>
          <w:tcPr>
            <w:tcW w:w="10795" w:type="dxa"/>
          </w:tcPr>
          <w:p w14:paraId="591C86F7" w14:textId="77777777" w:rsidR="00D6392E" w:rsidRPr="00C42C3C" w:rsidRDefault="00D6392E" w:rsidP="00D6392E">
            <w:pPr>
              <w:pStyle w:val="ListParagraph"/>
              <w:numPr>
                <w:ilvl w:val="0"/>
                <w:numId w:val="8"/>
              </w:numPr>
            </w:pPr>
            <w:r w:rsidRPr="00C42C3C">
              <w:t xml:space="preserve">Minimal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652806A7" w14:textId="77777777" w:rsidR="00D6392E" w:rsidRPr="00C42C3C" w:rsidRDefault="00D6392E" w:rsidP="00D6392E">
            <w:pPr>
              <w:ind w:left="360"/>
            </w:pPr>
          </w:p>
        </w:tc>
      </w:tr>
      <w:tr w:rsidR="00D6392E" w:rsidRPr="00025119" w14:paraId="3D69DF36" w14:textId="77777777" w:rsidTr="008700B3">
        <w:tc>
          <w:tcPr>
            <w:tcW w:w="10795" w:type="dxa"/>
          </w:tcPr>
          <w:p w14:paraId="2D6C8501" w14:textId="77777777" w:rsidR="00D6392E" w:rsidRPr="00C42C3C" w:rsidRDefault="00D6392E" w:rsidP="00D6392E">
            <w:pPr>
              <w:pStyle w:val="ListParagraph"/>
              <w:numPr>
                <w:ilvl w:val="0"/>
                <w:numId w:val="8"/>
              </w:numPr>
            </w:pPr>
            <w:r w:rsidRPr="00C42C3C">
              <w:lastRenderedPageBreak/>
              <w:t xml:space="preserve">Moderate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4031467C" w14:textId="77777777" w:rsidR="00D6392E" w:rsidRDefault="00D6392E" w:rsidP="008700B3">
            <w:pPr>
              <w:pStyle w:val="Body"/>
              <w:ind w:left="360"/>
            </w:pPr>
          </w:p>
        </w:tc>
      </w:tr>
      <w:tr w:rsidR="00D6392E" w:rsidRPr="00025119" w14:paraId="73F261B4" w14:textId="77777777" w:rsidTr="008700B3">
        <w:tc>
          <w:tcPr>
            <w:tcW w:w="10795" w:type="dxa"/>
          </w:tcPr>
          <w:p w14:paraId="14F2B05E" w14:textId="77777777" w:rsidR="00D6392E" w:rsidRPr="00C42C3C" w:rsidRDefault="00D6392E" w:rsidP="00D6392E">
            <w:pPr>
              <w:pStyle w:val="ListParagraph"/>
              <w:numPr>
                <w:ilvl w:val="0"/>
                <w:numId w:val="8"/>
              </w:numPr>
            </w:pPr>
            <w:r w:rsidRPr="00C42C3C">
              <w:t xml:space="preserve">High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1B465332" w14:textId="77777777" w:rsidR="00D6392E" w:rsidRDefault="00D6392E" w:rsidP="008700B3">
            <w:pPr>
              <w:pStyle w:val="Body"/>
              <w:ind w:left="360"/>
            </w:pPr>
          </w:p>
        </w:tc>
      </w:tr>
      <w:tr w:rsidR="00D6392E" w:rsidRPr="00025119" w14:paraId="78FDFAD2" w14:textId="77777777" w:rsidTr="008700B3">
        <w:tc>
          <w:tcPr>
            <w:tcW w:w="10795" w:type="dxa"/>
          </w:tcPr>
          <w:p w14:paraId="4EE80E39" w14:textId="77777777" w:rsidR="00D6392E" w:rsidRPr="00C42C3C" w:rsidRDefault="00D6392E" w:rsidP="00D6392E">
            <w:pPr>
              <w:pStyle w:val="ListParagraph"/>
              <w:numPr>
                <w:ilvl w:val="0"/>
                <w:numId w:val="8"/>
              </w:numPr>
            </w:pPr>
            <w:r w:rsidRPr="00C42C3C">
              <w:t xml:space="preserve">Cumulative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3488A3BB" w14:textId="77777777" w:rsidR="00D6392E" w:rsidRDefault="00D6392E" w:rsidP="008700B3">
            <w:pPr>
              <w:pStyle w:val="Body"/>
              <w:ind w:left="360"/>
            </w:pPr>
          </w:p>
        </w:tc>
      </w:tr>
      <w:tr w:rsidR="00D6392E" w:rsidRPr="00025119" w14:paraId="6F7E49E4" w14:textId="77777777" w:rsidTr="008700B3">
        <w:tc>
          <w:tcPr>
            <w:tcW w:w="10795" w:type="dxa"/>
          </w:tcPr>
          <w:p w14:paraId="6717ABD9" w14:textId="77777777" w:rsidR="00D6392E" w:rsidRDefault="00D6392E" w:rsidP="00D6392E">
            <w:pPr>
              <w:pStyle w:val="ListParagraph"/>
              <w:numPr>
                <w:ilvl w:val="0"/>
                <w:numId w:val="8"/>
              </w:numPr>
            </w:pPr>
            <w:r w:rsidRPr="00C42C3C">
              <w:t xml:space="preserve">Significant (for Environmental Impact Statements only – a Notice of Intent must be prepared and advance coordination with the Environmental Review Coordinator must occur).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777F737C" w14:textId="77777777" w:rsidR="00D6392E" w:rsidRDefault="00D6392E" w:rsidP="008700B3">
            <w:pPr>
              <w:pStyle w:val="Body"/>
              <w:ind w:left="360"/>
            </w:pPr>
          </w:p>
        </w:tc>
      </w:tr>
      <w:tr w:rsidR="00D6392E" w:rsidRPr="00025119" w14:paraId="5A5200A3" w14:textId="77777777" w:rsidTr="008700B3">
        <w:tc>
          <w:tcPr>
            <w:tcW w:w="10795" w:type="dxa"/>
          </w:tcPr>
          <w:p w14:paraId="50DCA16B" w14:textId="77777777" w:rsidR="00D6392E" w:rsidRPr="00C42C3C" w:rsidRDefault="00D6392E" w:rsidP="00D6392E">
            <w:pPr>
              <w:pStyle w:val="ListParagraph"/>
              <w:numPr>
                <w:ilvl w:val="0"/>
                <w:numId w:val="8"/>
              </w:numPr>
            </w:pPr>
            <w:r>
              <w:t xml:space="preserve">Mitigation commitments have been required and the information is attached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5C3E3A5E" w14:textId="77777777" w:rsidR="00D6392E" w:rsidRDefault="00D6392E" w:rsidP="008700B3">
            <w:pPr>
              <w:pStyle w:val="Body"/>
              <w:ind w:left="360"/>
            </w:pPr>
          </w:p>
        </w:tc>
      </w:tr>
      <w:tr w:rsidR="00D6392E" w:rsidRPr="00025119" w14:paraId="11F5DCD5" w14:textId="77777777" w:rsidTr="008700B3">
        <w:tc>
          <w:tcPr>
            <w:tcW w:w="10795" w:type="dxa"/>
          </w:tcPr>
          <w:p w14:paraId="1E8FE94C" w14:textId="0026187E" w:rsidR="00D6392E" w:rsidRDefault="00D6392E" w:rsidP="00D6392E">
            <w:pPr>
              <w:pStyle w:val="Body"/>
              <w:ind w:left="360"/>
            </w:pPr>
            <w:r>
              <w:t>Provide details on any impacts by attaching the appropriate permits, approvals and summarize.</w:t>
            </w:r>
          </w:p>
        </w:tc>
      </w:tr>
    </w:tbl>
    <w:p w14:paraId="2709219A" w14:textId="1CDE2FF1" w:rsidR="00642C14" w:rsidRPr="00803B33" w:rsidRDefault="00642C14" w:rsidP="007717B0">
      <w:pPr>
        <w:pStyle w:val="H2"/>
        <w:spacing w:line="276" w:lineRule="auto"/>
        <w:rPr>
          <w:b w:val="0"/>
          <w:bCs/>
        </w:rPr>
      </w:pPr>
      <w:r w:rsidRPr="00803B33">
        <w:rPr>
          <w:b w:val="0"/>
          <w:bCs/>
        </w:rPr>
        <w:t>Exemptions Only</w:t>
      </w:r>
      <w:r w:rsidR="00DD138D">
        <w:rPr>
          <w:b w:val="0"/>
          <w:bCs/>
        </w:rPr>
        <w:t xml:space="preserve"> </w:t>
      </w:r>
    </w:p>
    <w:tbl>
      <w:tblPr>
        <w:tblStyle w:val="TableGrid"/>
        <w:tblW w:w="0" w:type="auto"/>
        <w:tblLook w:val="04A0" w:firstRow="1" w:lastRow="0" w:firstColumn="1" w:lastColumn="0" w:noHBand="0" w:noVBand="1"/>
      </w:tblPr>
      <w:tblGrid>
        <w:gridCol w:w="6385"/>
        <w:gridCol w:w="4405"/>
      </w:tblGrid>
      <w:tr w:rsidR="00EB626C" w14:paraId="6AE7AA84" w14:textId="77777777" w:rsidTr="003D37BB">
        <w:trPr>
          <w:trHeight w:val="2375"/>
        </w:trPr>
        <w:tc>
          <w:tcPr>
            <w:tcW w:w="6385" w:type="dxa"/>
          </w:tcPr>
          <w:p w14:paraId="3F334795" w14:textId="11E7B1B0" w:rsidR="00EB626C" w:rsidRPr="00642C14" w:rsidRDefault="00933ABD" w:rsidP="00EB626C">
            <w:pPr>
              <w:pStyle w:val="Body"/>
            </w:pPr>
            <w:r>
              <w:t xml:space="preserve">Check if requesting </w:t>
            </w:r>
            <w:r w:rsidR="000613D8">
              <w:t xml:space="preserve">Ecology adopt </w:t>
            </w:r>
            <w:r w:rsidR="00316421">
              <w:t>the recipient’s</w:t>
            </w:r>
            <w:r w:rsidR="00EB626C" w:rsidRPr="00642C14">
              <w:t xml:space="preserve"> SEPA exemption </w:t>
            </w:r>
            <w:r w:rsidR="000613D8">
              <w:t xml:space="preserve">threshold determination </w:t>
            </w:r>
            <w:r w:rsidR="00EB626C" w:rsidRPr="00642C14">
              <w:t xml:space="preserve">or </w:t>
            </w:r>
            <w:r w:rsidR="00316421">
              <w:t xml:space="preserve">a </w:t>
            </w:r>
            <w:r w:rsidR="00EB626C" w:rsidRPr="00642C14">
              <w:t>NEPA Categorical Exclusion</w:t>
            </w:r>
            <w:r w:rsidR="000613D8">
              <w:t xml:space="preserve"> with </w:t>
            </w:r>
            <w:r w:rsidR="00316421">
              <w:t xml:space="preserve">a </w:t>
            </w:r>
            <w:r w:rsidR="000613D8">
              <w:t>Record of Environmental Consideration. Enclose requested</w:t>
            </w:r>
            <w:r w:rsidR="00EB626C" w:rsidRPr="00642C14">
              <w:t xml:space="preserve"> supporting documentation </w:t>
            </w:r>
            <w:r w:rsidR="00EB626C" w:rsidRPr="00642C14">
              <w:fldChar w:fldCharType="begin">
                <w:ffData>
                  <w:name w:val="Check1"/>
                  <w:enabled/>
                  <w:calcOnExit w:val="0"/>
                  <w:checkBox>
                    <w:sizeAuto/>
                    <w:default w:val="0"/>
                  </w:checkBox>
                </w:ffData>
              </w:fldChar>
            </w:r>
            <w:r w:rsidR="00EB626C" w:rsidRPr="00642C14">
              <w:instrText xml:space="preserve"> FORMCHECKBOX </w:instrText>
            </w:r>
            <w:r w:rsidR="00272DFB">
              <w:fldChar w:fldCharType="separate"/>
            </w:r>
            <w:r w:rsidR="00EB626C" w:rsidRPr="00642C14">
              <w:fldChar w:fldCharType="end"/>
            </w:r>
          </w:p>
          <w:p w14:paraId="2B57A443" w14:textId="6532C78D" w:rsidR="00EB626C" w:rsidRDefault="00881E09" w:rsidP="008B204B">
            <w:pPr>
              <w:pStyle w:val="Body"/>
            </w:pPr>
            <w:r w:rsidRPr="00D3110E">
              <w:t xml:space="preserve">Type of agreements generally approved exempt </w:t>
            </w:r>
            <w:r w:rsidR="00DD138D">
              <w:t xml:space="preserve">for financial agreements </w:t>
            </w:r>
            <w:r w:rsidRPr="00D3110E">
              <w:t>are refinances and planning agreements which are just beginning the environmental review process.</w:t>
            </w:r>
            <w:r w:rsidR="008B204B">
              <w:t xml:space="preserve"> Other exemptions lack the required detail necessary to fulfill SERP requirements.</w:t>
            </w:r>
          </w:p>
        </w:tc>
        <w:tc>
          <w:tcPr>
            <w:tcW w:w="4405" w:type="dxa"/>
          </w:tcPr>
          <w:p w14:paraId="410D3B40" w14:textId="40AE2CEB" w:rsidR="00EB626C" w:rsidRPr="00642C14" w:rsidRDefault="00F80DE9" w:rsidP="00EB626C">
            <w:pPr>
              <w:pStyle w:val="Body"/>
            </w:pPr>
            <w:r>
              <w:t xml:space="preserve">Federal </w:t>
            </w:r>
            <w:r w:rsidR="00327D2E">
              <w:t>N</w:t>
            </w:r>
            <w:r w:rsidR="00EB626C" w:rsidRPr="00642C14">
              <w:t xml:space="preserve">EPA </w:t>
            </w:r>
            <w:r w:rsidR="00327D2E">
              <w:t xml:space="preserve">Categorical Exclusion and </w:t>
            </w:r>
            <w:r w:rsidR="00EB626C" w:rsidRPr="00642C14">
              <w:t>Record of Environmental Consideration form</w:t>
            </w:r>
            <w:r w:rsidR="00327D2E">
              <w:t xml:space="preserve"> attached</w:t>
            </w:r>
            <w:r w:rsidR="00EB626C" w:rsidRPr="00642C14">
              <w:t>.</w:t>
            </w:r>
            <w:r w:rsidR="00D058FA">
              <w:t xml:space="preserve"> Submit only if you have U.S. Environmental Protection Agency funding, and have reviewed the list of extraordinary circumstances (see </w:t>
            </w:r>
            <w:hyperlink r:id="rId13" w:history="1">
              <w:r w:rsidR="00D058FA" w:rsidRPr="00642C14">
                <w:rPr>
                  <w:color w:val="0000FF"/>
                  <w:u w:val="single"/>
                </w:rPr>
                <w:t>NEPA Categorical Exclusion Form</w:t>
              </w:r>
            </w:hyperlink>
            <w:r w:rsidR="00D058FA">
              <w:rPr>
                <w:color w:val="0000FF"/>
                <w:u w:val="single"/>
              </w:rPr>
              <w:t>)</w:t>
            </w:r>
            <w:r w:rsidR="00EB626C" w:rsidRPr="00642C14">
              <w:t xml:space="preserve"> </w:t>
            </w:r>
            <w:r w:rsidR="00EB626C" w:rsidRPr="00642C14">
              <w:fldChar w:fldCharType="begin">
                <w:ffData>
                  <w:name w:val="Check1"/>
                  <w:enabled/>
                  <w:calcOnExit w:val="0"/>
                  <w:checkBox>
                    <w:sizeAuto/>
                    <w:default w:val="0"/>
                  </w:checkBox>
                </w:ffData>
              </w:fldChar>
            </w:r>
            <w:r w:rsidR="00EB626C" w:rsidRPr="00642C14">
              <w:instrText xml:space="preserve"> FORMCHECKBOX </w:instrText>
            </w:r>
            <w:r w:rsidR="00272DFB">
              <w:fldChar w:fldCharType="separate"/>
            </w:r>
            <w:r w:rsidR="00EB626C" w:rsidRPr="00642C14">
              <w:fldChar w:fldCharType="end"/>
            </w:r>
          </w:p>
          <w:p w14:paraId="5C455556" w14:textId="77777777" w:rsidR="00EB626C" w:rsidRDefault="00EB626C" w:rsidP="00EB626C">
            <w:pPr>
              <w:pStyle w:val="Body"/>
            </w:pPr>
          </w:p>
        </w:tc>
      </w:tr>
      <w:tr w:rsidR="00EB626C" w14:paraId="4AFEBBAB" w14:textId="77777777" w:rsidTr="003D37BB">
        <w:trPr>
          <w:trHeight w:val="1916"/>
        </w:trPr>
        <w:tc>
          <w:tcPr>
            <w:tcW w:w="6385" w:type="dxa"/>
          </w:tcPr>
          <w:p w14:paraId="548587D5" w14:textId="5658A6D7" w:rsidR="00EB626C" w:rsidRDefault="003D37BB" w:rsidP="00EB626C">
            <w:pPr>
              <w:pStyle w:val="Body"/>
            </w:pPr>
            <w:r w:rsidRPr="00ED5413">
              <w:t>Submit either form to your Ecology Project Manager and the Environmental Review Coordinator. Tribes may also apply for NEPA categorical exclusions.</w:t>
            </w:r>
            <w:r>
              <w:t xml:space="preserve"> An exemption does not necessarily mean permit requirements or public outreach/EJ is also exempt.</w:t>
            </w:r>
          </w:p>
        </w:tc>
        <w:tc>
          <w:tcPr>
            <w:tcW w:w="4405" w:type="dxa"/>
          </w:tcPr>
          <w:p w14:paraId="7F064897" w14:textId="4F524489" w:rsidR="003D37BB" w:rsidRPr="00642C14" w:rsidRDefault="003D37BB" w:rsidP="003D37BB">
            <w:pPr>
              <w:pStyle w:val="Body"/>
            </w:pPr>
            <w:r w:rsidRPr="00642C14">
              <w:t>SEPA exemption</w:t>
            </w:r>
            <w:r>
              <w:t xml:space="preserve"> documentation included, included the</w:t>
            </w:r>
            <w:r w:rsidRPr="00642C14">
              <w:t xml:space="preserve"> </w:t>
            </w:r>
            <w:hyperlink r:id="rId14" w:history="1">
              <w:r w:rsidRPr="00642C14">
                <w:rPr>
                  <w:color w:val="0000FF"/>
                  <w:u w:val="single"/>
                </w:rPr>
                <w:t>SERP SEPA Finding of Categorical Exemption Form</w:t>
              </w:r>
            </w:hyperlink>
            <w:r>
              <w:rPr>
                <w:color w:val="0000FF"/>
                <w:u w:val="single"/>
              </w:rPr>
              <w:t xml:space="preserve">. </w:t>
            </w:r>
            <w:r w:rsidRPr="00642C14">
              <w:fldChar w:fldCharType="begin">
                <w:ffData>
                  <w:name w:val="Check1"/>
                  <w:enabled/>
                  <w:calcOnExit w:val="0"/>
                  <w:checkBox>
                    <w:sizeAuto/>
                    <w:default w:val="0"/>
                  </w:checkBox>
                </w:ffData>
              </w:fldChar>
            </w:r>
            <w:r w:rsidRPr="00642C14">
              <w:instrText xml:space="preserve"> FORMCHECKBOX </w:instrText>
            </w:r>
            <w:r w:rsidR="00272DFB">
              <w:fldChar w:fldCharType="separate"/>
            </w:r>
            <w:r w:rsidRPr="00642C14">
              <w:fldChar w:fldCharType="end"/>
            </w:r>
          </w:p>
          <w:p w14:paraId="21B8D637" w14:textId="56BAC65C" w:rsidR="00ED5413" w:rsidRDefault="00ED5413" w:rsidP="00EB626C">
            <w:pPr>
              <w:pStyle w:val="Body"/>
            </w:pPr>
          </w:p>
        </w:tc>
      </w:tr>
    </w:tbl>
    <w:p w14:paraId="2886652D" w14:textId="77777777" w:rsidR="00E63D80" w:rsidRDefault="00E63D80" w:rsidP="00E63D80">
      <w:pPr>
        <w:pStyle w:val="H2"/>
        <w:spacing w:before="0" w:line="276" w:lineRule="auto"/>
        <w:rPr>
          <w:b w:val="0"/>
          <w:bCs/>
        </w:rPr>
      </w:pPr>
    </w:p>
    <w:p w14:paraId="3CADC112" w14:textId="77777777" w:rsidR="00E63D80" w:rsidRDefault="00E63D80">
      <w:pPr>
        <w:rPr>
          <w:rFonts w:ascii="Franklin Gothic Medium" w:hAnsi="Franklin Gothic Medium"/>
          <w:bCs/>
          <w:color w:val="44546A" w:themeColor="text2"/>
          <w:sz w:val="28"/>
          <w:szCs w:val="28"/>
        </w:rPr>
      </w:pPr>
      <w:r>
        <w:rPr>
          <w:b/>
          <w:bCs/>
        </w:rPr>
        <w:br w:type="page"/>
      </w:r>
    </w:p>
    <w:p w14:paraId="601D71D6" w14:textId="46E43ABA" w:rsidR="00C72732" w:rsidRPr="00803B33" w:rsidRDefault="00642C14" w:rsidP="00E63D80">
      <w:pPr>
        <w:pStyle w:val="H2"/>
        <w:spacing w:before="0" w:line="276" w:lineRule="auto"/>
        <w:rPr>
          <w:b w:val="0"/>
          <w:bCs/>
        </w:rPr>
      </w:pPr>
      <w:r w:rsidRPr="00803B33">
        <w:rPr>
          <w:b w:val="0"/>
          <w:bCs/>
        </w:rPr>
        <w:lastRenderedPageBreak/>
        <w:t>Adoptions Only</w:t>
      </w:r>
    </w:p>
    <w:p w14:paraId="6FFF0195" w14:textId="56639957" w:rsidR="00642C14" w:rsidRPr="00C42C3C" w:rsidRDefault="00642C14" w:rsidP="00E63D80">
      <w:pPr>
        <w:spacing w:after="0" w:line="360" w:lineRule="auto"/>
      </w:pPr>
      <w:r w:rsidRPr="00C42C3C">
        <w:t>This review includes a request for an adoption (documentation enclosed):</w:t>
      </w:r>
    </w:p>
    <w:p w14:paraId="24ECB41B" w14:textId="1C4ABF0B" w:rsidR="00642C14" w:rsidRPr="00C42C3C" w:rsidRDefault="00642C14" w:rsidP="00BF2485">
      <w:pPr>
        <w:pStyle w:val="ListParagraph"/>
        <w:numPr>
          <w:ilvl w:val="0"/>
          <w:numId w:val="7"/>
        </w:numPr>
        <w:spacing w:line="276" w:lineRule="auto"/>
      </w:pPr>
      <w:r w:rsidRPr="00C42C3C">
        <w:t>Environmental Review Adoption request</w:t>
      </w:r>
      <w:r w:rsidR="006E7527">
        <w:t xml:space="preserve"> with documentation</w:t>
      </w:r>
      <w:r w:rsidRPr="00C42C3C">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27C636C4" w14:textId="2BC97CF3" w:rsidR="00642C14" w:rsidRPr="00C42C3C" w:rsidRDefault="00642C14" w:rsidP="00BF2485">
      <w:pPr>
        <w:pStyle w:val="ListParagraph"/>
        <w:numPr>
          <w:ilvl w:val="0"/>
          <w:numId w:val="7"/>
        </w:numPr>
        <w:spacing w:line="276" w:lineRule="auto"/>
      </w:pPr>
      <w:r w:rsidRPr="00C42C3C">
        <w:t>Cultural Resources Review Adoption request</w:t>
      </w:r>
      <w:r w:rsidR="006E7527">
        <w:t xml:space="preserve"> with documentation</w:t>
      </w:r>
      <w:r w:rsidRPr="00C42C3C">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7A2FD790" w14:textId="77777777" w:rsidR="00642C14" w:rsidRPr="00C42C3C" w:rsidRDefault="00642C14" w:rsidP="00BF2485">
      <w:pPr>
        <w:pStyle w:val="ListParagraph"/>
        <w:numPr>
          <w:ilvl w:val="0"/>
          <w:numId w:val="7"/>
        </w:numPr>
        <w:spacing w:line="276" w:lineRule="auto"/>
      </w:pPr>
      <w:r w:rsidRPr="00C42C3C">
        <w:t xml:space="preserve">Both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7C077F70" w14:textId="3B68E7E5" w:rsidR="0050008F" w:rsidRPr="00642C14" w:rsidRDefault="0050008F" w:rsidP="00FC623C">
      <w:pPr>
        <w:pStyle w:val="Body"/>
        <w:spacing w:line="276" w:lineRule="auto"/>
      </w:pPr>
      <w:r>
        <w:t xml:space="preserve">The adoption of existing environmental or cultural resources review documentation generally involves deferring to another lead agency. </w:t>
      </w:r>
      <w:r w:rsidR="00C050DB">
        <w:t xml:space="preserve">See </w:t>
      </w:r>
      <w:r w:rsidR="00C050DB" w:rsidRPr="00E002AC">
        <w:rPr>
          <w:i/>
          <w:iCs/>
        </w:rPr>
        <w:t>S</w:t>
      </w:r>
      <w:r w:rsidR="00C050DB" w:rsidRPr="006E7527">
        <w:rPr>
          <w:i/>
          <w:iCs/>
        </w:rPr>
        <w:t xml:space="preserve">tate Environmental Review Process Environmental Information Document Guidance </w:t>
      </w:r>
      <w:r w:rsidR="0066276C" w:rsidRPr="006E7527">
        <w:rPr>
          <w:i/>
          <w:iCs/>
        </w:rPr>
        <w:t>for</w:t>
      </w:r>
      <w:r w:rsidR="00C050DB" w:rsidRPr="006E7527">
        <w:rPr>
          <w:i/>
          <w:iCs/>
        </w:rPr>
        <w:t xml:space="preserve"> Clean Water State Revolving Funds, publication</w:t>
      </w:r>
      <w:r w:rsidR="00C050DB" w:rsidRPr="00E002AC">
        <w:rPr>
          <w:i/>
          <w:iCs/>
        </w:rPr>
        <w:t xml:space="preserve"> 16-10-003 revised </w:t>
      </w:r>
      <w:r w:rsidR="00C050DB">
        <w:rPr>
          <w:i/>
          <w:iCs/>
        </w:rPr>
        <w:t xml:space="preserve">June </w:t>
      </w:r>
      <w:r w:rsidR="00C050DB" w:rsidRPr="006E7527">
        <w:rPr>
          <w:i/>
          <w:iCs/>
        </w:rPr>
        <w:t>2023</w:t>
      </w:r>
      <w:r w:rsidR="00131B75">
        <w:rPr>
          <w:i/>
          <w:iCs/>
        </w:rPr>
        <w:t xml:space="preserve"> </w:t>
      </w:r>
      <w:r w:rsidRPr="0050008F">
        <w:t>for guidance</w:t>
      </w:r>
      <w:r>
        <w:rPr>
          <w:i/>
          <w:iCs/>
        </w:rPr>
        <w:t xml:space="preserve">. </w:t>
      </w:r>
    </w:p>
    <w:p w14:paraId="186DB1C4" w14:textId="37AE7340" w:rsidR="00642C14" w:rsidRDefault="006E2112" w:rsidP="00FC623C">
      <w:pPr>
        <w:spacing w:line="276" w:lineRule="auto"/>
      </w:pPr>
      <w:r>
        <w:t xml:space="preserve">If an adoption will occur, the Ecology Project Manager and Ecology Environmental Review Coordinator will review the </w:t>
      </w:r>
      <w:r w:rsidR="00241C43">
        <w:t xml:space="preserve">documentation, ensure it meets Ecology requirements, and respond </w:t>
      </w:r>
      <w:r w:rsidR="00D54256">
        <w:t>in a timely manner to the adoption request.</w:t>
      </w:r>
    </w:p>
    <w:p w14:paraId="09121FA1" w14:textId="500A5B3F" w:rsidR="006E7527" w:rsidRPr="00803B33" w:rsidRDefault="00702D99" w:rsidP="00803B33">
      <w:pPr>
        <w:pStyle w:val="H2"/>
        <w:rPr>
          <w:b w:val="0"/>
          <w:bCs/>
        </w:rPr>
      </w:pPr>
      <w:r w:rsidRPr="00803B33">
        <w:rPr>
          <w:b w:val="0"/>
          <w:bCs/>
        </w:rPr>
        <w:t xml:space="preserve">State, Tribal or National Environmental Policy </w:t>
      </w:r>
      <w:r w:rsidR="001846FB" w:rsidRPr="00803B33">
        <w:rPr>
          <w:b w:val="0"/>
          <w:bCs/>
        </w:rPr>
        <w:t xml:space="preserve">Act (SEPA/TEPA/NEPA) </w:t>
      </w:r>
    </w:p>
    <w:p w14:paraId="357A119F" w14:textId="7DE8341E" w:rsidR="00131B75" w:rsidRDefault="009B310A" w:rsidP="00FC623C">
      <w:pPr>
        <w:spacing w:line="276" w:lineRule="auto"/>
      </w:pPr>
      <w:r>
        <w:t>Ecology</w:t>
      </w:r>
      <w:r w:rsidR="00576051">
        <w:t xml:space="preserve">’s approved </w:t>
      </w:r>
      <w:r w:rsidR="00720329">
        <w:t xml:space="preserve">process for reviewing </w:t>
      </w:r>
      <w:r w:rsidR="00AA799D">
        <w:t xml:space="preserve">the potential impacts of financing </w:t>
      </w:r>
      <w:r w:rsidR="009B6FDF">
        <w:t>projects</w:t>
      </w:r>
      <w:r w:rsidR="00720329">
        <w:t xml:space="preserve"> uses</w:t>
      </w:r>
      <w:r>
        <w:t xml:space="preserve"> existing environmental </w:t>
      </w:r>
      <w:r w:rsidR="00AA799D">
        <w:t xml:space="preserve">documentation </w:t>
      </w:r>
      <w:r>
        <w:t xml:space="preserve">prepared by the recipient at the local </w:t>
      </w:r>
      <w:r w:rsidR="00AA799D">
        <w:t>level or</w:t>
      </w:r>
      <w:r w:rsidR="00720329">
        <w:t xml:space="preserve"> prepared by another </w:t>
      </w:r>
      <w:r w:rsidR="00AA799D">
        <w:t>agency</w:t>
      </w:r>
      <w:r>
        <w:t>. If no such information exists, the recipient will need to discuss options with the Environmental Review Coordinator.</w:t>
      </w:r>
    </w:p>
    <w:p w14:paraId="36F3948B" w14:textId="0685B546" w:rsidR="009B310A" w:rsidRDefault="00D02E67" w:rsidP="00FC623C">
      <w:pPr>
        <w:spacing w:line="276" w:lineRule="auto"/>
      </w:pPr>
      <w:r>
        <w:t>E</w:t>
      </w:r>
      <w:r w:rsidR="009B310A">
        <w:t xml:space="preserve">nvironmental documentation </w:t>
      </w:r>
      <w:r w:rsidR="00AA799D">
        <w:t xml:space="preserve">Ecology accepts </w:t>
      </w:r>
      <w:r>
        <w:t xml:space="preserve">for review </w:t>
      </w:r>
      <w:r w:rsidR="009B310A">
        <w:t>includes the following:</w:t>
      </w:r>
    </w:p>
    <w:tbl>
      <w:tblPr>
        <w:tblStyle w:val="TableGrid"/>
        <w:tblW w:w="0" w:type="auto"/>
        <w:tblInd w:w="-113" w:type="dxa"/>
        <w:tblLook w:val="04A0" w:firstRow="1" w:lastRow="0" w:firstColumn="1" w:lastColumn="0" w:noHBand="0" w:noVBand="1"/>
      </w:tblPr>
      <w:tblGrid>
        <w:gridCol w:w="10790"/>
      </w:tblGrid>
      <w:tr w:rsidR="00545FA4" w14:paraId="33EA3E49" w14:textId="77777777" w:rsidTr="00545FA4">
        <w:tc>
          <w:tcPr>
            <w:tcW w:w="10790" w:type="dxa"/>
          </w:tcPr>
          <w:p w14:paraId="50752A29" w14:textId="1DFA9A02" w:rsidR="00545FA4" w:rsidRPr="00C42C3C" w:rsidRDefault="00F415BC" w:rsidP="00F415BC">
            <w:r w:rsidRPr="00C42C3C">
              <w:t>State Environmental Policy Act (SEPA), National Environmental Policy Act (NEPA) review or Tribal</w:t>
            </w:r>
            <w:r>
              <w:t xml:space="preserve"> </w:t>
            </w:r>
            <w:r w:rsidRPr="00C42C3C">
              <w:t>Environmental Policy Act</w:t>
            </w:r>
            <w:r w:rsidRPr="00F83780">
              <w:rPr>
                <w:vertAlign w:val="superscript"/>
              </w:rPr>
              <w:footnoteReference w:id="1"/>
            </w:r>
            <w:r w:rsidRPr="00C42C3C">
              <w:t xml:space="preserve"> (TEPA) </w:t>
            </w:r>
            <w:r>
              <w:t>d</w:t>
            </w:r>
            <w:r w:rsidRPr="00C42C3C">
              <w:t xml:space="preserve">ocumentation </w:t>
            </w:r>
            <w:r>
              <w:t xml:space="preserve">that includes </w:t>
            </w:r>
            <w:r w:rsidR="00545FA4" w:rsidRPr="00C42C3C">
              <w:t xml:space="preserve">SEPA checklist or TEPA/NEPA document. </w:t>
            </w:r>
            <w:r w:rsidR="00545FA4" w:rsidRPr="00C42C3C">
              <w:fldChar w:fldCharType="begin">
                <w:ffData>
                  <w:name w:val="Check1"/>
                  <w:enabled/>
                  <w:calcOnExit w:val="0"/>
                  <w:checkBox>
                    <w:sizeAuto/>
                    <w:default w:val="0"/>
                  </w:checkBox>
                </w:ffData>
              </w:fldChar>
            </w:r>
            <w:r w:rsidR="00545FA4" w:rsidRPr="00C42C3C">
              <w:instrText xml:space="preserve"> FORMCHECKBOX </w:instrText>
            </w:r>
            <w:r w:rsidR="00272DFB">
              <w:fldChar w:fldCharType="separate"/>
            </w:r>
            <w:r w:rsidR="00545FA4" w:rsidRPr="00C42C3C">
              <w:fldChar w:fldCharType="end"/>
            </w:r>
          </w:p>
          <w:p w14:paraId="2CC59B79" w14:textId="77777777" w:rsidR="00545FA4" w:rsidRDefault="00545FA4" w:rsidP="006E7527"/>
        </w:tc>
      </w:tr>
      <w:tr w:rsidR="00545FA4" w14:paraId="6C46CF4D" w14:textId="77777777" w:rsidTr="00545FA4">
        <w:tc>
          <w:tcPr>
            <w:tcW w:w="10790" w:type="dxa"/>
          </w:tcPr>
          <w:p w14:paraId="044274D0" w14:textId="77777777" w:rsidR="00545FA4" w:rsidRPr="00C42C3C" w:rsidRDefault="00545FA4" w:rsidP="00545FA4">
            <w:pPr>
              <w:ind w:left="450" w:hanging="360"/>
            </w:pPr>
            <w:r w:rsidRPr="00C42C3C">
              <w:t xml:space="preserve">The signed SEPA determination or TEPA/NEPA finding.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3C643B61" w14:textId="77777777" w:rsidR="00545FA4" w:rsidRDefault="00545FA4" w:rsidP="006E7527"/>
        </w:tc>
      </w:tr>
      <w:tr w:rsidR="00545FA4" w14:paraId="5346F4B2" w14:textId="77777777" w:rsidTr="00545FA4">
        <w:tc>
          <w:tcPr>
            <w:tcW w:w="10790" w:type="dxa"/>
          </w:tcPr>
          <w:p w14:paraId="738BBFB8" w14:textId="6BCFAAEF" w:rsidR="00545FA4" w:rsidRDefault="00545FA4" w:rsidP="006E7527">
            <w:r w:rsidRPr="00C42C3C">
              <w:t xml:space="preserve">Documentation that the lead agency solicited public comments during SEPA, NEPA or the TEPA process (notice of publication or similar).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545FA4" w14:paraId="2A360623" w14:textId="77777777" w:rsidTr="00545FA4">
        <w:tc>
          <w:tcPr>
            <w:tcW w:w="10790" w:type="dxa"/>
          </w:tcPr>
          <w:p w14:paraId="026907D8" w14:textId="77777777" w:rsidR="00545FA4" w:rsidRPr="00C42C3C" w:rsidRDefault="00545FA4" w:rsidP="00F415BC">
            <w:r w:rsidRPr="00C42C3C">
              <w:t xml:space="preserve">Comments received during the SEPA/NEPA/TEPA process Included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64263E6F" w14:textId="77777777" w:rsidR="00545FA4" w:rsidRDefault="00545FA4" w:rsidP="006E7527"/>
        </w:tc>
      </w:tr>
    </w:tbl>
    <w:p w14:paraId="1A66A232" w14:textId="5325C4FB" w:rsidR="00C72732" w:rsidRPr="00BF2485" w:rsidRDefault="006E7527" w:rsidP="007B72CB">
      <w:pPr>
        <w:pStyle w:val="H2"/>
        <w:rPr>
          <w:b w:val="0"/>
          <w:bCs/>
        </w:rPr>
      </w:pPr>
      <w:r w:rsidRPr="00BF2485">
        <w:rPr>
          <w:b w:val="0"/>
          <w:bCs/>
        </w:rPr>
        <w:t>Community Outreach, Public Engagement and Environmental Justice</w:t>
      </w:r>
    </w:p>
    <w:p w14:paraId="6B939DC6" w14:textId="7E7B3A28" w:rsidR="006E7527" w:rsidRPr="00C42C3C" w:rsidRDefault="006E7527" w:rsidP="00FC623C">
      <w:pPr>
        <w:spacing w:line="276" w:lineRule="auto"/>
      </w:pPr>
      <w:r w:rsidRPr="00C42C3C">
        <w:t xml:space="preserve">The </w:t>
      </w:r>
      <w:r w:rsidR="009B6FDF">
        <w:t>Clean Water State Revolving Fund (CWSRF) environmental review requirements</w:t>
      </w:r>
      <w:r w:rsidRPr="00C42C3C">
        <w:t xml:space="preserve"> requires additional public outreach and community engagement beyond SEPA/NEPA/TEPA. </w:t>
      </w:r>
      <w:r w:rsidR="009B310A">
        <w:t>Ecology has integrated these requirements w</w:t>
      </w:r>
      <w:r w:rsidRPr="00C42C3C">
        <w:t xml:space="preserve">ith federal Environmental Justice </w:t>
      </w:r>
      <w:r w:rsidR="00F168C4">
        <w:t xml:space="preserve">(EJ) </w:t>
      </w:r>
      <w:r w:rsidRPr="00C42C3C">
        <w:t>requirements.</w:t>
      </w:r>
    </w:p>
    <w:p w14:paraId="62379E8D" w14:textId="77777777" w:rsidR="006E7527" w:rsidRPr="00C42C3C" w:rsidRDefault="006E7527" w:rsidP="006E7527">
      <w:pPr>
        <w:pStyle w:val="H3"/>
      </w:pPr>
      <w:r w:rsidRPr="00C42C3C">
        <w:lastRenderedPageBreak/>
        <w:t>Public Engagement (opportunity to engage the community)</w:t>
      </w:r>
    </w:p>
    <w:p w14:paraId="0ACA6915" w14:textId="7C01A9E0" w:rsidR="006E7527" w:rsidRPr="00C42C3C" w:rsidRDefault="006E7527" w:rsidP="00FC623C">
      <w:pPr>
        <w:spacing w:line="276" w:lineRule="auto"/>
      </w:pPr>
      <w:r w:rsidRPr="00C42C3C">
        <w:t xml:space="preserve">Describe </w:t>
      </w:r>
      <w:r w:rsidR="00F168C4">
        <w:t xml:space="preserve">how the </w:t>
      </w:r>
      <w:r w:rsidRPr="00C42C3C">
        <w:t xml:space="preserve">community learned about the project, </w:t>
      </w:r>
      <w:r w:rsidR="00710F57">
        <w:t>the impacts of</w:t>
      </w:r>
      <w:r w:rsidRPr="00C42C3C">
        <w:t xml:space="preserve"> financing the agreement, why water quality improvements were necessary, and next steps. Explain how you </w:t>
      </w:r>
      <w:r w:rsidR="00710F57">
        <w:t xml:space="preserve">identified and </w:t>
      </w:r>
      <w:r w:rsidR="007702BF">
        <w:t xml:space="preserve">reached out to </w:t>
      </w:r>
      <w:r w:rsidRPr="00C42C3C">
        <w:t>minority and underrepresented populations, and what comments you received.</w:t>
      </w:r>
    </w:p>
    <w:p w14:paraId="54BD2FD7" w14:textId="787F0E78" w:rsidR="006E7527" w:rsidRDefault="006E7527" w:rsidP="009B310A">
      <w:pPr>
        <w:pStyle w:val="H3"/>
      </w:pPr>
      <w:r w:rsidRPr="00C42C3C">
        <w:t>Virtual, Hybrid and In-person meetings (outside of SEPA)</w:t>
      </w:r>
    </w:p>
    <w:p w14:paraId="1A1B63F7" w14:textId="77777777" w:rsidR="00410D5F" w:rsidRPr="00410D5F" w:rsidRDefault="00410D5F" w:rsidP="00410D5F">
      <w:pPr>
        <w:pStyle w:val="Body"/>
      </w:pPr>
    </w:p>
    <w:tbl>
      <w:tblPr>
        <w:tblStyle w:val="TableGrid"/>
        <w:tblW w:w="0" w:type="auto"/>
        <w:tblInd w:w="1622" w:type="dxa"/>
        <w:tblLook w:val="04A0" w:firstRow="1" w:lastRow="0" w:firstColumn="1" w:lastColumn="0" w:noHBand="0" w:noVBand="1"/>
      </w:tblPr>
      <w:tblGrid>
        <w:gridCol w:w="7193"/>
      </w:tblGrid>
      <w:tr w:rsidR="00545FA4" w14:paraId="46FA7953" w14:textId="77777777" w:rsidTr="00545FA4">
        <w:tc>
          <w:tcPr>
            <w:tcW w:w="7193" w:type="dxa"/>
          </w:tcPr>
          <w:p w14:paraId="1E510A1E" w14:textId="77777777" w:rsidR="00545FA4" w:rsidRPr="00C42C3C" w:rsidRDefault="00545FA4" w:rsidP="00545FA4">
            <w:r w:rsidRPr="00C42C3C">
              <w:t xml:space="preserve">In person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5C690C3D" w14:textId="77777777" w:rsidR="00545FA4" w:rsidRDefault="00545FA4" w:rsidP="00A208F6">
            <w:pPr>
              <w:pStyle w:val="Body"/>
            </w:pPr>
          </w:p>
        </w:tc>
      </w:tr>
      <w:tr w:rsidR="00545FA4" w14:paraId="42CE1638" w14:textId="77777777" w:rsidTr="00545FA4">
        <w:tc>
          <w:tcPr>
            <w:tcW w:w="7193" w:type="dxa"/>
          </w:tcPr>
          <w:p w14:paraId="229D064E" w14:textId="77777777" w:rsidR="00545FA4" w:rsidRPr="00C42C3C" w:rsidRDefault="00545FA4" w:rsidP="00545FA4">
            <w:r w:rsidRPr="00C42C3C">
              <w:t xml:space="preserve">Virtual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120D4E21" w14:textId="77777777" w:rsidR="00545FA4" w:rsidRDefault="00545FA4" w:rsidP="00545FA4"/>
        </w:tc>
      </w:tr>
      <w:tr w:rsidR="00545FA4" w14:paraId="3D369954" w14:textId="77777777" w:rsidTr="00545FA4">
        <w:tc>
          <w:tcPr>
            <w:tcW w:w="7193" w:type="dxa"/>
          </w:tcPr>
          <w:p w14:paraId="76C36031" w14:textId="77777777" w:rsidR="00545FA4" w:rsidRPr="00C42C3C" w:rsidRDefault="00545FA4" w:rsidP="00545FA4">
            <w:r w:rsidRPr="00C42C3C">
              <w:t xml:space="preserve">Date (s) of meetings </w:t>
            </w:r>
            <w:r w:rsidRPr="00C42C3C">
              <w:fldChar w:fldCharType="begin">
                <w:ffData>
                  <w:name w:val="Text1"/>
                  <w:enabled/>
                  <w:calcOnExit w:val="0"/>
                  <w:textInput/>
                </w:ffData>
              </w:fldChar>
            </w:r>
            <w:r w:rsidRPr="00C42C3C">
              <w:instrText xml:space="preserve"> FORMTEXT </w:instrText>
            </w:r>
            <w:r w:rsidRPr="00C42C3C">
              <w:fldChar w:fldCharType="separate"/>
            </w:r>
            <w:r w:rsidRPr="00C42C3C">
              <w:t> </w:t>
            </w:r>
            <w:r w:rsidRPr="00C42C3C">
              <w:t> </w:t>
            </w:r>
            <w:r w:rsidRPr="00C42C3C">
              <w:t> </w:t>
            </w:r>
            <w:r w:rsidRPr="00C42C3C">
              <w:t> </w:t>
            </w:r>
            <w:r w:rsidRPr="00C42C3C">
              <w:t> </w:t>
            </w:r>
            <w:r w:rsidRPr="00C42C3C">
              <w:fldChar w:fldCharType="end"/>
            </w:r>
          </w:p>
          <w:p w14:paraId="77372F84" w14:textId="77777777" w:rsidR="00545FA4" w:rsidRDefault="00545FA4" w:rsidP="00A208F6">
            <w:pPr>
              <w:pStyle w:val="Body"/>
            </w:pPr>
          </w:p>
        </w:tc>
      </w:tr>
      <w:tr w:rsidR="00545FA4" w14:paraId="5A6D559B" w14:textId="77777777" w:rsidTr="00545FA4">
        <w:tc>
          <w:tcPr>
            <w:tcW w:w="7193" w:type="dxa"/>
          </w:tcPr>
          <w:p w14:paraId="09EFC620" w14:textId="77777777" w:rsidR="00545FA4" w:rsidRPr="00C42C3C" w:rsidRDefault="00545FA4" w:rsidP="00545FA4">
            <w:r w:rsidRPr="00C42C3C">
              <w:t xml:space="preserve">Both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72A50E1E" w14:textId="77777777" w:rsidR="00545FA4" w:rsidRDefault="00545FA4" w:rsidP="00A208F6">
            <w:pPr>
              <w:pStyle w:val="Body"/>
            </w:pPr>
          </w:p>
        </w:tc>
      </w:tr>
      <w:tr w:rsidR="00545FA4" w14:paraId="08F3A283" w14:textId="77777777" w:rsidTr="00545FA4">
        <w:tc>
          <w:tcPr>
            <w:tcW w:w="7193" w:type="dxa"/>
          </w:tcPr>
          <w:p w14:paraId="45391022" w14:textId="77777777" w:rsidR="00545FA4" w:rsidRPr="00C42C3C" w:rsidRDefault="00545FA4" w:rsidP="00545FA4">
            <w:r w:rsidRPr="00C42C3C">
              <w:t xml:space="preserve">Comments received? 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Please attach copies of comments.</w:t>
            </w:r>
          </w:p>
          <w:p w14:paraId="2F79F5F9" w14:textId="77777777" w:rsidR="00545FA4" w:rsidRDefault="00545FA4" w:rsidP="00A208F6">
            <w:pPr>
              <w:pStyle w:val="Body"/>
            </w:pPr>
          </w:p>
        </w:tc>
      </w:tr>
    </w:tbl>
    <w:p w14:paraId="2930C92A" w14:textId="5A0798CB" w:rsidR="006E7527" w:rsidRDefault="006E7527" w:rsidP="00B47777">
      <w:pPr>
        <w:pStyle w:val="H3"/>
        <w:spacing w:after="240"/>
      </w:pPr>
      <w:r w:rsidRPr="00C42C3C">
        <w:t>Meeting documentation provided:</w:t>
      </w:r>
    </w:p>
    <w:tbl>
      <w:tblPr>
        <w:tblStyle w:val="TableGrid"/>
        <w:tblW w:w="0" w:type="auto"/>
        <w:tblLook w:val="04A0" w:firstRow="1" w:lastRow="0" w:firstColumn="1" w:lastColumn="0" w:noHBand="0" w:noVBand="1"/>
      </w:tblPr>
      <w:tblGrid>
        <w:gridCol w:w="5395"/>
        <w:gridCol w:w="5395"/>
      </w:tblGrid>
      <w:tr w:rsidR="0076180D" w14:paraId="1728993A" w14:textId="77777777" w:rsidTr="0076180D">
        <w:tc>
          <w:tcPr>
            <w:tcW w:w="5395" w:type="dxa"/>
          </w:tcPr>
          <w:p w14:paraId="15FC8A81" w14:textId="77777777" w:rsidR="0076180D" w:rsidRPr="00C42C3C" w:rsidRDefault="0076180D" w:rsidP="0076180D">
            <w:r w:rsidRPr="00C42C3C">
              <w:t xml:space="preserve">Meeting advertisement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52B3EEDA" w14:textId="77777777" w:rsidR="0076180D" w:rsidRDefault="0076180D" w:rsidP="0076180D">
            <w:pPr>
              <w:pStyle w:val="Body"/>
            </w:pPr>
          </w:p>
        </w:tc>
        <w:tc>
          <w:tcPr>
            <w:tcW w:w="5395" w:type="dxa"/>
          </w:tcPr>
          <w:p w14:paraId="21C84540" w14:textId="77777777" w:rsidR="0076180D" w:rsidRPr="00C42C3C" w:rsidRDefault="0076180D" w:rsidP="0076180D">
            <w:r w:rsidRPr="00C42C3C">
              <w:t xml:space="preserve">Meeting information (record, transcripts, agenda, minutes).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5BDF0DFD" w14:textId="77777777" w:rsidR="0076180D" w:rsidRDefault="0076180D" w:rsidP="0076180D">
            <w:pPr>
              <w:pStyle w:val="Body"/>
            </w:pPr>
          </w:p>
        </w:tc>
      </w:tr>
      <w:tr w:rsidR="0076180D" w14:paraId="22F4B867" w14:textId="77777777" w:rsidTr="0076180D">
        <w:tc>
          <w:tcPr>
            <w:tcW w:w="5395" w:type="dxa"/>
          </w:tcPr>
          <w:p w14:paraId="1D0EF2E5" w14:textId="77777777" w:rsidR="0076180D" w:rsidRPr="00C42C3C" w:rsidRDefault="0076180D" w:rsidP="0076180D">
            <w:r w:rsidRPr="00C42C3C">
              <w:t xml:space="preserve">Copy of any presentation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0B8AF248" w14:textId="77777777" w:rsidR="0076180D" w:rsidRDefault="0076180D" w:rsidP="0076180D">
            <w:pPr>
              <w:pStyle w:val="Body"/>
            </w:pPr>
          </w:p>
        </w:tc>
        <w:tc>
          <w:tcPr>
            <w:tcW w:w="5395" w:type="dxa"/>
          </w:tcPr>
          <w:p w14:paraId="79F41FE8" w14:textId="36F920A5" w:rsidR="0076180D" w:rsidRPr="00C42C3C" w:rsidRDefault="0076180D" w:rsidP="0076180D">
            <w:r w:rsidRPr="00C42C3C">
              <w:t xml:space="preserve">Language accessibility as </w:t>
            </w:r>
            <w:r w:rsidR="007346AF" w:rsidRPr="00C42C3C">
              <w:t>needed.</w:t>
            </w:r>
            <w:r w:rsidRPr="00C42C3C">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6C7D6E13" w14:textId="77777777" w:rsidR="0076180D" w:rsidRDefault="0076180D" w:rsidP="0076180D">
            <w:pPr>
              <w:pStyle w:val="Body"/>
            </w:pPr>
          </w:p>
        </w:tc>
      </w:tr>
      <w:tr w:rsidR="0076180D" w14:paraId="56B071B0" w14:textId="77777777" w:rsidTr="00A208F6">
        <w:tc>
          <w:tcPr>
            <w:tcW w:w="5395" w:type="dxa"/>
            <w:tcBorders>
              <w:bottom w:val="nil"/>
            </w:tcBorders>
          </w:tcPr>
          <w:p w14:paraId="3D265CC0" w14:textId="77777777" w:rsidR="0076180D" w:rsidRPr="00C42C3C" w:rsidRDefault="0076180D" w:rsidP="0076180D">
            <w:r w:rsidRPr="00C42C3C">
              <w:t>Did the presentation include?</w:t>
            </w:r>
          </w:p>
          <w:p w14:paraId="215317AB" w14:textId="77777777" w:rsidR="0076180D" w:rsidRDefault="0076180D" w:rsidP="0076180D">
            <w:pPr>
              <w:pStyle w:val="Body"/>
            </w:pPr>
          </w:p>
        </w:tc>
        <w:tc>
          <w:tcPr>
            <w:tcW w:w="5395" w:type="dxa"/>
          </w:tcPr>
          <w:p w14:paraId="70368E8D" w14:textId="77777777" w:rsidR="0076180D" w:rsidRPr="00C42C3C" w:rsidRDefault="0076180D" w:rsidP="0076180D">
            <w:r w:rsidRPr="00C42C3C">
              <w:t xml:space="preserve">Reasonable alternatives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0BBFC335" w14:textId="77777777" w:rsidR="0076180D" w:rsidRDefault="0076180D" w:rsidP="0076180D">
            <w:pPr>
              <w:pStyle w:val="Body"/>
            </w:pPr>
          </w:p>
        </w:tc>
      </w:tr>
      <w:tr w:rsidR="0076180D" w14:paraId="6D78C314" w14:textId="77777777" w:rsidTr="00591895">
        <w:trPr>
          <w:trHeight w:val="836"/>
        </w:trPr>
        <w:tc>
          <w:tcPr>
            <w:tcW w:w="5395" w:type="dxa"/>
            <w:tcBorders>
              <w:top w:val="nil"/>
              <w:left w:val="single" w:sz="4" w:space="0" w:color="auto"/>
              <w:bottom w:val="nil"/>
              <w:right w:val="single" w:sz="4" w:space="0" w:color="auto"/>
            </w:tcBorders>
          </w:tcPr>
          <w:p w14:paraId="4A0657EF" w14:textId="77777777" w:rsidR="0076180D" w:rsidRDefault="0076180D" w:rsidP="0076180D">
            <w:pPr>
              <w:pStyle w:val="Body"/>
            </w:pPr>
          </w:p>
        </w:tc>
        <w:tc>
          <w:tcPr>
            <w:tcW w:w="5395" w:type="dxa"/>
            <w:tcBorders>
              <w:left w:val="single" w:sz="4" w:space="0" w:color="auto"/>
            </w:tcBorders>
          </w:tcPr>
          <w:p w14:paraId="6E39E70A" w14:textId="77777777" w:rsidR="0076180D" w:rsidRPr="00C42C3C" w:rsidRDefault="0076180D" w:rsidP="0076180D">
            <w:r w:rsidRPr="00C42C3C">
              <w:t xml:space="preserve">Impacts to rate payers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70685459" w14:textId="77777777" w:rsidR="0076180D" w:rsidRDefault="0076180D" w:rsidP="0076180D">
            <w:pPr>
              <w:pStyle w:val="Body"/>
            </w:pPr>
          </w:p>
        </w:tc>
      </w:tr>
      <w:tr w:rsidR="0076180D" w14:paraId="43712C76" w14:textId="77777777" w:rsidTr="00591895">
        <w:trPr>
          <w:trHeight w:val="881"/>
        </w:trPr>
        <w:tc>
          <w:tcPr>
            <w:tcW w:w="5395" w:type="dxa"/>
            <w:tcBorders>
              <w:top w:val="nil"/>
              <w:left w:val="single" w:sz="4" w:space="0" w:color="auto"/>
              <w:bottom w:val="nil"/>
              <w:right w:val="single" w:sz="4" w:space="0" w:color="auto"/>
            </w:tcBorders>
          </w:tcPr>
          <w:p w14:paraId="4CE0D412" w14:textId="77777777" w:rsidR="0076180D" w:rsidRDefault="0076180D" w:rsidP="0076180D">
            <w:pPr>
              <w:pStyle w:val="Body"/>
            </w:pPr>
          </w:p>
        </w:tc>
        <w:tc>
          <w:tcPr>
            <w:tcW w:w="5395" w:type="dxa"/>
            <w:tcBorders>
              <w:left w:val="single" w:sz="4" w:space="0" w:color="auto"/>
            </w:tcBorders>
          </w:tcPr>
          <w:p w14:paraId="225B7D2D" w14:textId="77777777" w:rsidR="0076180D" w:rsidRPr="00C42C3C" w:rsidRDefault="0076180D" w:rsidP="0076180D">
            <w:r w:rsidRPr="00C42C3C">
              <w:t xml:space="preserve">Cumulative impacts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68348F7A" w14:textId="77777777" w:rsidR="0076180D" w:rsidRDefault="0076180D" w:rsidP="0076180D">
            <w:pPr>
              <w:pStyle w:val="Body"/>
            </w:pPr>
          </w:p>
        </w:tc>
      </w:tr>
      <w:tr w:rsidR="0076180D" w14:paraId="2A9828B2" w14:textId="77777777" w:rsidTr="00591895">
        <w:trPr>
          <w:trHeight w:val="1304"/>
        </w:trPr>
        <w:tc>
          <w:tcPr>
            <w:tcW w:w="5395" w:type="dxa"/>
            <w:tcBorders>
              <w:top w:val="nil"/>
              <w:left w:val="single" w:sz="4" w:space="0" w:color="auto"/>
              <w:bottom w:val="single" w:sz="4" w:space="0" w:color="auto"/>
              <w:right w:val="single" w:sz="4" w:space="0" w:color="auto"/>
            </w:tcBorders>
          </w:tcPr>
          <w:p w14:paraId="4B0A956C" w14:textId="77777777" w:rsidR="0076180D" w:rsidRDefault="0076180D" w:rsidP="0076180D">
            <w:pPr>
              <w:pStyle w:val="Body"/>
            </w:pPr>
          </w:p>
        </w:tc>
        <w:tc>
          <w:tcPr>
            <w:tcW w:w="5395" w:type="dxa"/>
            <w:tcBorders>
              <w:left w:val="single" w:sz="4" w:space="0" w:color="auto"/>
            </w:tcBorders>
          </w:tcPr>
          <w:p w14:paraId="11938908" w14:textId="77777777" w:rsidR="0076180D" w:rsidRPr="00C42C3C" w:rsidRDefault="0076180D" w:rsidP="0076180D">
            <w:r w:rsidRPr="00C42C3C">
              <w:t xml:space="preserve">Impact to floodplain (if applicable)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70132C52" w14:textId="77777777" w:rsidR="0076180D" w:rsidRPr="00C42C3C" w:rsidRDefault="0076180D" w:rsidP="0076180D"/>
        </w:tc>
      </w:tr>
    </w:tbl>
    <w:p w14:paraId="773A3070" w14:textId="20B74877" w:rsidR="009B310A" w:rsidRPr="007B72CB" w:rsidRDefault="009B310A" w:rsidP="00610D66">
      <w:pPr>
        <w:pStyle w:val="H3"/>
        <w:spacing w:before="1200" w:line="276" w:lineRule="auto"/>
      </w:pPr>
      <w:r w:rsidRPr="007B72CB">
        <w:lastRenderedPageBreak/>
        <w:t>Additional Methods of Public Outreach</w:t>
      </w:r>
    </w:p>
    <w:p w14:paraId="6623FBE9" w14:textId="6EDAD8EB" w:rsidR="006E7527" w:rsidRDefault="006E7527" w:rsidP="0042697F">
      <w:pPr>
        <w:spacing w:line="276" w:lineRule="auto"/>
      </w:pPr>
      <w:r w:rsidRPr="00C42C3C">
        <w:t xml:space="preserve">Multiple methods of outreach must be used for each agreement. Select </w:t>
      </w:r>
      <w:r w:rsidR="009B310A">
        <w:t xml:space="preserve">the </w:t>
      </w:r>
      <w:r w:rsidRPr="00C42C3C">
        <w:t>ways in which you engaged your community besides the meeting above</w:t>
      </w:r>
      <w:r>
        <w:t xml:space="preserve"> and provide Ecology with an example, links or more information</w:t>
      </w:r>
      <w:r w:rsidRPr="00C42C3C">
        <w:t>:</w:t>
      </w:r>
    </w:p>
    <w:tbl>
      <w:tblPr>
        <w:tblStyle w:val="TableGrid"/>
        <w:tblW w:w="0" w:type="auto"/>
        <w:tblLook w:val="04A0" w:firstRow="1" w:lastRow="0" w:firstColumn="1" w:lastColumn="0" w:noHBand="0" w:noVBand="1"/>
      </w:tblPr>
      <w:tblGrid>
        <w:gridCol w:w="5395"/>
        <w:gridCol w:w="5395"/>
      </w:tblGrid>
      <w:tr w:rsidR="00967ACD" w14:paraId="77C49F79" w14:textId="77777777" w:rsidTr="004330EC">
        <w:trPr>
          <w:trHeight w:val="879"/>
        </w:trPr>
        <w:tc>
          <w:tcPr>
            <w:tcW w:w="5395" w:type="dxa"/>
          </w:tcPr>
          <w:p w14:paraId="422AF375" w14:textId="77777777" w:rsidR="00967ACD" w:rsidRPr="00C42C3C" w:rsidRDefault="00967ACD" w:rsidP="00967ACD">
            <w:pPr>
              <w:ind w:left="360"/>
            </w:pPr>
            <w:r w:rsidRPr="00C42C3C">
              <w:t xml:space="preserve">Mailers–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2C97EA80" w14:textId="04CAB7CF" w:rsidR="00967ACD" w:rsidRDefault="00967ACD" w:rsidP="006E7527"/>
        </w:tc>
        <w:tc>
          <w:tcPr>
            <w:tcW w:w="5395" w:type="dxa"/>
          </w:tcPr>
          <w:p w14:paraId="210A3A29" w14:textId="77777777" w:rsidR="00967ACD" w:rsidRPr="00C42C3C" w:rsidRDefault="00967ACD" w:rsidP="00967ACD">
            <w:pPr>
              <w:ind w:left="360"/>
            </w:pPr>
            <w:r w:rsidRPr="00C42C3C">
              <w:t>Website –</w:t>
            </w:r>
            <w:r>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5B0C0910" w14:textId="77777777" w:rsidR="00967ACD" w:rsidRDefault="00967ACD" w:rsidP="006E7527"/>
        </w:tc>
      </w:tr>
      <w:tr w:rsidR="00967ACD" w14:paraId="7B037373" w14:textId="77777777" w:rsidTr="004330EC">
        <w:trPr>
          <w:trHeight w:val="879"/>
        </w:trPr>
        <w:tc>
          <w:tcPr>
            <w:tcW w:w="5395" w:type="dxa"/>
          </w:tcPr>
          <w:p w14:paraId="17E3896C" w14:textId="77777777" w:rsidR="001F37E2" w:rsidRDefault="00967ACD" w:rsidP="00967ACD">
            <w:pPr>
              <w:ind w:left="360"/>
            </w:pPr>
            <w:r w:rsidRPr="00C42C3C">
              <w:t xml:space="preserve">Public notice in local newspaper </w:t>
            </w:r>
          </w:p>
          <w:p w14:paraId="24A37A93" w14:textId="7EF1F2F3" w:rsidR="00967ACD" w:rsidRPr="00C42C3C" w:rsidRDefault="00967ACD" w:rsidP="00967ACD">
            <w:pPr>
              <w:ind w:left="360"/>
            </w:pPr>
            <w:r w:rsidRPr="00C42C3C">
              <w:t>(</w:t>
            </w:r>
            <w:r w:rsidR="007346AF" w:rsidRPr="001F37E2">
              <w:rPr>
                <w:b/>
                <w:bCs/>
              </w:rPr>
              <w:t>Required</w:t>
            </w:r>
            <w:r w:rsidRPr="001F37E2">
              <w:rPr>
                <w:b/>
                <w:bCs/>
              </w:rPr>
              <w:t xml:space="preserve"> –</w:t>
            </w:r>
            <w:r w:rsidRPr="00C42C3C">
              <w:t xml:space="preserve"> send </w:t>
            </w:r>
            <w:r>
              <w:t>Ecology</w:t>
            </w:r>
            <w:r w:rsidRPr="00C42C3C">
              <w:t xml:space="preserve"> a copy)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4D26DE0A" w14:textId="77777777" w:rsidR="00967ACD" w:rsidRDefault="00967ACD" w:rsidP="006E7527"/>
        </w:tc>
        <w:tc>
          <w:tcPr>
            <w:tcW w:w="5395" w:type="dxa"/>
          </w:tcPr>
          <w:p w14:paraId="69F396C6" w14:textId="77777777" w:rsidR="00967ACD" w:rsidRPr="00C42C3C" w:rsidRDefault="00967ACD" w:rsidP="00967ACD">
            <w:pPr>
              <w:ind w:left="360"/>
            </w:pPr>
            <w:r w:rsidRPr="00C42C3C">
              <w:t>Social media –</w:t>
            </w:r>
            <w:r>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672113DA" w14:textId="77777777" w:rsidR="00967ACD" w:rsidRDefault="00967ACD" w:rsidP="006E7527"/>
        </w:tc>
      </w:tr>
      <w:tr w:rsidR="00967ACD" w14:paraId="279643B9" w14:textId="77777777" w:rsidTr="004330EC">
        <w:trPr>
          <w:trHeight w:val="879"/>
        </w:trPr>
        <w:tc>
          <w:tcPr>
            <w:tcW w:w="5395" w:type="dxa"/>
          </w:tcPr>
          <w:p w14:paraId="5EF30518" w14:textId="77777777" w:rsidR="00967ACD" w:rsidRPr="00C42C3C" w:rsidRDefault="00967ACD" w:rsidP="00967ACD">
            <w:pPr>
              <w:ind w:left="360"/>
            </w:pPr>
            <w:r w:rsidRPr="00C42C3C">
              <w:t>Advertising or notice in non-standard newspaper –</w:t>
            </w:r>
            <w:r>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4E70FA23" w14:textId="77777777" w:rsidR="00967ACD" w:rsidRDefault="00967ACD" w:rsidP="006E7527"/>
        </w:tc>
        <w:tc>
          <w:tcPr>
            <w:tcW w:w="5395" w:type="dxa"/>
          </w:tcPr>
          <w:p w14:paraId="11B3886A" w14:textId="77777777" w:rsidR="00967ACD" w:rsidRPr="00C42C3C" w:rsidRDefault="00967ACD" w:rsidP="00967ACD">
            <w:pPr>
              <w:ind w:left="360"/>
            </w:pPr>
            <w:r w:rsidRPr="00C42C3C">
              <w:t>Television –</w:t>
            </w:r>
            <w:r>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5F38F830" w14:textId="77777777" w:rsidR="00967ACD" w:rsidRDefault="00967ACD" w:rsidP="006E7527"/>
        </w:tc>
      </w:tr>
      <w:tr w:rsidR="00967ACD" w14:paraId="63440BC8" w14:textId="77777777" w:rsidTr="004330EC">
        <w:trPr>
          <w:trHeight w:val="879"/>
        </w:trPr>
        <w:tc>
          <w:tcPr>
            <w:tcW w:w="5395" w:type="dxa"/>
          </w:tcPr>
          <w:p w14:paraId="2607D035" w14:textId="77777777" w:rsidR="00967ACD" w:rsidRPr="00C42C3C" w:rsidRDefault="00967ACD" w:rsidP="00967ACD">
            <w:pPr>
              <w:ind w:left="360"/>
            </w:pPr>
            <w:r w:rsidRPr="00C42C3C">
              <w:t>News media –</w:t>
            </w:r>
            <w:r>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4AB0D477" w14:textId="77777777" w:rsidR="00967ACD" w:rsidRDefault="00967ACD" w:rsidP="00967ACD">
            <w:pPr>
              <w:ind w:left="360"/>
            </w:pPr>
          </w:p>
        </w:tc>
        <w:tc>
          <w:tcPr>
            <w:tcW w:w="5395" w:type="dxa"/>
          </w:tcPr>
          <w:p w14:paraId="258AE9EA" w14:textId="77777777" w:rsidR="00967ACD" w:rsidRPr="00C42C3C" w:rsidRDefault="00967ACD" w:rsidP="00967ACD">
            <w:pPr>
              <w:ind w:left="360"/>
            </w:pPr>
            <w:r w:rsidRPr="00C42C3C">
              <w:t xml:space="preserve">Radio – </w:t>
            </w:r>
            <w:r>
              <w:t xml:space="preserve"> </w:t>
            </w:r>
            <w:r w:rsidRPr="00C42C3C">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7CD3C546" w14:textId="77777777" w:rsidR="00967ACD" w:rsidRDefault="00967ACD" w:rsidP="00967ACD"/>
        </w:tc>
      </w:tr>
      <w:tr w:rsidR="00967ACD" w14:paraId="0A6896F4" w14:textId="77777777" w:rsidTr="004330EC">
        <w:trPr>
          <w:trHeight w:val="879"/>
        </w:trPr>
        <w:tc>
          <w:tcPr>
            <w:tcW w:w="5395" w:type="dxa"/>
          </w:tcPr>
          <w:p w14:paraId="092429A2" w14:textId="77777777" w:rsidR="00967ACD" w:rsidRPr="00C42C3C" w:rsidRDefault="00967ACD" w:rsidP="00967ACD">
            <w:pPr>
              <w:ind w:left="360"/>
            </w:pPr>
            <w:r w:rsidRPr="00C42C3C">
              <w:t>Flyers –</w:t>
            </w:r>
            <w:r>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4484F383" w14:textId="77777777" w:rsidR="00967ACD" w:rsidRDefault="00967ACD" w:rsidP="00967ACD">
            <w:pPr>
              <w:ind w:left="360"/>
            </w:pPr>
          </w:p>
        </w:tc>
        <w:tc>
          <w:tcPr>
            <w:tcW w:w="5395" w:type="dxa"/>
          </w:tcPr>
          <w:p w14:paraId="5D3C8F52" w14:textId="77777777" w:rsidR="00967ACD" w:rsidRPr="00C42C3C" w:rsidRDefault="00967ACD" w:rsidP="00967ACD">
            <w:pPr>
              <w:ind w:left="360"/>
            </w:pPr>
            <w:r w:rsidRPr="00C42C3C">
              <w:t xml:space="preserve">Signage </w:t>
            </w:r>
            <w:r>
              <w:t>-</w:t>
            </w:r>
            <w:r w:rsidRPr="00C42C3C">
              <w:t xml:space="preserve">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3B7ECC18" w14:textId="77777777" w:rsidR="00967ACD" w:rsidRDefault="00967ACD" w:rsidP="00967ACD"/>
        </w:tc>
      </w:tr>
      <w:tr w:rsidR="00967ACD" w14:paraId="5ED7D31A" w14:textId="77777777" w:rsidTr="004330EC">
        <w:trPr>
          <w:trHeight w:val="879"/>
        </w:trPr>
        <w:tc>
          <w:tcPr>
            <w:tcW w:w="5395" w:type="dxa"/>
          </w:tcPr>
          <w:p w14:paraId="0E6B42D9" w14:textId="77777777" w:rsidR="00967ACD" w:rsidRPr="00C42C3C" w:rsidRDefault="00967ACD" w:rsidP="00967ACD">
            <w:pPr>
              <w:ind w:left="360"/>
            </w:pPr>
            <w:r w:rsidRPr="00C42C3C">
              <w:t xml:space="preserve">Other – explain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6973C722" w14:textId="77777777" w:rsidR="00967ACD" w:rsidRDefault="00967ACD" w:rsidP="00967ACD">
            <w:pPr>
              <w:ind w:left="360"/>
            </w:pPr>
          </w:p>
        </w:tc>
        <w:tc>
          <w:tcPr>
            <w:tcW w:w="5395" w:type="dxa"/>
          </w:tcPr>
          <w:p w14:paraId="19AB61E8" w14:textId="77777777" w:rsidR="00967ACD" w:rsidRDefault="00967ACD" w:rsidP="00967ACD">
            <w:pPr>
              <w:ind w:left="360"/>
            </w:pPr>
          </w:p>
        </w:tc>
      </w:tr>
    </w:tbl>
    <w:p w14:paraId="6C3C7ACE" w14:textId="71BCC6DB" w:rsidR="0000384A" w:rsidRPr="00023606" w:rsidRDefault="0000384A" w:rsidP="00023606">
      <w:pPr>
        <w:pStyle w:val="H2"/>
        <w:rPr>
          <w:b w:val="0"/>
          <w:bCs/>
        </w:rPr>
      </w:pPr>
      <w:r w:rsidRPr="00023606">
        <w:rPr>
          <w:b w:val="0"/>
          <w:bCs/>
        </w:rPr>
        <w:t>Environmental Justice (Executive Order 12898 and Executive Order 14096)</w:t>
      </w:r>
    </w:p>
    <w:p w14:paraId="32C94A59" w14:textId="0C7D8782" w:rsidR="0000384A" w:rsidRDefault="0000384A" w:rsidP="0042697F">
      <w:pPr>
        <w:spacing w:line="276" w:lineRule="auto"/>
      </w:pPr>
      <w:r w:rsidRPr="00C42C3C">
        <w:t xml:space="preserve">Complete a </w:t>
      </w:r>
      <w:r w:rsidR="009B310A">
        <w:t xml:space="preserve">short </w:t>
      </w:r>
      <w:r w:rsidRPr="00C42C3C">
        <w:t xml:space="preserve">report </w:t>
      </w:r>
      <w:r w:rsidR="009B310A">
        <w:t>describing the sociodemographics of your service area and/or</w:t>
      </w:r>
      <w:r w:rsidRPr="00C42C3C">
        <w:t xml:space="preserve"> community. Describe the community using population demographics and a general background of the community you service. Map the community and include the results of the one of the following tools: EPA’s </w:t>
      </w:r>
      <w:hyperlink r:id="rId15" w:history="1">
        <w:r w:rsidRPr="00C42C3C">
          <w:rPr>
            <w:rStyle w:val="Hyperlink"/>
          </w:rPr>
          <w:t>Environmental Justice Screening and Mapping Tool</w:t>
        </w:r>
      </w:hyperlink>
      <w:r w:rsidRPr="00C42C3C">
        <w:t xml:space="preserve"> , the CDC’s </w:t>
      </w:r>
      <w:hyperlink r:id="rId16" w:history="1">
        <w:r w:rsidRPr="00C42C3C">
          <w:rPr>
            <w:rStyle w:val="Hyperlink"/>
          </w:rPr>
          <w:t>Environmental Justice Index</w:t>
        </w:r>
      </w:hyperlink>
      <w:r w:rsidRPr="00C42C3C">
        <w:t xml:space="preserve"> or the Washington State Tracking Network </w:t>
      </w:r>
      <w:hyperlink r:id="rId17" w:history="1">
        <w:r w:rsidRPr="00C42C3C">
          <w:rPr>
            <w:rStyle w:val="Hyperlink"/>
          </w:rPr>
          <w:t>Environmental Health Disparities</w:t>
        </w:r>
      </w:hyperlink>
      <w:r w:rsidRPr="00C42C3C">
        <w:t>.  Ensure you show your project with a 3-mile buffer, or you may use the Service Use Area.</w:t>
      </w:r>
    </w:p>
    <w:tbl>
      <w:tblPr>
        <w:tblStyle w:val="TableGrid"/>
        <w:tblW w:w="0" w:type="auto"/>
        <w:tblLook w:val="04A0" w:firstRow="1" w:lastRow="0" w:firstColumn="1" w:lastColumn="0" w:noHBand="0" w:noVBand="1"/>
      </w:tblPr>
      <w:tblGrid>
        <w:gridCol w:w="6835"/>
        <w:gridCol w:w="3955"/>
      </w:tblGrid>
      <w:tr w:rsidR="00C2554F" w14:paraId="004CE70B" w14:textId="77777777" w:rsidTr="00604FC6">
        <w:tc>
          <w:tcPr>
            <w:tcW w:w="6835" w:type="dxa"/>
          </w:tcPr>
          <w:p w14:paraId="74612AFE" w14:textId="0B591F47" w:rsidR="00C2554F" w:rsidRDefault="00C2554F" w:rsidP="0042697F">
            <w:pPr>
              <w:spacing w:line="276" w:lineRule="auto"/>
            </w:pPr>
            <w:r w:rsidRPr="00C42C3C">
              <w:t>Describe the population demographics and background of the community potentially affected by the project.</w:t>
            </w:r>
          </w:p>
        </w:tc>
        <w:tc>
          <w:tcPr>
            <w:tcW w:w="3955" w:type="dxa"/>
          </w:tcPr>
          <w:p w14:paraId="684D1F7F" w14:textId="77777777" w:rsidR="00C2554F" w:rsidRPr="00C42C3C" w:rsidRDefault="00C2554F" w:rsidP="00C2554F">
            <w:r w:rsidRPr="00C42C3C">
              <w:fldChar w:fldCharType="begin">
                <w:ffData>
                  <w:name w:val="Text1"/>
                  <w:enabled/>
                  <w:calcOnExit w:val="0"/>
                  <w:textInput/>
                </w:ffData>
              </w:fldChar>
            </w:r>
            <w:r w:rsidRPr="00C42C3C">
              <w:instrText xml:space="preserve"> FORMTEXT </w:instrText>
            </w:r>
            <w:r w:rsidRPr="00C42C3C">
              <w:fldChar w:fldCharType="separate"/>
            </w:r>
            <w:r w:rsidRPr="00C42C3C">
              <w:t> </w:t>
            </w:r>
            <w:r w:rsidRPr="00C42C3C">
              <w:t> </w:t>
            </w:r>
            <w:r w:rsidRPr="00C42C3C">
              <w:t> </w:t>
            </w:r>
            <w:r w:rsidRPr="00C42C3C">
              <w:t> </w:t>
            </w:r>
            <w:r w:rsidRPr="00C42C3C">
              <w:t> </w:t>
            </w:r>
            <w:r w:rsidRPr="00C42C3C">
              <w:fldChar w:fldCharType="end"/>
            </w:r>
          </w:p>
          <w:p w14:paraId="4EBB3E2B" w14:textId="77777777" w:rsidR="00C2554F" w:rsidRDefault="00C2554F" w:rsidP="00C2554F"/>
        </w:tc>
      </w:tr>
      <w:tr w:rsidR="00C2554F" w14:paraId="3D6DCBB0" w14:textId="77777777" w:rsidTr="00604FC6">
        <w:tc>
          <w:tcPr>
            <w:tcW w:w="6835" w:type="dxa"/>
          </w:tcPr>
          <w:p w14:paraId="2148484C" w14:textId="50F16C93" w:rsidR="00C2554F" w:rsidRDefault="00C2554F" w:rsidP="0042697F">
            <w:pPr>
              <w:spacing w:line="276" w:lineRule="auto"/>
            </w:pPr>
            <w:r w:rsidRPr="00C42C3C">
              <w:t>Describe how you ensured meaningful public engagement.</w:t>
            </w:r>
          </w:p>
        </w:tc>
        <w:tc>
          <w:tcPr>
            <w:tcW w:w="3955" w:type="dxa"/>
          </w:tcPr>
          <w:p w14:paraId="08D73602" w14:textId="77777777" w:rsidR="00C2554F" w:rsidRDefault="00C2554F" w:rsidP="00C2554F">
            <w:r w:rsidRPr="00C42C3C">
              <w:fldChar w:fldCharType="begin">
                <w:ffData>
                  <w:name w:val="Text1"/>
                  <w:enabled/>
                  <w:calcOnExit w:val="0"/>
                  <w:textInput/>
                </w:ffData>
              </w:fldChar>
            </w:r>
            <w:r w:rsidRPr="00C42C3C">
              <w:instrText xml:space="preserve"> FORMTEXT </w:instrText>
            </w:r>
            <w:r w:rsidRPr="00C42C3C">
              <w:fldChar w:fldCharType="separate"/>
            </w:r>
            <w:r w:rsidRPr="00C42C3C">
              <w:t> </w:t>
            </w:r>
            <w:r w:rsidRPr="00C42C3C">
              <w:t> </w:t>
            </w:r>
            <w:r w:rsidRPr="00C42C3C">
              <w:t> </w:t>
            </w:r>
            <w:r w:rsidRPr="00C42C3C">
              <w:t> </w:t>
            </w:r>
            <w:r w:rsidRPr="00C42C3C">
              <w:t> </w:t>
            </w:r>
            <w:r w:rsidRPr="00C42C3C">
              <w:fldChar w:fldCharType="end"/>
            </w:r>
          </w:p>
          <w:p w14:paraId="6D0A4108" w14:textId="77777777" w:rsidR="00C2554F" w:rsidRDefault="00C2554F" w:rsidP="00C2554F"/>
        </w:tc>
      </w:tr>
      <w:tr w:rsidR="00C2554F" w14:paraId="6865B02F" w14:textId="77777777" w:rsidTr="00604FC6">
        <w:tc>
          <w:tcPr>
            <w:tcW w:w="6835" w:type="dxa"/>
          </w:tcPr>
          <w:p w14:paraId="382BFB7A" w14:textId="75F1A11B" w:rsidR="00C2554F" w:rsidRDefault="00C2554F" w:rsidP="0042697F">
            <w:pPr>
              <w:spacing w:line="276" w:lineRule="auto"/>
            </w:pPr>
            <w:r>
              <w:t xml:space="preserve">Did you identify a minority, underserved and/or disproportionately </w:t>
            </w:r>
            <w:r w:rsidR="00C00F64">
              <w:t>and adversely impacted</w:t>
            </w:r>
            <w:r>
              <w:t xml:space="preserve"> segment</w:t>
            </w:r>
            <w:r w:rsidR="00C00F64">
              <w:t xml:space="preserve"> of the community</w:t>
            </w:r>
            <w:r>
              <w:t xml:space="preserve"> within your Service Use Area?</w:t>
            </w:r>
          </w:p>
        </w:tc>
        <w:tc>
          <w:tcPr>
            <w:tcW w:w="3955" w:type="dxa"/>
          </w:tcPr>
          <w:p w14:paraId="6DE2F54C" w14:textId="77777777" w:rsidR="00C2554F" w:rsidRPr="00C42C3C" w:rsidRDefault="00C2554F" w:rsidP="00C2554F">
            <w:r w:rsidRPr="00C42C3C">
              <w:fldChar w:fldCharType="begin">
                <w:ffData>
                  <w:name w:val="Text1"/>
                  <w:enabled/>
                  <w:calcOnExit w:val="0"/>
                  <w:textInput/>
                </w:ffData>
              </w:fldChar>
            </w:r>
            <w:r w:rsidRPr="00C42C3C">
              <w:instrText xml:space="preserve"> FORMTEXT </w:instrText>
            </w:r>
            <w:r w:rsidRPr="00C42C3C">
              <w:fldChar w:fldCharType="separate"/>
            </w:r>
            <w:r w:rsidRPr="00C42C3C">
              <w:t> </w:t>
            </w:r>
            <w:r w:rsidRPr="00C42C3C">
              <w:t> </w:t>
            </w:r>
            <w:r w:rsidRPr="00C42C3C">
              <w:t> </w:t>
            </w:r>
            <w:r w:rsidRPr="00C42C3C">
              <w:t> </w:t>
            </w:r>
            <w:r w:rsidRPr="00C42C3C">
              <w:t> </w:t>
            </w:r>
            <w:r w:rsidRPr="00C42C3C">
              <w:fldChar w:fldCharType="end"/>
            </w:r>
          </w:p>
          <w:p w14:paraId="0A5B3750" w14:textId="77777777" w:rsidR="00C2554F" w:rsidRDefault="00C2554F" w:rsidP="00C2554F"/>
        </w:tc>
      </w:tr>
      <w:tr w:rsidR="00C2554F" w14:paraId="7566D1DD" w14:textId="77777777" w:rsidTr="00604FC6">
        <w:tc>
          <w:tcPr>
            <w:tcW w:w="6835" w:type="dxa"/>
          </w:tcPr>
          <w:p w14:paraId="2024D6CA" w14:textId="46300E51" w:rsidR="00C2554F" w:rsidRDefault="00C2554F" w:rsidP="0042697F">
            <w:pPr>
              <w:spacing w:line="276" w:lineRule="auto"/>
            </w:pPr>
            <w:r w:rsidRPr="00C42C3C">
              <w:t>Describe how you engaged any identified EJ communities.</w:t>
            </w:r>
          </w:p>
        </w:tc>
        <w:tc>
          <w:tcPr>
            <w:tcW w:w="3955" w:type="dxa"/>
          </w:tcPr>
          <w:p w14:paraId="4050C372" w14:textId="1FB87C46" w:rsidR="00C2554F" w:rsidRDefault="00A64D88" w:rsidP="0000384A">
            <w:r w:rsidRPr="00C42C3C">
              <w:fldChar w:fldCharType="begin">
                <w:ffData>
                  <w:name w:val="Text1"/>
                  <w:enabled/>
                  <w:calcOnExit w:val="0"/>
                  <w:textInput/>
                </w:ffData>
              </w:fldChar>
            </w:r>
            <w:r w:rsidRPr="00C42C3C">
              <w:instrText xml:space="preserve"> FORMTEXT </w:instrText>
            </w:r>
            <w:r w:rsidRPr="00C42C3C">
              <w:fldChar w:fldCharType="separate"/>
            </w:r>
            <w:r w:rsidRPr="00C42C3C">
              <w:t> </w:t>
            </w:r>
            <w:r w:rsidRPr="00C42C3C">
              <w:t> </w:t>
            </w:r>
            <w:r w:rsidRPr="00C42C3C">
              <w:t> </w:t>
            </w:r>
            <w:r w:rsidRPr="00C42C3C">
              <w:t> </w:t>
            </w:r>
            <w:r w:rsidRPr="00C42C3C">
              <w:t> </w:t>
            </w:r>
            <w:r w:rsidRPr="00C42C3C">
              <w:fldChar w:fldCharType="end"/>
            </w:r>
          </w:p>
        </w:tc>
      </w:tr>
      <w:tr w:rsidR="00C2554F" w14:paraId="5EDC522B" w14:textId="77777777" w:rsidTr="00604FC6">
        <w:tc>
          <w:tcPr>
            <w:tcW w:w="6835" w:type="dxa"/>
          </w:tcPr>
          <w:p w14:paraId="048E093E" w14:textId="41B16E86" w:rsidR="00C2554F" w:rsidRDefault="00C2554F" w:rsidP="0042697F">
            <w:pPr>
              <w:spacing w:line="276" w:lineRule="auto"/>
            </w:pPr>
            <w:r w:rsidRPr="00C42C3C">
              <w:lastRenderedPageBreak/>
              <w:t xml:space="preserve">For EJ Screen Reports: Do you have any demographic, sociodemographic, or environmental indicators, which are above the 70th percentile? (This is </w:t>
            </w:r>
            <w:r w:rsidRPr="00C00F64">
              <w:rPr>
                <w:b/>
                <w:bCs/>
                <w:i/>
                <w:iCs/>
              </w:rPr>
              <w:t>moderately high</w:t>
            </w:r>
            <w:r w:rsidRPr="00C42C3C">
              <w:t>. Note on percentiles - If the percentile rank for a specified index is 70%, then 70% of X have lower indices</w:t>
            </w:r>
            <w:r w:rsidRPr="00AD70AC">
              <w:rPr>
                <w:vertAlign w:val="superscript"/>
              </w:rPr>
              <w:footnoteReference w:id="2"/>
            </w:r>
            <w:r w:rsidRPr="00C42C3C">
              <w:t xml:space="preserve">). If yes, continue to another tool, or go to </w:t>
            </w:r>
            <w:r w:rsidR="00A64D88">
              <w:t>the questions on public engagement.</w:t>
            </w:r>
          </w:p>
        </w:tc>
        <w:tc>
          <w:tcPr>
            <w:tcW w:w="3955" w:type="dxa"/>
          </w:tcPr>
          <w:p w14:paraId="58055009" w14:textId="03845629" w:rsidR="00C2554F" w:rsidRDefault="00A64D88" w:rsidP="0000384A">
            <w:r w:rsidRPr="00C42C3C">
              <w:fldChar w:fldCharType="begin">
                <w:ffData>
                  <w:name w:val="Text1"/>
                  <w:enabled/>
                  <w:calcOnExit w:val="0"/>
                  <w:textInput/>
                </w:ffData>
              </w:fldChar>
            </w:r>
            <w:r w:rsidRPr="00C42C3C">
              <w:instrText xml:space="preserve"> FORMTEXT </w:instrText>
            </w:r>
            <w:r w:rsidRPr="00C42C3C">
              <w:fldChar w:fldCharType="separate"/>
            </w:r>
            <w:r w:rsidRPr="00C42C3C">
              <w:t> </w:t>
            </w:r>
            <w:r w:rsidRPr="00C42C3C">
              <w:t> </w:t>
            </w:r>
            <w:r w:rsidRPr="00C42C3C">
              <w:t> </w:t>
            </w:r>
            <w:r w:rsidRPr="00C42C3C">
              <w:t> </w:t>
            </w:r>
            <w:r w:rsidRPr="00C42C3C">
              <w:t> </w:t>
            </w:r>
            <w:r w:rsidRPr="00C42C3C">
              <w:fldChar w:fldCharType="end"/>
            </w:r>
          </w:p>
        </w:tc>
      </w:tr>
      <w:tr w:rsidR="00C2554F" w14:paraId="7BE763E6" w14:textId="77777777" w:rsidTr="00604FC6">
        <w:tc>
          <w:tcPr>
            <w:tcW w:w="6835" w:type="dxa"/>
          </w:tcPr>
          <w:p w14:paraId="7E4581D3" w14:textId="39B5532D" w:rsidR="00C2554F" w:rsidRPr="00C42C3C" w:rsidRDefault="00C2554F" w:rsidP="0042697F">
            <w:pPr>
              <w:spacing w:line="276" w:lineRule="auto"/>
            </w:pPr>
            <w:r w:rsidRPr="00C42C3C">
              <w:t xml:space="preserve">For CDC Reports: If you reported using the </w:t>
            </w:r>
            <w:hyperlink r:id="rId18" w:history="1">
              <w:r w:rsidRPr="00C42C3C">
                <w:rPr>
                  <w:rStyle w:val="Hyperlink"/>
                </w:rPr>
                <w:t>CDC EJ Index,</w:t>
              </w:r>
            </w:hyperlink>
            <w:r w:rsidRPr="00C42C3C">
              <w:t xml:space="preserve"> do you have an environmental, social, or health burden that ranks high? Do you have a cumulative index that ranks </w:t>
            </w:r>
            <w:r w:rsidRPr="00C00F64">
              <w:rPr>
                <w:b/>
                <w:bCs/>
                <w:i/>
                <w:iCs/>
              </w:rPr>
              <w:t>high</w:t>
            </w:r>
            <w:r w:rsidRPr="00C42C3C">
              <w:t>? I If yes, continue to another tool,</w:t>
            </w:r>
            <w:r w:rsidR="00A64D88">
              <w:t xml:space="preserve"> or</w:t>
            </w:r>
            <w:r w:rsidRPr="00C42C3C">
              <w:t xml:space="preserve"> </w:t>
            </w:r>
            <w:r w:rsidR="00A64D88" w:rsidRPr="00C42C3C">
              <w:t xml:space="preserve">go to </w:t>
            </w:r>
            <w:r w:rsidR="00A64D88">
              <w:t>the questions on public engagement.</w:t>
            </w:r>
          </w:p>
          <w:p w14:paraId="454920D9" w14:textId="77777777" w:rsidR="00C2554F" w:rsidRDefault="00C2554F" w:rsidP="0042697F">
            <w:pPr>
              <w:spacing w:line="276" w:lineRule="auto"/>
            </w:pPr>
          </w:p>
        </w:tc>
        <w:tc>
          <w:tcPr>
            <w:tcW w:w="3955" w:type="dxa"/>
          </w:tcPr>
          <w:p w14:paraId="217E0DE2" w14:textId="06EA1660" w:rsidR="00C2554F" w:rsidRDefault="00A64D88" w:rsidP="0000384A">
            <w:r w:rsidRPr="00C42C3C">
              <w:fldChar w:fldCharType="begin">
                <w:ffData>
                  <w:name w:val="Text1"/>
                  <w:enabled/>
                  <w:calcOnExit w:val="0"/>
                  <w:textInput/>
                </w:ffData>
              </w:fldChar>
            </w:r>
            <w:r w:rsidRPr="00C42C3C">
              <w:instrText xml:space="preserve"> FORMTEXT </w:instrText>
            </w:r>
            <w:r w:rsidRPr="00C42C3C">
              <w:fldChar w:fldCharType="separate"/>
            </w:r>
            <w:r w:rsidRPr="00C42C3C">
              <w:t> </w:t>
            </w:r>
            <w:r w:rsidRPr="00C42C3C">
              <w:t> </w:t>
            </w:r>
            <w:r w:rsidRPr="00C42C3C">
              <w:t> </w:t>
            </w:r>
            <w:r w:rsidRPr="00C42C3C">
              <w:t> </w:t>
            </w:r>
            <w:r w:rsidRPr="00C42C3C">
              <w:t> </w:t>
            </w:r>
            <w:r w:rsidRPr="00C42C3C">
              <w:fldChar w:fldCharType="end"/>
            </w:r>
          </w:p>
        </w:tc>
      </w:tr>
      <w:tr w:rsidR="00C2554F" w14:paraId="36B3351A" w14:textId="77777777" w:rsidTr="00604FC6">
        <w:tc>
          <w:tcPr>
            <w:tcW w:w="6835" w:type="dxa"/>
          </w:tcPr>
          <w:p w14:paraId="451084FA" w14:textId="47A4E547" w:rsidR="00C2554F" w:rsidRPr="00C42C3C" w:rsidRDefault="00C2554F" w:rsidP="0042697F">
            <w:pPr>
              <w:spacing w:line="276" w:lineRule="auto"/>
            </w:pPr>
            <w:r w:rsidRPr="00C42C3C">
              <w:t xml:space="preserve">If you reported using the Washington Tracking Network, </w:t>
            </w:r>
            <w:hyperlink r:id="rId19" w:history="1">
              <w:r w:rsidRPr="00C42C3C">
                <w:rPr>
                  <w:rStyle w:val="Hyperlink"/>
                </w:rPr>
                <w:t>Environmental Health Disparities</w:t>
              </w:r>
            </w:hyperlink>
            <w:r w:rsidRPr="00C42C3C">
              <w:t xml:space="preserve">, do you have any rankings of </w:t>
            </w:r>
            <w:r w:rsidRPr="00C00F64">
              <w:rPr>
                <w:b/>
                <w:bCs/>
                <w:i/>
                <w:iCs/>
              </w:rPr>
              <w:t xml:space="preserve">6 or above? </w:t>
            </w:r>
            <w:r w:rsidRPr="00C42C3C">
              <w:t xml:space="preserve">If so, consider how the project may impact the factor and go to </w:t>
            </w:r>
            <w:r w:rsidR="00A64D88">
              <w:t>the questions on public engagement.</w:t>
            </w:r>
          </w:p>
          <w:p w14:paraId="76F075B9" w14:textId="77777777" w:rsidR="00C2554F" w:rsidRDefault="00C2554F" w:rsidP="0042697F">
            <w:pPr>
              <w:spacing w:line="276" w:lineRule="auto"/>
            </w:pPr>
          </w:p>
        </w:tc>
        <w:tc>
          <w:tcPr>
            <w:tcW w:w="3955" w:type="dxa"/>
          </w:tcPr>
          <w:p w14:paraId="01E12E20" w14:textId="5D690C2F" w:rsidR="00C2554F" w:rsidRDefault="00A64D88" w:rsidP="0000384A">
            <w:r w:rsidRPr="00C42C3C">
              <w:fldChar w:fldCharType="begin">
                <w:ffData>
                  <w:name w:val="Text1"/>
                  <w:enabled/>
                  <w:calcOnExit w:val="0"/>
                  <w:textInput/>
                </w:ffData>
              </w:fldChar>
            </w:r>
            <w:r w:rsidRPr="00C42C3C">
              <w:instrText xml:space="preserve"> FORMTEXT </w:instrText>
            </w:r>
            <w:r w:rsidRPr="00C42C3C">
              <w:fldChar w:fldCharType="separate"/>
            </w:r>
            <w:r w:rsidRPr="00C42C3C">
              <w:t> </w:t>
            </w:r>
            <w:r w:rsidRPr="00C42C3C">
              <w:t> </w:t>
            </w:r>
            <w:r w:rsidRPr="00C42C3C">
              <w:t> </w:t>
            </w:r>
            <w:r w:rsidRPr="00C42C3C">
              <w:t> </w:t>
            </w:r>
            <w:r w:rsidRPr="00C42C3C">
              <w:t> </w:t>
            </w:r>
            <w:r w:rsidRPr="00C42C3C">
              <w:fldChar w:fldCharType="end"/>
            </w:r>
          </w:p>
        </w:tc>
      </w:tr>
      <w:tr w:rsidR="00C2554F" w14:paraId="4C1F251E" w14:textId="77777777" w:rsidTr="00604FC6">
        <w:tc>
          <w:tcPr>
            <w:tcW w:w="6835" w:type="dxa"/>
          </w:tcPr>
          <w:p w14:paraId="3D2D47B0" w14:textId="77777777" w:rsidR="00604FC6" w:rsidRDefault="00A64D88" w:rsidP="0042697F">
            <w:pPr>
              <w:spacing w:line="276" w:lineRule="auto"/>
            </w:pPr>
            <w:r>
              <w:t>I</w:t>
            </w:r>
            <w:r w:rsidR="00C2554F" w:rsidRPr="00C42C3C">
              <w:t xml:space="preserve">f you ranked </w:t>
            </w:r>
            <w:r w:rsidR="00C2554F" w:rsidRPr="00A64D88">
              <w:rPr>
                <w:b/>
                <w:bCs/>
                <w:i/>
                <w:iCs/>
              </w:rPr>
              <w:t>moderately high or high</w:t>
            </w:r>
            <w:r w:rsidR="00C2554F" w:rsidRPr="00C42C3C">
              <w:t>, you have an identified minority, underserved, or low-income communities</w:t>
            </w:r>
            <w:r>
              <w:t>.</w:t>
            </w:r>
            <w:r w:rsidR="00C2554F" w:rsidRPr="00C42C3C">
              <w:t xml:space="preserve"> </w:t>
            </w:r>
          </w:p>
          <w:p w14:paraId="2917AEFE" w14:textId="33040B2B" w:rsidR="00C2554F" w:rsidRPr="00C42C3C" w:rsidRDefault="00C2554F" w:rsidP="0042697F">
            <w:pPr>
              <w:spacing w:line="276" w:lineRule="auto"/>
            </w:pPr>
            <w:r w:rsidRPr="00C42C3C">
              <w:t>Note whether you receive comments or concerns next.</w:t>
            </w:r>
          </w:p>
          <w:p w14:paraId="59109896" w14:textId="77777777" w:rsidR="00C2554F" w:rsidRPr="00C42C3C" w:rsidRDefault="00C2554F" w:rsidP="0042697F">
            <w:pPr>
              <w:spacing w:line="276" w:lineRule="auto"/>
            </w:pPr>
          </w:p>
        </w:tc>
        <w:tc>
          <w:tcPr>
            <w:tcW w:w="3955" w:type="dxa"/>
          </w:tcPr>
          <w:p w14:paraId="6CBA8F7A" w14:textId="77777777" w:rsidR="00C2554F" w:rsidRDefault="00C2554F" w:rsidP="0000384A"/>
        </w:tc>
      </w:tr>
      <w:tr w:rsidR="008902FE" w14:paraId="301882AC" w14:textId="77777777" w:rsidTr="00604FC6">
        <w:tc>
          <w:tcPr>
            <w:tcW w:w="6835" w:type="dxa"/>
          </w:tcPr>
          <w:p w14:paraId="26D8A393" w14:textId="72A8F588" w:rsidR="008902FE" w:rsidRPr="00C42C3C" w:rsidRDefault="008902FE" w:rsidP="0042697F">
            <w:pPr>
              <w:spacing w:line="276" w:lineRule="auto"/>
            </w:pPr>
            <w:r w:rsidRPr="00C42C3C">
              <w:t>Did you identify any disproportionate</w:t>
            </w:r>
            <w:r>
              <w:t xml:space="preserve">ly </w:t>
            </w:r>
            <w:r>
              <w:rPr>
                <w:color w:val="0A2458"/>
                <w:shd w:val="clear" w:color="auto" w:fill="FFFFFF"/>
              </w:rPr>
              <w:t>adverse</w:t>
            </w:r>
            <w:r>
              <w:rPr>
                <w:rStyle w:val="FootnoteReference"/>
                <w:color w:val="0A2458"/>
                <w:shd w:val="clear" w:color="auto" w:fill="FFFFFF"/>
              </w:rPr>
              <w:footnoteReference w:id="3"/>
            </w:r>
            <w:r>
              <w:rPr>
                <w:color w:val="0A2458"/>
                <w:shd w:val="clear" w:color="auto" w:fill="FFFFFF"/>
              </w:rPr>
              <w:t xml:space="preserve"> </w:t>
            </w:r>
            <w:r>
              <w:t xml:space="preserve"> </w:t>
            </w:r>
            <w:r w:rsidRPr="00C42C3C">
              <w:t xml:space="preserve"> impacts to the minority, underserved or low-income community?</w:t>
            </w:r>
          </w:p>
          <w:p w14:paraId="6007F3F9" w14:textId="77777777" w:rsidR="008902FE" w:rsidRPr="00C42C3C" w:rsidRDefault="008902FE" w:rsidP="0042697F">
            <w:pPr>
              <w:spacing w:line="276" w:lineRule="auto"/>
            </w:pPr>
          </w:p>
        </w:tc>
        <w:tc>
          <w:tcPr>
            <w:tcW w:w="3955" w:type="dxa"/>
          </w:tcPr>
          <w:p w14:paraId="2C2792CA" w14:textId="77777777" w:rsidR="008902FE" w:rsidRPr="00C42C3C" w:rsidRDefault="008902FE" w:rsidP="000F7692">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0537287A" w14:textId="77777777" w:rsidR="008902FE" w:rsidRDefault="008902FE" w:rsidP="000F7692"/>
        </w:tc>
      </w:tr>
      <w:tr w:rsidR="00C2554F" w14:paraId="6CDC0F55" w14:textId="77777777" w:rsidTr="00604FC6">
        <w:tc>
          <w:tcPr>
            <w:tcW w:w="6835" w:type="dxa"/>
          </w:tcPr>
          <w:p w14:paraId="2522706D" w14:textId="41EEDEB6" w:rsidR="00C2554F" w:rsidRPr="00C42C3C" w:rsidRDefault="00A64D88" w:rsidP="0042697F">
            <w:pPr>
              <w:spacing w:line="276" w:lineRule="auto"/>
            </w:pPr>
            <w:r w:rsidRPr="00C42C3C">
              <w:t>Describe how you provided additional public engagement.</w:t>
            </w:r>
          </w:p>
        </w:tc>
        <w:tc>
          <w:tcPr>
            <w:tcW w:w="3955" w:type="dxa"/>
          </w:tcPr>
          <w:p w14:paraId="353FD506" w14:textId="77777777" w:rsidR="00C2554F" w:rsidRDefault="00C2554F" w:rsidP="0000384A"/>
        </w:tc>
      </w:tr>
      <w:tr w:rsidR="00C2554F" w14:paraId="67565652" w14:textId="77777777" w:rsidTr="00604FC6">
        <w:tc>
          <w:tcPr>
            <w:tcW w:w="6835" w:type="dxa"/>
          </w:tcPr>
          <w:p w14:paraId="53034F6F" w14:textId="50B8EADC" w:rsidR="00C2554F" w:rsidRPr="00C42C3C" w:rsidRDefault="00C2554F" w:rsidP="0042697F">
            <w:pPr>
              <w:spacing w:line="276" w:lineRule="auto"/>
            </w:pPr>
            <w:r w:rsidRPr="00C42C3C">
              <w:t>Did you receive comments and/or concerns on the impacts?</w:t>
            </w:r>
          </w:p>
        </w:tc>
        <w:tc>
          <w:tcPr>
            <w:tcW w:w="3955" w:type="dxa"/>
          </w:tcPr>
          <w:p w14:paraId="2FC3362A" w14:textId="77777777" w:rsidR="00C2554F" w:rsidRPr="00C42C3C" w:rsidRDefault="00C2554F" w:rsidP="00C2554F">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410B3E00" w14:textId="77777777" w:rsidR="00C2554F" w:rsidRDefault="00C2554F" w:rsidP="00C2554F"/>
        </w:tc>
      </w:tr>
      <w:tr w:rsidR="00C2554F" w14:paraId="56D16A0D" w14:textId="77777777" w:rsidTr="00604FC6">
        <w:tc>
          <w:tcPr>
            <w:tcW w:w="6835" w:type="dxa"/>
          </w:tcPr>
          <w:p w14:paraId="0C09E328" w14:textId="490587B6" w:rsidR="00C2554F" w:rsidRPr="00C42C3C" w:rsidRDefault="00C2554F" w:rsidP="0042697F">
            <w:pPr>
              <w:spacing w:line="276" w:lineRule="auto"/>
            </w:pPr>
            <w:r w:rsidRPr="00C42C3C">
              <w:t xml:space="preserve">Did you resolve the </w:t>
            </w:r>
            <w:r w:rsidR="003D4C31">
              <w:t>impacts</w:t>
            </w:r>
            <w:r w:rsidRPr="00C42C3C">
              <w:t xml:space="preserve"> and identified concerns? If so, summarize how you resolved.</w:t>
            </w:r>
          </w:p>
        </w:tc>
        <w:tc>
          <w:tcPr>
            <w:tcW w:w="3955" w:type="dxa"/>
          </w:tcPr>
          <w:p w14:paraId="725C37B1" w14:textId="77777777" w:rsidR="00C2554F" w:rsidRDefault="00C2554F" w:rsidP="00C2554F"/>
        </w:tc>
      </w:tr>
      <w:tr w:rsidR="00C2554F" w14:paraId="2DF87383" w14:textId="77777777" w:rsidTr="00604FC6">
        <w:tc>
          <w:tcPr>
            <w:tcW w:w="6835" w:type="dxa"/>
          </w:tcPr>
          <w:p w14:paraId="7017063C" w14:textId="2D788478" w:rsidR="00C2554F" w:rsidRPr="00C42C3C" w:rsidRDefault="00C2554F" w:rsidP="0042697F">
            <w:pPr>
              <w:spacing w:line="276" w:lineRule="auto"/>
            </w:pPr>
            <w:r w:rsidRPr="00C42C3C">
              <w:t xml:space="preserve">Have you addressed the </w:t>
            </w:r>
            <w:hyperlink r:id="rId20" w:history="1">
              <w:r w:rsidRPr="00C42C3C">
                <w:rPr>
                  <w:rStyle w:val="Hyperlink"/>
                </w:rPr>
                <w:t>Title VI Civil Rights requirements</w:t>
              </w:r>
            </w:hyperlink>
            <w:r w:rsidRPr="009B310A">
              <w:rPr>
                <w:vertAlign w:val="superscript"/>
              </w:rPr>
              <w:footnoteReference w:id="4"/>
            </w:r>
            <w:r w:rsidRPr="00C42C3C">
              <w:t xml:space="preserve"> as necessary?</w:t>
            </w:r>
          </w:p>
        </w:tc>
        <w:tc>
          <w:tcPr>
            <w:tcW w:w="3955" w:type="dxa"/>
          </w:tcPr>
          <w:p w14:paraId="3FA10366" w14:textId="77777777" w:rsidR="00C2554F" w:rsidRPr="00C42C3C" w:rsidRDefault="00C2554F" w:rsidP="00C2554F">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p w14:paraId="3E57161F" w14:textId="77777777" w:rsidR="00C2554F" w:rsidRDefault="00C2554F" w:rsidP="00C2554F"/>
        </w:tc>
      </w:tr>
      <w:tr w:rsidR="00C2554F" w14:paraId="1970450D" w14:textId="77777777" w:rsidTr="00604FC6">
        <w:tc>
          <w:tcPr>
            <w:tcW w:w="6835" w:type="dxa"/>
          </w:tcPr>
          <w:p w14:paraId="23D9CF80" w14:textId="714E47A8" w:rsidR="00C2554F" w:rsidRPr="00C42C3C" w:rsidRDefault="00C2554F" w:rsidP="0042697F">
            <w:pPr>
              <w:spacing w:line="276" w:lineRule="auto"/>
            </w:pPr>
            <w:r w:rsidRPr="00C42C3C">
              <w:t>If mitigation is required, ensure the Ecology Environmental Review Coordinator is involved.</w:t>
            </w:r>
          </w:p>
        </w:tc>
        <w:tc>
          <w:tcPr>
            <w:tcW w:w="3955" w:type="dxa"/>
          </w:tcPr>
          <w:p w14:paraId="75FA2BD3" w14:textId="77777777" w:rsidR="00C2554F" w:rsidRDefault="00C2554F" w:rsidP="00C2554F"/>
        </w:tc>
      </w:tr>
    </w:tbl>
    <w:p w14:paraId="171B8EE8" w14:textId="631FEC18" w:rsidR="0000384A" w:rsidRPr="00DC1BCF" w:rsidRDefault="0000384A" w:rsidP="004D32F1">
      <w:pPr>
        <w:pStyle w:val="H2"/>
        <w:spacing w:before="360" w:line="276" w:lineRule="auto"/>
        <w:rPr>
          <w:b w:val="0"/>
          <w:bCs/>
        </w:rPr>
      </w:pPr>
      <w:r w:rsidRPr="00DC1BCF">
        <w:rPr>
          <w:b w:val="0"/>
          <w:bCs/>
        </w:rPr>
        <w:lastRenderedPageBreak/>
        <w:t>Cultural Resource Review (Section 106 National Historic Preservation Act)</w:t>
      </w:r>
    </w:p>
    <w:p w14:paraId="5222FD85" w14:textId="65DCBC16" w:rsidR="0000384A" w:rsidRDefault="0000384A" w:rsidP="0042697F">
      <w:pPr>
        <w:pStyle w:val="Body"/>
        <w:spacing w:line="276" w:lineRule="auto"/>
      </w:pPr>
      <w:r w:rsidRPr="0000384A">
        <w:t xml:space="preserve">Answer the following questions and ensure the Ecology Project Manager is updated on the status of Cultural Resources Review compliance. Your contact for cultural resources compliance is the </w:t>
      </w:r>
      <w:r w:rsidR="00DC1BCF">
        <w:t xml:space="preserve">Ecology </w:t>
      </w:r>
      <w:r w:rsidRPr="0000384A">
        <w:t>Environmental Review Coordinator:</w:t>
      </w:r>
    </w:p>
    <w:tbl>
      <w:tblPr>
        <w:tblStyle w:val="TableGrid"/>
        <w:tblW w:w="0" w:type="auto"/>
        <w:tblLook w:val="04A0" w:firstRow="1" w:lastRow="0" w:firstColumn="1" w:lastColumn="0" w:noHBand="0" w:noVBand="1"/>
      </w:tblPr>
      <w:tblGrid>
        <w:gridCol w:w="8185"/>
        <w:gridCol w:w="2605"/>
      </w:tblGrid>
      <w:tr w:rsidR="00967ACD" w14:paraId="01E4AE2F" w14:textId="77777777" w:rsidTr="00967ACD">
        <w:tc>
          <w:tcPr>
            <w:tcW w:w="8185" w:type="dxa"/>
          </w:tcPr>
          <w:p w14:paraId="06CD608A" w14:textId="2AF709DD" w:rsidR="00967ACD" w:rsidRDefault="00967ACD" w:rsidP="0042697F">
            <w:pPr>
              <w:suppressAutoHyphens/>
              <w:autoSpaceDN w:val="0"/>
              <w:spacing w:line="276" w:lineRule="auto"/>
              <w:textAlignment w:val="baseline"/>
              <w:rPr>
                <w:rFonts w:ascii="Calibri" w:eastAsia="Calibri" w:hAnsi="Calibri" w:cs="Times New Roman"/>
                <w:sz w:val="22"/>
              </w:rPr>
            </w:pPr>
            <w:r w:rsidRPr="0000384A">
              <w:t>Have you</w:t>
            </w:r>
            <w:r>
              <w:t xml:space="preserve"> </w:t>
            </w:r>
            <w:r w:rsidRPr="0000384A">
              <w:t xml:space="preserve">discussed </w:t>
            </w:r>
            <w:r>
              <w:t xml:space="preserve">options </w:t>
            </w:r>
            <w:r w:rsidRPr="0000384A">
              <w:t xml:space="preserve">with the Ecology Project Manager and Environmental Review Coordinator?  Options include </w:t>
            </w:r>
            <w:r w:rsidR="007D21F3">
              <w:t xml:space="preserve">standard approach; starting with a survey for highly sensitive areas; </w:t>
            </w:r>
            <w:r w:rsidRPr="0000384A">
              <w:t>phased review for longer, complex projects</w:t>
            </w:r>
            <w:r w:rsidR="007D21F3">
              <w:t>;</w:t>
            </w:r>
            <w:r w:rsidRPr="0000384A">
              <w:t xml:space="preserve"> adopt</w:t>
            </w:r>
            <w:r w:rsidR="007D21F3">
              <w:t>ing</w:t>
            </w:r>
            <w:r w:rsidRPr="0000384A">
              <w:t xml:space="preserve"> of previous cultural resource reviews</w:t>
            </w:r>
            <w:r w:rsidR="007D21F3">
              <w:t>;</w:t>
            </w:r>
            <w:r w:rsidRPr="0000384A">
              <w:t xml:space="preserve"> </w:t>
            </w:r>
            <w:r w:rsidR="007346AF">
              <w:t>pre-consultation and</w:t>
            </w:r>
            <w:r w:rsidR="00B42FFF">
              <w:t xml:space="preserve"> </w:t>
            </w:r>
            <w:r w:rsidRPr="0000384A">
              <w:t>deferring to another lead agency</w:t>
            </w:r>
            <w:r w:rsidR="00B42FFF">
              <w:t xml:space="preserve">. </w:t>
            </w:r>
          </w:p>
        </w:tc>
        <w:tc>
          <w:tcPr>
            <w:tcW w:w="2605" w:type="dxa"/>
          </w:tcPr>
          <w:p w14:paraId="5C0E39FD" w14:textId="77777777" w:rsidR="00967ACD" w:rsidRPr="0000384A" w:rsidRDefault="00967ACD" w:rsidP="00967ACD">
            <w:pPr>
              <w:pStyle w:val="Body"/>
              <w:ind w:left="720" w:hanging="738"/>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p w14:paraId="0FFD4249" w14:textId="77777777" w:rsidR="00967ACD" w:rsidRDefault="00967ACD" w:rsidP="0000384A">
            <w:pPr>
              <w:suppressAutoHyphens/>
              <w:autoSpaceDN w:val="0"/>
              <w:spacing w:line="276" w:lineRule="auto"/>
              <w:textAlignment w:val="baseline"/>
              <w:rPr>
                <w:rFonts w:ascii="Calibri" w:eastAsia="Calibri" w:hAnsi="Calibri" w:cs="Times New Roman"/>
                <w:sz w:val="22"/>
              </w:rPr>
            </w:pPr>
          </w:p>
        </w:tc>
      </w:tr>
      <w:tr w:rsidR="00967ACD" w14:paraId="70A44C61" w14:textId="77777777" w:rsidTr="00967ACD">
        <w:tc>
          <w:tcPr>
            <w:tcW w:w="8185" w:type="dxa"/>
          </w:tcPr>
          <w:p w14:paraId="65FC64EE" w14:textId="77777777" w:rsidR="00967ACD" w:rsidRPr="0000384A" w:rsidRDefault="00967ACD" w:rsidP="0042697F">
            <w:pPr>
              <w:pStyle w:val="Body"/>
              <w:spacing w:line="276" w:lineRule="auto"/>
            </w:pPr>
            <w:r w:rsidRPr="0000384A">
              <w:t xml:space="preserve">Have you confirmed that Ecology is the lead agency for cultural resources review? </w:t>
            </w:r>
            <w:r w:rsidRPr="0000384A">
              <w:tab/>
            </w:r>
          </w:p>
          <w:p w14:paraId="3CFAF560" w14:textId="77777777" w:rsidR="00967ACD" w:rsidRDefault="00967ACD" w:rsidP="0042697F">
            <w:pPr>
              <w:suppressAutoHyphens/>
              <w:autoSpaceDN w:val="0"/>
              <w:spacing w:line="276" w:lineRule="auto"/>
              <w:textAlignment w:val="baseline"/>
              <w:rPr>
                <w:rFonts w:ascii="Calibri" w:eastAsia="Calibri" w:hAnsi="Calibri" w:cs="Times New Roman"/>
                <w:sz w:val="22"/>
              </w:rPr>
            </w:pPr>
          </w:p>
        </w:tc>
        <w:tc>
          <w:tcPr>
            <w:tcW w:w="2605" w:type="dxa"/>
          </w:tcPr>
          <w:p w14:paraId="0144703D" w14:textId="6DF13478" w:rsidR="00967ACD" w:rsidRDefault="00967ACD" w:rsidP="00967ACD">
            <w:pPr>
              <w:pStyle w:val="Body"/>
              <w:ind w:hanging="18"/>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w:t>
            </w:r>
            <w:r w:rsidR="00115A62">
              <w:t xml:space="preserve"> </w:t>
            </w:r>
            <w:r w:rsidR="00115A62" w:rsidRPr="0000384A">
              <w:fldChar w:fldCharType="begin">
                <w:ffData>
                  <w:name w:val="Check1"/>
                  <w:enabled/>
                  <w:calcOnExit w:val="0"/>
                  <w:checkBox>
                    <w:sizeAuto/>
                    <w:default w:val="0"/>
                  </w:checkBox>
                </w:ffData>
              </w:fldChar>
            </w:r>
            <w:r w:rsidR="00115A62" w:rsidRPr="0000384A">
              <w:instrText xml:space="preserve"> FORMCHECKBOX </w:instrText>
            </w:r>
            <w:r w:rsidR="00272DFB">
              <w:fldChar w:fldCharType="separate"/>
            </w:r>
            <w:r w:rsidR="00115A62" w:rsidRPr="0000384A">
              <w:fldChar w:fldCharType="end"/>
            </w:r>
          </w:p>
          <w:p w14:paraId="03B325D4" w14:textId="0E16211A" w:rsidR="00967ACD" w:rsidRPr="0000384A" w:rsidRDefault="00967ACD" w:rsidP="00967ACD">
            <w:pPr>
              <w:pStyle w:val="Body"/>
              <w:ind w:hanging="18"/>
            </w:pPr>
            <w:r w:rsidRPr="0000384A">
              <w:t xml:space="preserve">  Need Help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p w14:paraId="02A4357A" w14:textId="77777777" w:rsidR="00967ACD" w:rsidRDefault="00967ACD" w:rsidP="0000384A">
            <w:pPr>
              <w:suppressAutoHyphens/>
              <w:autoSpaceDN w:val="0"/>
              <w:spacing w:line="276" w:lineRule="auto"/>
              <w:textAlignment w:val="baseline"/>
              <w:rPr>
                <w:rFonts w:ascii="Calibri" w:eastAsia="Calibri" w:hAnsi="Calibri" w:cs="Times New Roman"/>
                <w:sz w:val="22"/>
              </w:rPr>
            </w:pPr>
          </w:p>
        </w:tc>
      </w:tr>
      <w:tr w:rsidR="00967ACD" w14:paraId="367C4DEE" w14:textId="77777777" w:rsidTr="00967ACD">
        <w:tc>
          <w:tcPr>
            <w:tcW w:w="8185" w:type="dxa"/>
          </w:tcPr>
          <w:p w14:paraId="6A1314E2" w14:textId="2D625422" w:rsidR="00967ACD" w:rsidRDefault="00967ACD" w:rsidP="0042697F">
            <w:pPr>
              <w:suppressAutoHyphens/>
              <w:autoSpaceDN w:val="0"/>
              <w:spacing w:line="276" w:lineRule="auto"/>
              <w:textAlignment w:val="baseline"/>
              <w:rPr>
                <w:rFonts w:ascii="Calibri" w:eastAsia="Calibri" w:hAnsi="Calibri" w:cs="Times New Roman"/>
                <w:sz w:val="22"/>
              </w:rPr>
            </w:pPr>
            <w:r w:rsidRPr="0000384A">
              <w:t xml:space="preserve">Ecology’s </w:t>
            </w:r>
            <w:hyperlink r:id="rId21" w:history="1">
              <w:r w:rsidRPr="0000384A">
                <w:rPr>
                  <w:color w:val="0000FF"/>
                  <w:u w:val="single"/>
                </w:rPr>
                <w:t>Cultural Resources Review Form</w:t>
              </w:r>
            </w:hyperlink>
            <w:r w:rsidRPr="0000384A">
              <w:t xml:space="preserve"> has been completed and submitted</w:t>
            </w:r>
          </w:p>
        </w:tc>
        <w:tc>
          <w:tcPr>
            <w:tcW w:w="2605" w:type="dxa"/>
          </w:tcPr>
          <w:p w14:paraId="2B65955B" w14:textId="77777777" w:rsidR="00967ACD" w:rsidRPr="0000384A" w:rsidRDefault="00967ACD" w:rsidP="00967ACD">
            <w:pPr>
              <w:pStyle w:val="Body"/>
              <w:ind w:left="720" w:hanging="738"/>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p w14:paraId="79150561" w14:textId="77777777" w:rsidR="00967ACD" w:rsidRDefault="00967ACD" w:rsidP="0000384A">
            <w:pPr>
              <w:suppressAutoHyphens/>
              <w:autoSpaceDN w:val="0"/>
              <w:spacing w:line="276" w:lineRule="auto"/>
              <w:textAlignment w:val="baseline"/>
              <w:rPr>
                <w:rFonts w:ascii="Calibri" w:eastAsia="Calibri" w:hAnsi="Calibri" w:cs="Times New Roman"/>
                <w:sz w:val="22"/>
              </w:rPr>
            </w:pPr>
          </w:p>
        </w:tc>
      </w:tr>
      <w:tr w:rsidR="00967ACD" w14:paraId="3D9DF5F2" w14:textId="77777777" w:rsidTr="00967ACD">
        <w:tc>
          <w:tcPr>
            <w:tcW w:w="8185" w:type="dxa"/>
          </w:tcPr>
          <w:p w14:paraId="59C66852" w14:textId="5BBF72A4" w:rsidR="00967ACD" w:rsidRDefault="00967ACD" w:rsidP="0042697F">
            <w:pPr>
              <w:suppressAutoHyphens/>
              <w:autoSpaceDN w:val="0"/>
              <w:spacing w:line="276" w:lineRule="auto"/>
              <w:textAlignment w:val="baseline"/>
              <w:rPr>
                <w:rFonts w:ascii="Calibri" w:eastAsia="Calibri" w:hAnsi="Calibri" w:cs="Times New Roman"/>
                <w:sz w:val="22"/>
              </w:rPr>
            </w:pPr>
            <w:r w:rsidRPr="0000384A">
              <w:t xml:space="preserve">Ecology </w:t>
            </w:r>
            <w:hyperlink r:id="rId22" w:history="1">
              <w:r w:rsidRPr="0000384A">
                <w:rPr>
                  <w:color w:val="0000FF"/>
                  <w:u w:val="single"/>
                </w:rPr>
                <w:t>Inadvertent Discovery Plan</w:t>
              </w:r>
            </w:hyperlink>
            <w:r w:rsidRPr="0000384A">
              <w:t xml:space="preserve"> has been completed and submitted</w:t>
            </w:r>
          </w:p>
        </w:tc>
        <w:tc>
          <w:tcPr>
            <w:tcW w:w="2605" w:type="dxa"/>
          </w:tcPr>
          <w:p w14:paraId="731F8B03" w14:textId="77777777" w:rsidR="00967ACD" w:rsidRPr="0000384A" w:rsidRDefault="00967ACD" w:rsidP="00967ACD">
            <w:pPr>
              <w:pStyle w:val="Body"/>
              <w:ind w:left="720" w:hanging="738"/>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p w14:paraId="2B9CE8DB" w14:textId="77777777" w:rsidR="00967ACD" w:rsidRDefault="00967ACD" w:rsidP="0000384A">
            <w:pPr>
              <w:suppressAutoHyphens/>
              <w:autoSpaceDN w:val="0"/>
              <w:spacing w:line="276" w:lineRule="auto"/>
              <w:textAlignment w:val="baseline"/>
              <w:rPr>
                <w:rFonts w:ascii="Calibri" w:eastAsia="Calibri" w:hAnsi="Calibri" w:cs="Times New Roman"/>
                <w:sz w:val="22"/>
              </w:rPr>
            </w:pPr>
          </w:p>
        </w:tc>
      </w:tr>
      <w:tr w:rsidR="00967ACD" w14:paraId="459F5390" w14:textId="77777777" w:rsidTr="00967ACD">
        <w:tc>
          <w:tcPr>
            <w:tcW w:w="8185" w:type="dxa"/>
          </w:tcPr>
          <w:p w14:paraId="6FF11D54" w14:textId="241DE053" w:rsidR="00967ACD" w:rsidRDefault="00967ACD" w:rsidP="0042697F">
            <w:pPr>
              <w:suppressAutoHyphens/>
              <w:autoSpaceDN w:val="0"/>
              <w:spacing w:line="276" w:lineRule="auto"/>
              <w:textAlignment w:val="baseline"/>
              <w:rPr>
                <w:rFonts w:ascii="Calibri" w:eastAsia="Calibri" w:hAnsi="Calibri" w:cs="Times New Roman"/>
                <w:sz w:val="22"/>
              </w:rPr>
            </w:pPr>
            <w:r w:rsidRPr="0000384A">
              <w:t>If not completed, what is the status of your cultural resource compliance</w:t>
            </w:r>
          </w:p>
        </w:tc>
        <w:tc>
          <w:tcPr>
            <w:tcW w:w="2605" w:type="dxa"/>
          </w:tcPr>
          <w:p w14:paraId="305CB16A" w14:textId="77777777" w:rsidR="00967ACD" w:rsidRPr="0000384A" w:rsidRDefault="00967ACD" w:rsidP="00967ACD">
            <w:pPr>
              <w:pStyle w:val="Body"/>
            </w:pPr>
            <w:r w:rsidRPr="0000384A">
              <w:fldChar w:fldCharType="begin">
                <w:ffData>
                  <w:name w:val="Text1"/>
                  <w:enabled/>
                  <w:calcOnExit w:val="0"/>
                  <w:textInput/>
                </w:ffData>
              </w:fldChar>
            </w:r>
            <w:r w:rsidRPr="0000384A">
              <w:instrText xml:space="preserve"> FORMTEXT </w:instrText>
            </w:r>
            <w:r w:rsidRPr="0000384A">
              <w:fldChar w:fldCharType="separate"/>
            </w:r>
            <w:r w:rsidRPr="0000384A">
              <w:t> </w:t>
            </w:r>
            <w:r w:rsidRPr="0000384A">
              <w:t> </w:t>
            </w:r>
            <w:r w:rsidRPr="0000384A">
              <w:t> </w:t>
            </w:r>
            <w:r w:rsidRPr="0000384A">
              <w:t> </w:t>
            </w:r>
            <w:r w:rsidRPr="0000384A">
              <w:t> </w:t>
            </w:r>
            <w:r w:rsidRPr="0000384A">
              <w:fldChar w:fldCharType="end"/>
            </w:r>
          </w:p>
          <w:p w14:paraId="0FFF063F" w14:textId="77777777" w:rsidR="00967ACD" w:rsidRDefault="00967ACD" w:rsidP="0000384A">
            <w:pPr>
              <w:suppressAutoHyphens/>
              <w:autoSpaceDN w:val="0"/>
              <w:spacing w:line="276" w:lineRule="auto"/>
              <w:textAlignment w:val="baseline"/>
              <w:rPr>
                <w:rFonts w:ascii="Calibri" w:eastAsia="Calibri" w:hAnsi="Calibri" w:cs="Times New Roman"/>
                <w:sz w:val="22"/>
              </w:rPr>
            </w:pPr>
          </w:p>
        </w:tc>
      </w:tr>
    </w:tbl>
    <w:p w14:paraId="76079707" w14:textId="1C39E101" w:rsidR="0000384A" w:rsidRDefault="0000384A" w:rsidP="0000384A"/>
    <w:p w14:paraId="5874D6DD" w14:textId="77777777" w:rsidR="0000384A" w:rsidRPr="00B42FFF" w:rsidRDefault="0000384A" w:rsidP="0000384A">
      <w:pPr>
        <w:pStyle w:val="H2"/>
        <w:rPr>
          <w:b w:val="0"/>
          <w:bCs/>
        </w:rPr>
      </w:pPr>
      <w:r w:rsidRPr="00B42FFF">
        <w:rPr>
          <w:b w:val="0"/>
          <w:bCs/>
        </w:rPr>
        <w:t>Floodplain Protection Executive Orders</w:t>
      </w:r>
    </w:p>
    <w:p w14:paraId="589E17DD" w14:textId="6A41A5C1" w:rsidR="0000384A" w:rsidRDefault="00A42355" w:rsidP="0042697F">
      <w:pPr>
        <w:pStyle w:val="Body"/>
        <w:spacing w:line="276" w:lineRule="auto"/>
      </w:pPr>
      <w:r>
        <w:t>For facilities within</w:t>
      </w:r>
      <w:r w:rsidR="0000384A" w:rsidRPr="0000384A">
        <w:t xml:space="preserve"> a floodplain, include your Flood Insurance Rate Map (FIRM), and </w:t>
      </w:r>
      <w:r w:rsidR="00C50092">
        <w:t xml:space="preserve">complete </w:t>
      </w:r>
      <w:r w:rsidR="0000384A" w:rsidRPr="0000384A">
        <w:t>the Federal Flood Risk Management Standard (FFRMS) steps</w:t>
      </w:r>
      <w:r w:rsidR="00C50092">
        <w:t xml:space="preserve"> to</w:t>
      </w:r>
      <w:r w:rsidR="0000384A" w:rsidRPr="0000384A">
        <w:t xml:space="preserve"> explain </w:t>
      </w:r>
      <w:r w:rsidR="00C50092">
        <w:t xml:space="preserve">any </w:t>
      </w:r>
      <w:r w:rsidR="0000384A" w:rsidRPr="0000384A">
        <w:t>impacts to the floodplain:</w:t>
      </w:r>
    </w:p>
    <w:tbl>
      <w:tblPr>
        <w:tblStyle w:val="TableGrid"/>
        <w:tblW w:w="0" w:type="auto"/>
        <w:tblLook w:val="04A0" w:firstRow="1" w:lastRow="0" w:firstColumn="1" w:lastColumn="0" w:noHBand="0" w:noVBand="1"/>
      </w:tblPr>
      <w:tblGrid>
        <w:gridCol w:w="9085"/>
        <w:gridCol w:w="1705"/>
      </w:tblGrid>
      <w:tr w:rsidR="00C2554F" w14:paraId="3A7A5748" w14:textId="77777777" w:rsidTr="005D20FB">
        <w:trPr>
          <w:trHeight w:hRule="exact" w:val="432"/>
        </w:trPr>
        <w:tc>
          <w:tcPr>
            <w:tcW w:w="9085" w:type="dxa"/>
          </w:tcPr>
          <w:p w14:paraId="075982F8" w14:textId="437A9EEA" w:rsidR="00C2554F" w:rsidRDefault="00C2554F" w:rsidP="0042697F">
            <w:pPr>
              <w:pStyle w:val="Body"/>
              <w:spacing w:line="276" w:lineRule="auto"/>
            </w:pPr>
            <w:r w:rsidRPr="0000384A">
              <w:t>Is the project located in a Special Flood Hazard Area (SFHA) rated floodplain?</w:t>
            </w:r>
          </w:p>
        </w:tc>
        <w:tc>
          <w:tcPr>
            <w:tcW w:w="1705" w:type="dxa"/>
          </w:tcPr>
          <w:p w14:paraId="6804D65A" w14:textId="77777777" w:rsidR="00C2554F" w:rsidRPr="0000384A" w:rsidRDefault="00C2554F" w:rsidP="00C2554F">
            <w:pPr>
              <w:pStyle w:val="Body"/>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p w14:paraId="10021207" w14:textId="77777777" w:rsidR="00C2554F" w:rsidRDefault="00C2554F" w:rsidP="0000384A">
            <w:pPr>
              <w:pStyle w:val="Body"/>
            </w:pPr>
          </w:p>
        </w:tc>
      </w:tr>
      <w:tr w:rsidR="00C2554F" w14:paraId="7FACDA7F" w14:textId="77777777" w:rsidTr="00B67006">
        <w:tc>
          <w:tcPr>
            <w:tcW w:w="9085" w:type="dxa"/>
          </w:tcPr>
          <w:p w14:paraId="7DD314CC" w14:textId="205B3B61" w:rsidR="00C2554F" w:rsidRDefault="00C2554F" w:rsidP="0042697F">
            <w:pPr>
              <w:pStyle w:val="Body"/>
              <w:spacing w:line="276" w:lineRule="auto"/>
            </w:pPr>
            <w:r w:rsidRPr="0000384A">
              <w:t xml:space="preserve">If </w:t>
            </w:r>
            <w:r w:rsidR="007346AF" w:rsidRPr="0000384A">
              <w:t>yes</w:t>
            </w:r>
            <w:r w:rsidRPr="0000384A">
              <w:t>, what is the rating of the floodplain?</w:t>
            </w:r>
          </w:p>
        </w:tc>
        <w:tc>
          <w:tcPr>
            <w:tcW w:w="1705" w:type="dxa"/>
          </w:tcPr>
          <w:p w14:paraId="5C46288A" w14:textId="77777777" w:rsidR="00C2554F" w:rsidRPr="0000384A" w:rsidRDefault="00C2554F" w:rsidP="00C2554F">
            <w:pPr>
              <w:pStyle w:val="Body"/>
            </w:pPr>
            <w:r w:rsidRPr="0000384A">
              <w:fldChar w:fldCharType="begin">
                <w:ffData>
                  <w:name w:val="Text1"/>
                  <w:enabled/>
                  <w:calcOnExit w:val="0"/>
                  <w:textInput/>
                </w:ffData>
              </w:fldChar>
            </w:r>
            <w:r w:rsidRPr="0000384A">
              <w:instrText xml:space="preserve"> FORMTEXT </w:instrText>
            </w:r>
            <w:r w:rsidRPr="0000384A">
              <w:fldChar w:fldCharType="separate"/>
            </w:r>
            <w:r w:rsidRPr="0000384A">
              <w:t> </w:t>
            </w:r>
            <w:r w:rsidRPr="0000384A">
              <w:t> </w:t>
            </w:r>
            <w:r w:rsidRPr="0000384A">
              <w:t> </w:t>
            </w:r>
            <w:r w:rsidRPr="0000384A">
              <w:t> </w:t>
            </w:r>
            <w:r w:rsidRPr="0000384A">
              <w:t> </w:t>
            </w:r>
            <w:r w:rsidRPr="0000384A">
              <w:fldChar w:fldCharType="end"/>
            </w:r>
          </w:p>
          <w:p w14:paraId="25D1E0E1" w14:textId="77777777" w:rsidR="00C2554F" w:rsidRDefault="00C2554F" w:rsidP="0000384A">
            <w:pPr>
              <w:pStyle w:val="Body"/>
            </w:pPr>
          </w:p>
        </w:tc>
      </w:tr>
      <w:tr w:rsidR="00C2554F" w14:paraId="0B153CCD" w14:textId="77777777" w:rsidTr="00B67006">
        <w:tc>
          <w:tcPr>
            <w:tcW w:w="9085" w:type="dxa"/>
          </w:tcPr>
          <w:p w14:paraId="5818DAD1" w14:textId="73E262F1" w:rsidR="00C2554F" w:rsidRPr="0000384A" w:rsidRDefault="00C2554F" w:rsidP="0042697F">
            <w:pPr>
              <w:pStyle w:val="Body"/>
              <w:spacing w:line="276" w:lineRule="auto"/>
            </w:pPr>
            <w:r w:rsidRPr="0000384A">
              <w:t xml:space="preserve">If the rating is a non-special flood hazard area, with moderate to low risk, such as </w:t>
            </w:r>
            <w:r w:rsidR="00BA4D7B">
              <w:t>0.</w:t>
            </w:r>
            <w:r w:rsidRPr="0000384A">
              <w:t xml:space="preserve">2 percent annual chance floodplain (500-year/B-Zone or shaded X-Zone), </w:t>
            </w:r>
            <w:r w:rsidRPr="008431D5">
              <w:rPr>
                <w:b/>
                <w:bCs/>
              </w:rPr>
              <w:t>you may end here.</w:t>
            </w:r>
          </w:p>
          <w:p w14:paraId="7245B19A" w14:textId="77777777" w:rsidR="00C2554F" w:rsidRDefault="00C2554F" w:rsidP="0042697F">
            <w:pPr>
              <w:pStyle w:val="Body"/>
              <w:spacing w:line="276" w:lineRule="auto"/>
            </w:pPr>
          </w:p>
        </w:tc>
        <w:tc>
          <w:tcPr>
            <w:tcW w:w="1705" w:type="dxa"/>
          </w:tcPr>
          <w:p w14:paraId="76BB50BC" w14:textId="77777777" w:rsidR="00C2554F" w:rsidRDefault="00C2554F" w:rsidP="0000384A">
            <w:pPr>
              <w:pStyle w:val="Body"/>
            </w:pPr>
          </w:p>
        </w:tc>
      </w:tr>
      <w:tr w:rsidR="00C2554F" w14:paraId="4C5A4762" w14:textId="77777777" w:rsidTr="00B67006">
        <w:tc>
          <w:tcPr>
            <w:tcW w:w="9085" w:type="dxa"/>
          </w:tcPr>
          <w:p w14:paraId="25325E22" w14:textId="77777777" w:rsidR="00C2554F" w:rsidRPr="0000384A" w:rsidRDefault="00C2554F" w:rsidP="0042697F">
            <w:pPr>
              <w:pStyle w:val="Body"/>
              <w:spacing w:line="276" w:lineRule="auto"/>
            </w:pPr>
            <w:r w:rsidRPr="0000384A">
              <w:t xml:space="preserve">If the rating is a heightened risk of flooding, such as the 1 percent annual chance floodplain (100-year/A-Zone), regulatory floodway or coastal area (V-zone), </w:t>
            </w:r>
            <w:r w:rsidRPr="008431D5">
              <w:rPr>
                <w:b/>
                <w:bCs/>
              </w:rPr>
              <w:t>continue</w:t>
            </w:r>
            <w:r w:rsidRPr="0000384A">
              <w:t>.</w:t>
            </w:r>
          </w:p>
          <w:p w14:paraId="5B49BEB5" w14:textId="77777777" w:rsidR="00C2554F" w:rsidRDefault="00C2554F" w:rsidP="0042697F">
            <w:pPr>
              <w:pStyle w:val="Body"/>
              <w:spacing w:line="276" w:lineRule="auto"/>
            </w:pPr>
          </w:p>
        </w:tc>
        <w:tc>
          <w:tcPr>
            <w:tcW w:w="1705" w:type="dxa"/>
          </w:tcPr>
          <w:p w14:paraId="37261E04" w14:textId="77777777" w:rsidR="00C2554F" w:rsidRDefault="00C2554F" w:rsidP="0000384A">
            <w:pPr>
              <w:pStyle w:val="Body"/>
            </w:pPr>
          </w:p>
        </w:tc>
      </w:tr>
      <w:tr w:rsidR="00C2554F" w14:paraId="796F0501" w14:textId="77777777" w:rsidTr="00B67006">
        <w:tc>
          <w:tcPr>
            <w:tcW w:w="9085" w:type="dxa"/>
          </w:tcPr>
          <w:p w14:paraId="62EBC6C3" w14:textId="77777777" w:rsidR="0003150F" w:rsidRDefault="00C2554F" w:rsidP="0042697F">
            <w:pPr>
              <w:pStyle w:val="Body"/>
              <w:spacing w:line="276" w:lineRule="auto"/>
            </w:pPr>
            <w:r w:rsidRPr="0000384A">
              <w:lastRenderedPageBreak/>
              <w:t xml:space="preserve">SRF assistance recipients will be required to use higher standards for actions determined to be critical actions. Critical actions are defined as any activity for which even a slight </w:t>
            </w:r>
          </w:p>
          <w:p w14:paraId="18EF19AE" w14:textId="76F2FD49" w:rsidR="00C2554F" w:rsidRDefault="00C2554F" w:rsidP="0042697F">
            <w:pPr>
              <w:pStyle w:val="Body"/>
              <w:spacing w:line="276" w:lineRule="auto"/>
            </w:pPr>
            <w:r w:rsidRPr="0000384A">
              <w:t>chance of flooding would be too great</w:t>
            </w:r>
            <w:r w:rsidRPr="008431D5">
              <w:rPr>
                <w:vertAlign w:val="superscript"/>
              </w:rPr>
              <w:footnoteReference w:id="5"/>
            </w:r>
            <w:r w:rsidRPr="008431D5">
              <w:rPr>
                <w:vertAlign w:val="superscript"/>
              </w:rPr>
              <w:t>.</w:t>
            </w:r>
            <w:r w:rsidRPr="0000384A">
              <w:t xml:space="preserve"> Critical actions are prohibited in coastal high hazard areas. </w:t>
            </w:r>
            <w:r>
              <w:t xml:space="preserve"> </w:t>
            </w:r>
            <w:r w:rsidRPr="0000384A">
              <w:t>Is this project a critical action?</w:t>
            </w:r>
          </w:p>
        </w:tc>
        <w:tc>
          <w:tcPr>
            <w:tcW w:w="1705" w:type="dxa"/>
          </w:tcPr>
          <w:p w14:paraId="7F33E929" w14:textId="77777777" w:rsidR="00C2554F" w:rsidRPr="0000384A" w:rsidRDefault="00C2554F" w:rsidP="00C2554F">
            <w:pPr>
              <w:pStyle w:val="Body"/>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w:t>
            </w:r>
          </w:p>
          <w:p w14:paraId="27B8D924" w14:textId="77777777" w:rsidR="00C2554F" w:rsidRDefault="00C2554F" w:rsidP="0000384A">
            <w:pPr>
              <w:pStyle w:val="Body"/>
            </w:pPr>
          </w:p>
        </w:tc>
      </w:tr>
      <w:tr w:rsidR="00C2554F" w14:paraId="5B582968" w14:textId="77777777" w:rsidTr="00B67006">
        <w:tc>
          <w:tcPr>
            <w:tcW w:w="9085" w:type="dxa"/>
          </w:tcPr>
          <w:p w14:paraId="22A68DA3" w14:textId="37979C73" w:rsidR="00C2554F" w:rsidRDefault="00C2554F" w:rsidP="0042697F">
            <w:pPr>
              <w:pStyle w:val="Body"/>
              <w:spacing w:line="276" w:lineRule="auto"/>
            </w:pPr>
            <w:r w:rsidRPr="0000384A">
              <w:t>Are there practicable alternatives to the location, outside of the floodplain?</w:t>
            </w:r>
          </w:p>
        </w:tc>
        <w:tc>
          <w:tcPr>
            <w:tcW w:w="1705" w:type="dxa"/>
          </w:tcPr>
          <w:p w14:paraId="6A946E4B" w14:textId="6471F981" w:rsidR="00C2554F" w:rsidRDefault="00C2554F" w:rsidP="0000384A">
            <w:pPr>
              <w:pStyle w:val="Body"/>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tc>
      </w:tr>
      <w:tr w:rsidR="00C2554F" w14:paraId="0A470998" w14:textId="77777777" w:rsidTr="00B67006">
        <w:tc>
          <w:tcPr>
            <w:tcW w:w="9085" w:type="dxa"/>
          </w:tcPr>
          <w:p w14:paraId="02733C9A" w14:textId="678F9624" w:rsidR="00C2554F" w:rsidRDefault="00C2554F" w:rsidP="0042697F">
            <w:pPr>
              <w:pStyle w:val="Body"/>
              <w:spacing w:line="276" w:lineRule="auto"/>
            </w:pPr>
            <w:r w:rsidRPr="0000384A">
              <w:t xml:space="preserve">If no practicable alternative locations are found, will 50% of the construction or substantial improvements be undertaken or supported in the floodplain?            </w:t>
            </w:r>
          </w:p>
        </w:tc>
        <w:tc>
          <w:tcPr>
            <w:tcW w:w="1705" w:type="dxa"/>
          </w:tcPr>
          <w:p w14:paraId="19E89273" w14:textId="45329120" w:rsidR="00C2554F" w:rsidRDefault="00C2554F" w:rsidP="0000384A">
            <w:pPr>
              <w:pStyle w:val="Body"/>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tc>
      </w:tr>
      <w:tr w:rsidR="00C2554F" w14:paraId="064B2A83" w14:textId="77777777" w:rsidTr="00B67006">
        <w:tc>
          <w:tcPr>
            <w:tcW w:w="9085" w:type="dxa"/>
          </w:tcPr>
          <w:p w14:paraId="6247BF18" w14:textId="34E0A203" w:rsidR="00C2554F" w:rsidRDefault="00C2554F" w:rsidP="0042697F">
            <w:pPr>
              <w:pStyle w:val="Body"/>
              <w:spacing w:line="276" w:lineRule="auto"/>
            </w:pPr>
            <w:r w:rsidRPr="0000384A">
              <w:t xml:space="preserve">If there are no alternatives to siting, and more than 50% of the project will occur within the SFHA-rated floodplain, you must contact the city or county floodplain development office to determine if a permit is required. Was a permit required?  </w:t>
            </w:r>
          </w:p>
        </w:tc>
        <w:tc>
          <w:tcPr>
            <w:tcW w:w="1705" w:type="dxa"/>
          </w:tcPr>
          <w:p w14:paraId="757AE25E" w14:textId="0D303DE2" w:rsidR="00C2554F" w:rsidRDefault="00C2554F" w:rsidP="0000384A">
            <w:pPr>
              <w:pStyle w:val="Body"/>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tc>
      </w:tr>
      <w:tr w:rsidR="00C2554F" w14:paraId="329F776F" w14:textId="77777777" w:rsidTr="00B67006">
        <w:tc>
          <w:tcPr>
            <w:tcW w:w="9085" w:type="dxa"/>
          </w:tcPr>
          <w:p w14:paraId="0CAA8888" w14:textId="5E6FB0C6" w:rsidR="00C2554F" w:rsidRDefault="00C2554F" w:rsidP="0042697F">
            <w:pPr>
              <w:pStyle w:val="Body"/>
              <w:spacing w:line="276" w:lineRule="auto"/>
            </w:pPr>
            <w:r w:rsidRPr="0000384A">
              <w:t xml:space="preserve">If yes, was it provided with this EID?  </w:t>
            </w:r>
          </w:p>
        </w:tc>
        <w:tc>
          <w:tcPr>
            <w:tcW w:w="1705" w:type="dxa"/>
          </w:tcPr>
          <w:p w14:paraId="054491F1" w14:textId="6EC77B03" w:rsidR="00C2554F" w:rsidRDefault="00C2554F" w:rsidP="0000384A">
            <w:pPr>
              <w:pStyle w:val="Body"/>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tc>
      </w:tr>
      <w:tr w:rsidR="00C2554F" w14:paraId="7F4997E4" w14:textId="77777777" w:rsidTr="00B67006">
        <w:tc>
          <w:tcPr>
            <w:tcW w:w="9085" w:type="dxa"/>
          </w:tcPr>
          <w:p w14:paraId="2AB5AF99" w14:textId="016584C8" w:rsidR="00C2554F" w:rsidRDefault="00C2554F" w:rsidP="0042697F">
            <w:pPr>
              <w:pStyle w:val="Body"/>
              <w:spacing w:line="276" w:lineRule="auto"/>
            </w:pPr>
            <w:r w:rsidRPr="0000384A">
              <w:t xml:space="preserve">Does the floodplain assessment </w:t>
            </w:r>
            <w:r w:rsidR="00640004">
              <w:t xml:space="preserve">or permit </w:t>
            </w:r>
            <w:r w:rsidRPr="0000384A">
              <w:t xml:space="preserve">contain mitigating measures?   </w:t>
            </w:r>
          </w:p>
        </w:tc>
        <w:tc>
          <w:tcPr>
            <w:tcW w:w="1705" w:type="dxa"/>
          </w:tcPr>
          <w:p w14:paraId="171E44FF" w14:textId="4C2011DC" w:rsidR="00C2554F" w:rsidRDefault="00C2554F" w:rsidP="0000384A">
            <w:pPr>
              <w:pStyle w:val="Body"/>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tc>
      </w:tr>
      <w:tr w:rsidR="00C2554F" w14:paraId="724FD934" w14:textId="77777777" w:rsidTr="00B67006">
        <w:tc>
          <w:tcPr>
            <w:tcW w:w="9085" w:type="dxa"/>
          </w:tcPr>
          <w:p w14:paraId="4554FAF1" w14:textId="78C776A6" w:rsidR="00C2554F" w:rsidRDefault="00C2554F" w:rsidP="0042697F">
            <w:pPr>
              <w:pStyle w:val="Body"/>
              <w:spacing w:line="276" w:lineRule="auto"/>
            </w:pPr>
            <w:r w:rsidRPr="0000384A">
              <w:t xml:space="preserve">Measures to minimize the risk of flood damage could include flood proofing the facility to be constructed, elevating structures above base flood levels, providing compensatory flood storage, natural based systems and approaches, or any other means that allow structures and facilities to adapt to, withstand and rapidly recover from a flood event. </w:t>
            </w:r>
            <w:r>
              <w:t xml:space="preserve"> </w:t>
            </w:r>
            <w:r w:rsidRPr="0000384A">
              <w:t>With mitigation, is the level significant? If so, EO 11988 requires an Environmental Impact Statement be prepared through the SERP or NEPA. Is the impact considered significant?</w:t>
            </w:r>
          </w:p>
        </w:tc>
        <w:tc>
          <w:tcPr>
            <w:tcW w:w="1705" w:type="dxa"/>
          </w:tcPr>
          <w:p w14:paraId="682BC5CB" w14:textId="01EFC904" w:rsidR="00C2554F" w:rsidRDefault="00C2554F" w:rsidP="0000384A">
            <w:pPr>
              <w:pStyle w:val="Body"/>
            </w:pPr>
            <w:r w:rsidRPr="0000384A">
              <w:t xml:space="preserve">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tc>
      </w:tr>
      <w:tr w:rsidR="00C2554F" w14:paraId="4A757392" w14:textId="77777777" w:rsidTr="00B67006">
        <w:tc>
          <w:tcPr>
            <w:tcW w:w="9085" w:type="dxa"/>
          </w:tcPr>
          <w:p w14:paraId="7C4CA5A2" w14:textId="582A11B6" w:rsidR="00C2554F" w:rsidRDefault="00C2554F" w:rsidP="0042697F">
            <w:pPr>
              <w:pStyle w:val="Body"/>
              <w:spacing w:line="276" w:lineRule="auto"/>
            </w:pPr>
            <w:r w:rsidRPr="0000384A">
              <w:t>Did you present the impact to the floodplain during your public outreach and were any comments received?</w:t>
            </w:r>
          </w:p>
        </w:tc>
        <w:tc>
          <w:tcPr>
            <w:tcW w:w="1705" w:type="dxa"/>
          </w:tcPr>
          <w:p w14:paraId="237B40E6" w14:textId="1B544F93" w:rsidR="00C2554F" w:rsidRDefault="00C2554F" w:rsidP="0000384A">
            <w:pPr>
              <w:pStyle w:val="Body"/>
            </w:pPr>
            <w:r w:rsidRPr="0000384A">
              <w:t xml:space="preserve"> Yes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r w:rsidRPr="0000384A">
              <w:t xml:space="preserve"> No </w:t>
            </w:r>
            <w:r w:rsidRPr="0000384A">
              <w:fldChar w:fldCharType="begin">
                <w:ffData>
                  <w:name w:val="Check1"/>
                  <w:enabled/>
                  <w:calcOnExit w:val="0"/>
                  <w:checkBox>
                    <w:sizeAuto/>
                    <w:default w:val="0"/>
                  </w:checkBox>
                </w:ffData>
              </w:fldChar>
            </w:r>
            <w:r w:rsidRPr="0000384A">
              <w:instrText xml:space="preserve"> FORMCHECKBOX </w:instrText>
            </w:r>
            <w:r w:rsidR="00272DFB">
              <w:fldChar w:fldCharType="separate"/>
            </w:r>
            <w:r w:rsidRPr="0000384A">
              <w:fldChar w:fldCharType="end"/>
            </w:r>
          </w:p>
        </w:tc>
      </w:tr>
    </w:tbl>
    <w:p w14:paraId="30604DB7" w14:textId="6E1EEB3C" w:rsidR="00B42FFF" w:rsidRDefault="000B27AA">
      <w:pPr>
        <w:rPr>
          <w:rFonts w:ascii="Calibri" w:hAnsi="Calibri"/>
        </w:rPr>
      </w:pPr>
      <w:r>
        <w:rPr>
          <w:noProof/>
        </w:rPr>
        <mc:AlternateContent>
          <mc:Choice Requires="wps">
            <w:drawing>
              <wp:inline distT="0" distB="0" distL="0" distR="0" wp14:anchorId="33335834" wp14:editId="37BBE789">
                <wp:extent cx="6858000" cy="140462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solidFill>
                            <a:srgbClr val="000000"/>
                          </a:solidFill>
                          <a:miter lim="800000"/>
                          <a:headEnd/>
                          <a:tailEnd/>
                        </a:ln>
                      </wps:spPr>
                      <wps:txbx>
                        <w:txbxContent>
                          <w:p w14:paraId="3B9D5644" w14:textId="19CD548E" w:rsidR="000B27AA" w:rsidRPr="00C42C3C" w:rsidRDefault="000B27AA" w:rsidP="000B27AA">
                            <w:r w:rsidRPr="00C42C3C">
                              <w:t xml:space="preserve">Additional Information for Ecology: </w:t>
                            </w:r>
                          </w:p>
                          <w:p w14:paraId="15F99EFD" w14:textId="2D00FBEC" w:rsidR="000B27AA" w:rsidRDefault="000B27AA"/>
                        </w:txbxContent>
                      </wps:txbx>
                      <wps:bodyPr rot="0" vert="horz" wrap="square" lIns="91440" tIns="45720" rIns="91440" bIns="45720" anchor="t" anchorCtr="0">
                        <a:spAutoFit/>
                      </wps:bodyPr>
                    </wps:wsp>
                  </a:graphicData>
                </a:graphic>
              </wp:inline>
            </w:drawing>
          </mc:Choice>
          <mc:Fallback>
            <w:pict>
              <v:shapetype w14:anchorId="33335834" id="_x0000_t202" coordsize="21600,21600" o:spt="202" path="m,l,21600r21600,l21600,xe">
                <v:stroke joinstyle="miter"/>
                <v:path gradientshapeok="t" o:connecttype="rect"/>
              </v:shapetype>
              <v:shape id="Text Box 2" o:spid="_x0000_s1026" type="#_x0000_t202" style="width:54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">
                <v:textbox style="mso-fit-shape-to-text:t">
                  <w:txbxContent>
                    <w:p w14:paraId="3B9D5644" w14:textId="19CD548E" w:rsidR="000B27AA" w:rsidRPr="00C42C3C" w:rsidRDefault="000B27AA" w:rsidP="000B27AA">
                      <w:r w:rsidRPr="00C42C3C">
                        <w:t xml:space="preserve">Additional Information for Ecology: </w:t>
                      </w:r>
                    </w:p>
                    <w:p w14:paraId="15F99EFD" w14:textId="2D00FBEC" w:rsidR="000B27AA" w:rsidRDefault="000B27AA"/>
                  </w:txbxContent>
                </v:textbox>
                <w10:anchorlock/>
              </v:shape>
            </w:pict>
          </mc:Fallback>
        </mc:AlternateContent>
      </w:r>
      <w:r w:rsidR="00B42FFF">
        <w:br w:type="page"/>
      </w:r>
    </w:p>
    <w:p w14:paraId="48020B0C" w14:textId="34480275" w:rsidR="00F63614" w:rsidRDefault="0000384A" w:rsidP="00F63614">
      <w:pPr>
        <w:pStyle w:val="H2"/>
        <w:jc w:val="center"/>
        <w:rPr>
          <w:sz w:val="24"/>
          <w:szCs w:val="24"/>
        </w:rPr>
      </w:pPr>
      <w:r w:rsidRPr="0000384A">
        <w:lastRenderedPageBreak/>
        <w:t xml:space="preserve">Section B: Additional State and Federal Laws for consideration </w:t>
      </w:r>
      <w:r w:rsidR="00F63614">
        <w:t>–</w:t>
      </w:r>
    </w:p>
    <w:p w14:paraId="75E621C8" w14:textId="18E566CA" w:rsidR="0000384A" w:rsidRPr="0000384A" w:rsidRDefault="0000384A" w:rsidP="00F63614">
      <w:pPr>
        <w:pStyle w:val="H2"/>
        <w:spacing w:before="0"/>
        <w:jc w:val="center"/>
        <w:rPr>
          <w:b w:val="0"/>
          <w:bCs/>
        </w:rPr>
      </w:pPr>
      <w:r w:rsidRPr="00A64E24">
        <w:rPr>
          <w:b w:val="0"/>
          <w:bCs/>
          <w:i/>
          <w:iCs/>
          <w:color w:val="auto"/>
          <w:sz w:val="24"/>
          <w:szCs w:val="24"/>
        </w:rPr>
        <w:t xml:space="preserve">Required for Designated Equivalency Projects (DEP) and other federally funded SRF </w:t>
      </w:r>
      <w:r w:rsidR="00F63614" w:rsidRPr="00A64E24">
        <w:rPr>
          <w:b w:val="0"/>
          <w:bCs/>
          <w:i/>
          <w:iCs/>
          <w:color w:val="auto"/>
          <w:sz w:val="24"/>
          <w:szCs w:val="24"/>
        </w:rPr>
        <w:t>agreements.</w:t>
      </w:r>
    </w:p>
    <w:p w14:paraId="7C013DE6" w14:textId="77777777" w:rsidR="00B42FFF" w:rsidRDefault="00B42FFF" w:rsidP="00F63614">
      <w:pPr>
        <w:pStyle w:val="Body"/>
      </w:pPr>
    </w:p>
    <w:p w14:paraId="73EEC0F2" w14:textId="599DA8E8" w:rsidR="00803642" w:rsidRPr="00642C14" w:rsidRDefault="00F63614" w:rsidP="00803642">
      <w:pPr>
        <w:pStyle w:val="Body"/>
      </w:pPr>
      <w:r w:rsidRPr="00F63614">
        <w:t>This section must be completed for Designated Equivalency Projects (DEP)</w:t>
      </w:r>
      <w:r w:rsidR="00B42FFF">
        <w:t xml:space="preserve"> and other CWSRF treatment work agreements receiving federal funding</w:t>
      </w:r>
      <w:r w:rsidRPr="00F63614">
        <w:t>.</w:t>
      </w:r>
      <w:r w:rsidR="0083390F">
        <w:t xml:space="preserve"> </w:t>
      </w:r>
      <w:r w:rsidR="00B42FFF">
        <w:t>C</w:t>
      </w:r>
      <w:r w:rsidRPr="00F63614">
        <w:t>ontact Liz Ellis (</w:t>
      </w:r>
      <w:hyperlink r:id="rId23" w:history="1">
        <w:r w:rsidRPr="00F63614">
          <w:rPr>
            <w:color w:val="0000FF"/>
            <w:u w:val="single"/>
          </w:rPr>
          <w:t>liz.ellis@ecy.wa.gov</w:t>
        </w:r>
      </w:hyperlink>
      <w:r w:rsidRPr="00F63614">
        <w:t xml:space="preserve">)  for </w:t>
      </w:r>
      <w:r w:rsidR="00E002AC" w:rsidRPr="00F63614">
        <w:t>more information</w:t>
      </w:r>
      <w:r w:rsidRPr="00F63614">
        <w:t>.</w:t>
      </w:r>
      <w:r w:rsidR="00803642">
        <w:t xml:space="preserve"> For guidance </w:t>
      </w:r>
      <w:r w:rsidR="00803642" w:rsidRPr="00642C14">
        <w:t>see</w:t>
      </w:r>
      <w:r w:rsidR="00803642">
        <w:t xml:space="preserve"> Section B in</w:t>
      </w:r>
      <w:r w:rsidR="00803642" w:rsidRPr="00642C14">
        <w:t xml:space="preserve">: </w:t>
      </w:r>
      <w:hyperlink r:id="rId24" w:history="1">
        <w:r w:rsidR="00803642">
          <w:rPr>
            <w:rStyle w:val="Hyperlink"/>
            <w:i/>
            <w:iCs/>
          </w:rPr>
          <w:t>State Environmental Review Process Environmental Information Document: Guidance for Clean Water State Revolving Funds (rev. 06/2023)</w:t>
        </w:r>
      </w:hyperlink>
    </w:p>
    <w:p w14:paraId="5ADC3436" w14:textId="78ECC1B7" w:rsidR="00F63614" w:rsidRPr="00F63614" w:rsidRDefault="0083390F" w:rsidP="0042697F">
      <w:pPr>
        <w:pStyle w:val="Body"/>
        <w:spacing w:line="276" w:lineRule="auto"/>
      </w:pPr>
      <w:r>
        <w:t>Many of these</w:t>
      </w:r>
      <w:r w:rsidR="00F63614" w:rsidRPr="00F63614">
        <w:t xml:space="preserve"> regulations are triggered by </w:t>
      </w:r>
      <w:r w:rsidR="009343F1">
        <w:t xml:space="preserve">the presence of the resource they are designed to protect - </w:t>
      </w:r>
      <w:r>
        <w:t>not just the presence of federal funding</w:t>
      </w:r>
      <w:r w:rsidR="00F63614" w:rsidRPr="00F63614">
        <w:t xml:space="preserve">. </w:t>
      </w:r>
      <w:r w:rsidR="009343F1">
        <w:t xml:space="preserve">A project design or location may also trigger a regulation. </w:t>
      </w:r>
      <w:r w:rsidR="00F63614" w:rsidRPr="00F63614">
        <w:t xml:space="preserve">For agreements with state funding, you may want to skim through the list. Note – any permit requiring mitigation needs to be disclosed as part of the environmental review. </w:t>
      </w:r>
    </w:p>
    <w:p w14:paraId="688F47F5" w14:textId="01FE3CD9" w:rsidR="008431D5" w:rsidRPr="00C42C3C" w:rsidRDefault="00F63614" w:rsidP="00B3274B">
      <w:pPr>
        <w:pStyle w:val="H3"/>
        <w:spacing w:line="276" w:lineRule="auto"/>
      </w:pPr>
      <w:r w:rsidRPr="00F63614">
        <w:t>Federal Authorities, Assurances and Laws</w:t>
      </w:r>
      <w:r w:rsidR="008431D5" w:rsidRPr="008431D5">
        <w:t xml:space="preserve"> </w:t>
      </w:r>
      <w:r w:rsidR="008431D5">
        <w:t xml:space="preserve">– Federally funded agreements </w:t>
      </w:r>
      <w:r w:rsidR="008431D5" w:rsidRPr="00026AB6">
        <w:rPr>
          <w:i/>
          <w:iCs/>
        </w:rPr>
        <w:t>must</w:t>
      </w:r>
      <w:r w:rsidR="008431D5">
        <w:t xml:space="preserve"> complete this section.</w:t>
      </w:r>
    </w:p>
    <w:tbl>
      <w:tblPr>
        <w:tblStyle w:val="TableGrid"/>
        <w:tblW w:w="0" w:type="auto"/>
        <w:tblLook w:val="04A0" w:firstRow="1" w:lastRow="0" w:firstColumn="1" w:lastColumn="0" w:noHBand="0" w:noVBand="1"/>
      </w:tblPr>
      <w:tblGrid>
        <w:gridCol w:w="8455"/>
        <w:gridCol w:w="2335"/>
      </w:tblGrid>
      <w:tr w:rsidR="008431D5" w14:paraId="63251513" w14:textId="77777777" w:rsidTr="00D63EC7">
        <w:tc>
          <w:tcPr>
            <w:tcW w:w="8455" w:type="dxa"/>
          </w:tcPr>
          <w:p w14:paraId="3738A250" w14:textId="77777777" w:rsidR="008431D5" w:rsidRPr="00C42C3C" w:rsidRDefault="008431D5" w:rsidP="0042697F">
            <w:pPr>
              <w:pStyle w:val="Body"/>
              <w:spacing w:line="276" w:lineRule="auto"/>
            </w:pPr>
            <w:r w:rsidRPr="00C42C3C">
              <w:t xml:space="preserve">Is this a CWSRF Designated Equivalency Project (DEP)?   If you don’t know, contact your Ecology Project Manager.  DEP projects are identified in the Ecology annual funding offer list.  </w:t>
            </w:r>
          </w:p>
          <w:p w14:paraId="04CCA47F" w14:textId="12B7B46D" w:rsidR="008431D5" w:rsidRDefault="008431D5" w:rsidP="0000384A">
            <w:pPr>
              <w:pStyle w:val="Body"/>
            </w:pPr>
          </w:p>
        </w:tc>
        <w:tc>
          <w:tcPr>
            <w:tcW w:w="2335" w:type="dxa"/>
          </w:tcPr>
          <w:p w14:paraId="39CF5CBA" w14:textId="2AAF896C" w:rsidR="008431D5" w:rsidRDefault="008431D5" w:rsidP="0000384A">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3DAFB273" w14:textId="77777777" w:rsidTr="00D63EC7">
        <w:tc>
          <w:tcPr>
            <w:tcW w:w="8455" w:type="dxa"/>
          </w:tcPr>
          <w:p w14:paraId="20A65B03" w14:textId="4CC61016" w:rsidR="008431D5" w:rsidRDefault="008431D5" w:rsidP="0000384A">
            <w:pPr>
              <w:pStyle w:val="Body"/>
            </w:pPr>
            <w:r w:rsidRPr="00C42C3C">
              <w:t xml:space="preserve">Protection of Wetlands, Executive Order 11990, as amended    </w:t>
            </w:r>
          </w:p>
        </w:tc>
        <w:tc>
          <w:tcPr>
            <w:tcW w:w="2335" w:type="dxa"/>
          </w:tcPr>
          <w:p w14:paraId="28FE4527" w14:textId="2B37BDE4" w:rsidR="008431D5" w:rsidRDefault="008431D5" w:rsidP="0000384A">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54BA5DD4" w14:textId="77777777" w:rsidTr="00D63EC7">
        <w:tc>
          <w:tcPr>
            <w:tcW w:w="8455" w:type="dxa"/>
          </w:tcPr>
          <w:p w14:paraId="185DB1FB" w14:textId="104D1B42" w:rsidR="008431D5" w:rsidRDefault="008431D5" w:rsidP="0000384A">
            <w:pPr>
              <w:pStyle w:val="Body"/>
            </w:pPr>
            <w:r w:rsidRPr="00C42C3C">
              <w:t xml:space="preserve">If no, what is your justification for why? </w:t>
            </w:r>
          </w:p>
        </w:tc>
        <w:tc>
          <w:tcPr>
            <w:tcW w:w="2335" w:type="dxa"/>
          </w:tcPr>
          <w:p w14:paraId="5D81B99B" w14:textId="77777777" w:rsidR="008431D5" w:rsidRDefault="008431D5" w:rsidP="0000384A">
            <w:pPr>
              <w:pStyle w:val="Body"/>
            </w:pPr>
          </w:p>
        </w:tc>
      </w:tr>
      <w:tr w:rsidR="008431D5" w14:paraId="48903796" w14:textId="77777777" w:rsidTr="00D63EC7">
        <w:tc>
          <w:tcPr>
            <w:tcW w:w="8455" w:type="dxa"/>
          </w:tcPr>
          <w:p w14:paraId="2D008291" w14:textId="43001405" w:rsidR="008431D5" w:rsidRDefault="008431D5" w:rsidP="0000384A">
            <w:pPr>
              <w:pStyle w:val="Body"/>
            </w:pPr>
            <w:r w:rsidRPr="00C42C3C">
              <w:t xml:space="preserve">Farmland Protection Policy Act, 7 USC § 4201 et.seq.   </w:t>
            </w:r>
          </w:p>
        </w:tc>
        <w:tc>
          <w:tcPr>
            <w:tcW w:w="2335" w:type="dxa"/>
          </w:tcPr>
          <w:p w14:paraId="079DB75E" w14:textId="0FB8FA2E" w:rsidR="008431D5" w:rsidRDefault="008431D5" w:rsidP="0000384A">
            <w:pPr>
              <w:pStyle w:val="Body"/>
            </w:pPr>
            <w:r>
              <w:t>Y</w:t>
            </w:r>
            <w:r w:rsidRPr="00C42C3C">
              <w:t xml:space="preserve">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489D0F72" w14:textId="77777777" w:rsidTr="00D63EC7">
        <w:tc>
          <w:tcPr>
            <w:tcW w:w="8455" w:type="dxa"/>
          </w:tcPr>
          <w:p w14:paraId="5FB1564C" w14:textId="791B7A01" w:rsidR="008431D5" w:rsidRDefault="008431D5" w:rsidP="0000384A">
            <w:pPr>
              <w:pStyle w:val="Body"/>
            </w:pPr>
            <w:r w:rsidRPr="00C42C3C">
              <w:t xml:space="preserve">If no, what is your justification for why? </w:t>
            </w:r>
          </w:p>
        </w:tc>
        <w:tc>
          <w:tcPr>
            <w:tcW w:w="2335" w:type="dxa"/>
          </w:tcPr>
          <w:p w14:paraId="31489586" w14:textId="77777777" w:rsidR="008431D5" w:rsidRDefault="008431D5" w:rsidP="0000384A">
            <w:pPr>
              <w:pStyle w:val="Body"/>
            </w:pPr>
          </w:p>
        </w:tc>
      </w:tr>
      <w:tr w:rsidR="008431D5" w14:paraId="5B1FFF7C" w14:textId="77777777" w:rsidTr="00D63EC7">
        <w:tc>
          <w:tcPr>
            <w:tcW w:w="8455" w:type="dxa"/>
          </w:tcPr>
          <w:p w14:paraId="0C523296" w14:textId="23A1CBE3" w:rsidR="008431D5" w:rsidRDefault="008431D5" w:rsidP="0000384A">
            <w:pPr>
              <w:pStyle w:val="Body"/>
            </w:pPr>
            <w:r w:rsidRPr="00C42C3C">
              <w:t xml:space="preserve">Coastal Zone Management Act, 16 USC § 1451 et. seq.   </w:t>
            </w:r>
          </w:p>
        </w:tc>
        <w:tc>
          <w:tcPr>
            <w:tcW w:w="2335" w:type="dxa"/>
          </w:tcPr>
          <w:p w14:paraId="486B6574" w14:textId="04FADC85" w:rsidR="008431D5" w:rsidRDefault="008431D5" w:rsidP="0000384A">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18BC3873" w14:textId="77777777" w:rsidTr="00D63EC7">
        <w:tc>
          <w:tcPr>
            <w:tcW w:w="8455" w:type="dxa"/>
          </w:tcPr>
          <w:p w14:paraId="7C7F7AAB" w14:textId="2E24800F" w:rsidR="008431D5" w:rsidRDefault="008431D5" w:rsidP="0000384A">
            <w:pPr>
              <w:pStyle w:val="Body"/>
            </w:pPr>
            <w:r w:rsidRPr="00C42C3C">
              <w:t xml:space="preserve">If no, what is your justification for why? </w:t>
            </w:r>
          </w:p>
        </w:tc>
        <w:tc>
          <w:tcPr>
            <w:tcW w:w="2335" w:type="dxa"/>
          </w:tcPr>
          <w:p w14:paraId="4191FDA3" w14:textId="77777777" w:rsidR="008431D5" w:rsidRDefault="008431D5" w:rsidP="0000384A">
            <w:pPr>
              <w:pStyle w:val="Body"/>
            </w:pPr>
          </w:p>
        </w:tc>
      </w:tr>
      <w:tr w:rsidR="008431D5" w14:paraId="3546BA4B" w14:textId="77777777" w:rsidTr="00D63EC7">
        <w:tc>
          <w:tcPr>
            <w:tcW w:w="8455" w:type="dxa"/>
          </w:tcPr>
          <w:p w14:paraId="0588EA54" w14:textId="3C3BF069" w:rsidR="008431D5" w:rsidRDefault="008431D5" w:rsidP="0000384A">
            <w:pPr>
              <w:pStyle w:val="Body"/>
            </w:pPr>
            <w:r w:rsidRPr="00C42C3C">
              <w:t>Wild and Scenic Rivers Act, 16 USC § 1271 et. seq.</w:t>
            </w:r>
          </w:p>
        </w:tc>
        <w:tc>
          <w:tcPr>
            <w:tcW w:w="2335" w:type="dxa"/>
          </w:tcPr>
          <w:p w14:paraId="70923D4E" w14:textId="7D001174" w:rsidR="008431D5" w:rsidRDefault="008431D5" w:rsidP="0000384A">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07B88713" w14:textId="77777777" w:rsidTr="00D63EC7">
        <w:tc>
          <w:tcPr>
            <w:tcW w:w="8455" w:type="dxa"/>
          </w:tcPr>
          <w:p w14:paraId="7FED4CD7" w14:textId="4951977D" w:rsidR="008431D5" w:rsidRDefault="008431D5" w:rsidP="0000384A">
            <w:pPr>
              <w:pStyle w:val="Body"/>
            </w:pPr>
            <w:r w:rsidRPr="00C42C3C">
              <w:t xml:space="preserve">If no, what is your justification for why? </w:t>
            </w:r>
          </w:p>
        </w:tc>
        <w:tc>
          <w:tcPr>
            <w:tcW w:w="2335" w:type="dxa"/>
          </w:tcPr>
          <w:p w14:paraId="4DA9D761" w14:textId="77777777" w:rsidR="008431D5" w:rsidRDefault="008431D5" w:rsidP="0000384A">
            <w:pPr>
              <w:pStyle w:val="Body"/>
            </w:pPr>
          </w:p>
        </w:tc>
      </w:tr>
      <w:tr w:rsidR="008431D5" w14:paraId="4AC2B12B" w14:textId="77777777" w:rsidTr="00D63EC7">
        <w:tc>
          <w:tcPr>
            <w:tcW w:w="8455" w:type="dxa"/>
          </w:tcPr>
          <w:p w14:paraId="35683945" w14:textId="7A5FC209" w:rsidR="008431D5" w:rsidRDefault="008431D5" w:rsidP="0000384A">
            <w:pPr>
              <w:pStyle w:val="Body"/>
            </w:pPr>
            <w:r w:rsidRPr="00C42C3C">
              <w:t xml:space="preserve">Endangered Species Act, 16 USC § 1531 et. seq.     </w:t>
            </w:r>
          </w:p>
        </w:tc>
        <w:tc>
          <w:tcPr>
            <w:tcW w:w="2335" w:type="dxa"/>
          </w:tcPr>
          <w:p w14:paraId="7A69DFFC" w14:textId="06AA895A" w:rsidR="008431D5" w:rsidRDefault="008431D5" w:rsidP="0000384A">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78B120FE" w14:textId="77777777" w:rsidTr="00D63EC7">
        <w:tc>
          <w:tcPr>
            <w:tcW w:w="8455" w:type="dxa"/>
          </w:tcPr>
          <w:p w14:paraId="4C66531E" w14:textId="5A2D80A8" w:rsidR="008431D5" w:rsidRDefault="008431D5" w:rsidP="0000384A">
            <w:pPr>
              <w:pStyle w:val="Body"/>
            </w:pPr>
            <w:r w:rsidRPr="00C42C3C">
              <w:t xml:space="preserve">If no, what is your justification for why? </w:t>
            </w:r>
          </w:p>
        </w:tc>
        <w:tc>
          <w:tcPr>
            <w:tcW w:w="2335" w:type="dxa"/>
          </w:tcPr>
          <w:p w14:paraId="0C8F836A" w14:textId="77777777" w:rsidR="008431D5" w:rsidRDefault="008431D5" w:rsidP="0000384A">
            <w:pPr>
              <w:pStyle w:val="Body"/>
            </w:pPr>
          </w:p>
        </w:tc>
      </w:tr>
      <w:tr w:rsidR="008431D5" w14:paraId="67D473BB" w14:textId="77777777" w:rsidTr="00D63EC7">
        <w:tc>
          <w:tcPr>
            <w:tcW w:w="8455" w:type="dxa"/>
          </w:tcPr>
          <w:p w14:paraId="2F5832DE" w14:textId="4CC27BE1" w:rsidR="008431D5" w:rsidRPr="00C42C3C" w:rsidRDefault="008431D5" w:rsidP="0000384A">
            <w:pPr>
              <w:pStyle w:val="Body"/>
            </w:pPr>
            <w:r w:rsidRPr="00C42C3C">
              <w:t>Essential Fish Habitat Consultation under the Magnuson Steven Fishery Conservation and Management Act 16 USC § 1801 et. seq.</w:t>
            </w:r>
          </w:p>
        </w:tc>
        <w:tc>
          <w:tcPr>
            <w:tcW w:w="2335" w:type="dxa"/>
          </w:tcPr>
          <w:p w14:paraId="65A436BA" w14:textId="6240C4A9" w:rsidR="008431D5" w:rsidRDefault="008431D5" w:rsidP="0000384A">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6A67C61E" w14:textId="77777777" w:rsidTr="00D63EC7">
        <w:tc>
          <w:tcPr>
            <w:tcW w:w="8455" w:type="dxa"/>
          </w:tcPr>
          <w:p w14:paraId="6A5F629C" w14:textId="1EAD9C9A" w:rsidR="008431D5" w:rsidRPr="00C42C3C" w:rsidRDefault="008431D5" w:rsidP="0000384A">
            <w:pPr>
              <w:pStyle w:val="Body"/>
            </w:pPr>
            <w:r w:rsidRPr="00C42C3C">
              <w:t xml:space="preserve">If no, what is your justification for why? </w:t>
            </w:r>
          </w:p>
        </w:tc>
        <w:tc>
          <w:tcPr>
            <w:tcW w:w="2335" w:type="dxa"/>
          </w:tcPr>
          <w:p w14:paraId="6856F0FB" w14:textId="77777777" w:rsidR="008431D5" w:rsidRDefault="008431D5" w:rsidP="0000384A">
            <w:pPr>
              <w:pStyle w:val="Body"/>
            </w:pPr>
          </w:p>
        </w:tc>
      </w:tr>
      <w:tr w:rsidR="008431D5" w14:paraId="19E1BAEE" w14:textId="77777777" w:rsidTr="00D63EC7">
        <w:tc>
          <w:tcPr>
            <w:tcW w:w="8455" w:type="dxa"/>
          </w:tcPr>
          <w:p w14:paraId="6BB99637" w14:textId="6C3E8E0A" w:rsidR="008431D5" w:rsidRPr="00C42C3C" w:rsidRDefault="008431D5" w:rsidP="0000384A">
            <w:pPr>
              <w:pStyle w:val="Body"/>
            </w:pPr>
            <w:r w:rsidRPr="00C42C3C">
              <w:t>Clean Air Act Conformity, 42 USC § 7401 et. seq.</w:t>
            </w:r>
          </w:p>
        </w:tc>
        <w:tc>
          <w:tcPr>
            <w:tcW w:w="2335" w:type="dxa"/>
          </w:tcPr>
          <w:p w14:paraId="49C4B1B1" w14:textId="2A7041B9" w:rsidR="008431D5" w:rsidRDefault="008431D5" w:rsidP="0000384A">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10163849" w14:textId="77777777" w:rsidTr="00D63EC7">
        <w:tc>
          <w:tcPr>
            <w:tcW w:w="8455" w:type="dxa"/>
          </w:tcPr>
          <w:p w14:paraId="122B8374" w14:textId="055D852F" w:rsidR="008431D5" w:rsidRPr="00C42C3C" w:rsidRDefault="008431D5" w:rsidP="0000384A">
            <w:pPr>
              <w:pStyle w:val="Body"/>
            </w:pPr>
            <w:r w:rsidRPr="00C42C3C">
              <w:t xml:space="preserve">If no, what is your justification for why? </w:t>
            </w:r>
          </w:p>
        </w:tc>
        <w:tc>
          <w:tcPr>
            <w:tcW w:w="2335" w:type="dxa"/>
          </w:tcPr>
          <w:p w14:paraId="2A5EC0C6" w14:textId="77777777" w:rsidR="008431D5" w:rsidRPr="00C42C3C" w:rsidRDefault="008431D5" w:rsidP="0000384A">
            <w:pPr>
              <w:pStyle w:val="Body"/>
            </w:pPr>
          </w:p>
        </w:tc>
      </w:tr>
      <w:tr w:rsidR="008431D5" w14:paraId="41D360EE" w14:textId="77777777" w:rsidTr="00D63EC7">
        <w:tc>
          <w:tcPr>
            <w:tcW w:w="8455" w:type="dxa"/>
          </w:tcPr>
          <w:p w14:paraId="37F779C8" w14:textId="58FE286C" w:rsidR="008431D5" w:rsidRPr="00C42C3C" w:rsidRDefault="001C2DF7" w:rsidP="008431D5">
            <w:pPr>
              <w:pStyle w:val="Body"/>
            </w:pPr>
            <w:r>
              <w:t>National Historic Preservation Act (Section 106) of 1966, as amended</w:t>
            </w:r>
            <w:r w:rsidR="007F7E26">
              <w:t>.</w:t>
            </w:r>
          </w:p>
        </w:tc>
        <w:tc>
          <w:tcPr>
            <w:tcW w:w="2335" w:type="dxa"/>
          </w:tcPr>
          <w:p w14:paraId="2C07C9BF" w14:textId="7396FEDC" w:rsidR="008431D5" w:rsidRPr="00C42C3C" w:rsidRDefault="008431D5" w:rsidP="008431D5">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6EB121C2" w14:textId="77777777" w:rsidTr="00D63EC7">
        <w:tc>
          <w:tcPr>
            <w:tcW w:w="8455" w:type="dxa"/>
          </w:tcPr>
          <w:p w14:paraId="6D9FF332" w14:textId="6FCB0941" w:rsidR="008431D5" w:rsidRPr="00C42C3C" w:rsidRDefault="008431D5" w:rsidP="008431D5">
            <w:pPr>
              <w:pStyle w:val="Body"/>
            </w:pPr>
            <w:r w:rsidRPr="00C42C3C">
              <w:lastRenderedPageBreak/>
              <w:t xml:space="preserve">If no, what is your justification for why? </w:t>
            </w:r>
          </w:p>
        </w:tc>
        <w:tc>
          <w:tcPr>
            <w:tcW w:w="2335" w:type="dxa"/>
          </w:tcPr>
          <w:p w14:paraId="2C41ADB1" w14:textId="77777777" w:rsidR="008431D5" w:rsidRPr="00C42C3C" w:rsidRDefault="008431D5" w:rsidP="008431D5">
            <w:pPr>
              <w:pStyle w:val="Body"/>
            </w:pPr>
          </w:p>
        </w:tc>
      </w:tr>
      <w:tr w:rsidR="008431D5" w14:paraId="3E36B852" w14:textId="77777777" w:rsidTr="00D63EC7">
        <w:tc>
          <w:tcPr>
            <w:tcW w:w="8455" w:type="dxa"/>
          </w:tcPr>
          <w:p w14:paraId="6AFA6013" w14:textId="1A16C338" w:rsidR="008431D5" w:rsidRPr="00C42C3C" w:rsidRDefault="008431D5" w:rsidP="008431D5">
            <w:pPr>
              <w:pStyle w:val="Body"/>
            </w:pPr>
            <w:r w:rsidRPr="00C42C3C">
              <w:t xml:space="preserve">Safe Drinking Water Act, 42 USC 300f et seq.  </w:t>
            </w:r>
          </w:p>
        </w:tc>
        <w:tc>
          <w:tcPr>
            <w:tcW w:w="2335" w:type="dxa"/>
          </w:tcPr>
          <w:p w14:paraId="2244A33A" w14:textId="1683C0E5" w:rsidR="008431D5" w:rsidRPr="00C42C3C" w:rsidRDefault="008431D5" w:rsidP="008431D5">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70CF9BD1" w14:textId="77777777" w:rsidTr="00D63EC7">
        <w:tc>
          <w:tcPr>
            <w:tcW w:w="8455" w:type="dxa"/>
          </w:tcPr>
          <w:p w14:paraId="3E4BA5E9" w14:textId="5B2EF0C2" w:rsidR="008431D5" w:rsidRDefault="008431D5" w:rsidP="008431D5">
            <w:pPr>
              <w:pStyle w:val="Body"/>
            </w:pPr>
            <w:r w:rsidRPr="00C42C3C">
              <w:t xml:space="preserve">If no, what is your justification for why? </w:t>
            </w:r>
          </w:p>
        </w:tc>
        <w:tc>
          <w:tcPr>
            <w:tcW w:w="2335" w:type="dxa"/>
          </w:tcPr>
          <w:p w14:paraId="7728BC60" w14:textId="10B5D31A" w:rsidR="008431D5" w:rsidRDefault="008431D5" w:rsidP="008431D5">
            <w:pPr>
              <w:pStyle w:val="Body"/>
            </w:pPr>
          </w:p>
        </w:tc>
      </w:tr>
      <w:tr w:rsidR="008431D5" w14:paraId="37BE561B" w14:textId="77777777" w:rsidTr="00D63EC7">
        <w:tc>
          <w:tcPr>
            <w:tcW w:w="8455" w:type="dxa"/>
          </w:tcPr>
          <w:p w14:paraId="731E095D" w14:textId="626D5F32" w:rsidR="008431D5" w:rsidRPr="00C42C3C" w:rsidRDefault="008431D5" w:rsidP="008431D5">
            <w:pPr>
              <w:pStyle w:val="Body"/>
            </w:pPr>
            <w:r w:rsidRPr="00C42C3C">
              <w:t>Migratory Bird Treaty Act of 1918, as revised, 16 USC 703-12, and Bald and Golden Eagle Protection Act, 16 USC 668</w:t>
            </w:r>
          </w:p>
        </w:tc>
        <w:tc>
          <w:tcPr>
            <w:tcW w:w="2335" w:type="dxa"/>
          </w:tcPr>
          <w:p w14:paraId="625A2806" w14:textId="131AECA7" w:rsidR="008431D5" w:rsidRDefault="008431D5" w:rsidP="008431D5">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8431D5" w14:paraId="129023CA" w14:textId="77777777" w:rsidTr="00D63EC7">
        <w:tc>
          <w:tcPr>
            <w:tcW w:w="8455" w:type="dxa"/>
          </w:tcPr>
          <w:p w14:paraId="0D558755" w14:textId="32D71CEB" w:rsidR="008431D5" w:rsidRPr="00C42C3C" w:rsidRDefault="008431D5" w:rsidP="00967ACD">
            <w:pPr>
              <w:pStyle w:val="Body"/>
            </w:pPr>
            <w:r w:rsidRPr="00C42C3C">
              <w:t xml:space="preserve">If no, what is your justification for why? </w:t>
            </w:r>
          </w:p>
        </w:tc>
        <w:tc>
          <w:tcPr>
            <w:tcW w:w="2335" w:type="dxa"/>
          </w:tcPr>
          <w:p w14:paraId="25358DDD" w14:textId="77777777" w:rsidR="008431D5" w:rsidRPr="00C42C3C" w:rsidRDefault="008431D5" w:rsidP="008431D5">
            <w:pPr>
              <w:pStyle w:val="Body"/>
            </w:pPr>
          </w:p>
        </w:tc>
      </w:tr>
      <w:tr w:rsidR="009E3B49" w14:paraId="68AF5A63" w14:textId="77777777" w:rsidTr="00D63EC7">
        <w:tc>
          <w:tcPr>
            <w:tcW w:w="8455" w:type="dxa"/>
          </w:tcPr>
          <w:p w14:paraId="2A2B76C9" w14:textId="77777777" w:rsidR="009E3B49" w:rsidRPr="00C42C3C" w:rsidRDefault="009E3B49" w:rsidP="009E3B49">
            <w:r w:rsidRPr="00C42C3C">
              <w:t xml:space="preserve">Additional Information for Ecology: </w:t>
            </w:r>
          </w:p>
          <w:p w14:paraId="445746D4" w14:textId="77777777" w:rsidR="009E3B49" w:rsidRPr="00C42C3C" w:rsidRDefault="009E3B49" w:rsidP="00967ACD">
            <w:pPr>
              <w:pStyle w:val="Body"/>
            </w:pPr>
          </w:p>
        </w:tc>
        <w:tc>
          <w:tcPr>
            <w:tcW w:w="2335" w:type="dxa"/>
          </w:tcPr>
          <w:p w14:paraId="6344FD1E" w14:textId="77777777" w:rsidR="009E3B49" w:rsidRPr="00C42C3C" w:rsidRDefault="009E3B49" w:rsidP="008431D5">
            <w:pPr>
              <w:pStyle w:val="Body"/>
            </w:pPr>
          </w:p>
        </w:tc>
      </w:tr>
    </w:tbl>
    <w:p w14:paraId="5C3B31F9" w14:textId="1F61A1FC" w:rsidR="0000384A" w:rsidRDefault="00026AB6" w:rsidP="00D47BD6">
      <w:pPr>
        <w:pStyle w:val="H3"/>
      </w:pPr>
      <w:r w:rsidRPr="00C42C3C">
        <w:t xml:space="preserve">Additional Regulations that may apply to a </w:t>
      </w:r>
      <w:r w:rsidR="006063F0">
        <w:t>state or federally funded</w:t>
      </w:r>
      <w:r>
        <w:t xml:space="preserve"> </w:t>
      </w:r>
      <w:r w:rsidR="006063F0">
        <w:t>CWSRF</w:t>
      </w:r>
      <w:r w:rsidRPr="00C42C3C">
        <w:t xml:space="preserve"> </w:t>
      </w:r>
      <w:r w:rsidR="00E002AC" w:rsidRPr="00C42C3C">
        <w:t>agreement.</w:t>
      </w:r>
      <w:r>
        <w:t xml:space="preserve"> </w:t>
      </w:r>
    </w:p>
    <w:p w14:paraId="2531CA9E" w14:textId="691942FF" w:rsidR="003A0E15" w:rsidRPr="008C4C9B" w:rsidRDefault="003A0E15" w:rsidP="0042697F">
      <w:pPr>
        <w:pStyle w:val="Body"/>
        <w:spacing w:before="120" w:after="0" w:line="276" w:lineRule="auto"/>
        <w:rPr>
          <w:rFonts w:asciiTheme="minorHAnsi" w:hAnsiTheme="minorHAnsi" w:cstheme="minorHAnsi"/>
        </w:rPr>
      </w:pPr>
      <w:r w:rsidRPr="008C4C9B">
        <w:rPr>
          <w:rFonts w:asciiTheme="minorHAnsi" w:hAnsiTheme="minorHAnsi" w:cstheme="minorHAnsi"/>
        </w:rPr>
        <w:t xml:space="preserve">Identify which resources required consultation, coordination and/or permitting to ensure protection. Include the appropriate final documentation from each consultation or permit as an upload to EAGL’s environmental and cultural review form. Include any required mitigation. </w:t>
      </w:r>
    </w:p>
    <w:tbl>
      <w:tblPr>
        <w:tblStyle w:val="TableGrid"/>
        <w:tblW w:w="0" w:type="auto"/>
        <w:tblLook w:val="04A0" w:firstRow="1" w:lastRow="0" w:firstColumn="1" w:lastColumn="0" w:noHBand="0" w:noVBand="1"/>
      </w:tblPr>
      <w:tblGrid>
        <w:gridCol w:w="8455"/>
        <w:gridCol w:w="2335"/>
      </w:tblGrid>
      <w:tr w:rsidR="009343F1" w14:paraId="63B2D8FD" w14:textId="77777777" w:rsidTr="001F18A6">
        <w:tc>
          <w:tcPr>
            <w:tcW w:w="8455" w:type="dxa"/>
          </w:tcPr>
          <w:p w14:paraId="5802B728" w14:textId="284B9810" w:rsidR="009343F1" w:rsidRDefault="00424F79" w:rsidP="00D11624">
            <w:pPr>
              <w:pStyle w:val="Body"/>
            </w:pPr>
            <w:r>
              <w:t xml:space="preserve">Does your project trigger or require any additional permits, approvals, or authorizations? </w:t>
            </w:r>
          </w:p>
        </w:tc>
        <w:tc>
          <w:tcPr>
            <w:tcW w:w="2335" w:type="dxa"/>
          </w:tcPr>
          <w:p w14:paraId="7B3963B4" w14:textId="77777777" w:rsidR="009343F1"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7303FEB2" w14:textId="77777777" w:rsidTr="001F18A6">
        <w:tc>
          <w:tcPr>
            <w:tcW w:w="8455" w:type="dxa"/>
          </w:tcPr>
          <w:p w14:paraId="5F3B51A0" w14:textId="68CE0342" w:rsidR="009343F1" w:rsidRDefault="00424F79" w:rsidP="001F18A6">
            <w:pPr>
              <w:pStyle w:val="Body"/>
            </w:pPr>
            <w:r>
              <w:t xml:space="preserve">Washington State Department </w:t>
            </w:r>
            <w:r w:rsidR="007F7F7F">
              <w:t>Fish and Wildlife Hydraulic P</w:t>
            </w:r>
            <w:r w:rsidR="00614C77">
              <w:t>roject</w:t>
            </w:r>
            <w:r w:rsidR="007F7F7F">
              <w:t xml:space="preserve"> </w:t>
            </w:r>
            <w:r w:rsidR="00614C77">
              <w:t>Approval</w:t>
            </w:r>
            <w:r w:rsidR="00614C77" w:rsidRPr="00C42C3C">
              <w:t xml:space="preserve"> (</w:t>
            </w:r>
            <w:r w:rsidR="00D347CB">
              <w:t>HPA)</w:t>
            </w:r>
          </w:p>
        </w:tc>
        <w:tc>
          <w:tcPr>
            <w:tcW w:w="2335" w:type="dxa"/>
          </w:tcPr>
          <w:p w14:paraId="01B760AA" w14:textId="77777777" w:rsidR="009343F1"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7BACEEAD" w14:textId="77777777" w:rsidTr="001F18A6">
        <w:tc>
          <w:tcPr>
            <w:tcW w:w="8455" w:type="dxa"/>
          </w:tcPr>
          <w:p w14:paraId="7B4EE18F" w14:textId="2811C0D9" w:rsidR="009343F1" w:rsidRDefault="007F7F7F" w:rsidP="001F18A6">
            <w:pPr>
              <w:pStyle w:val="Body"/>
            </w:pPr>
            <w:r>
              <w:t>H</w:t>
            </w:r>
            <w:r w:rsidR="00D347CB">
              <w:t>ydraulic P</w:t>
            </w:r>
            <w:r w:rsidR="00614C77">
              <w:t>roject</w:t>
            </w:r>
            <w:r>
              <w:t xml:space="preserve"> </w:t>
            </w:r>
            <w:r w:rsidR="00D347CB">
              <w:t xml:space="preserve">Approval </w:t>
            </w:r>
            <w:r>
              <w:t xml:space="preserve">Number </w:t>
            </w:r>
          </w:p>
        </w:tc>
        <w:tc>
          <w:tcPr>
            <w:tcW w:w="2335" w:type="dxa"/>
          </w:tcPr>
          <w:p w14:paraId="1C301546" w14:textId="77777777" w:rsidR="009343F1" w:rsidRDefault="009343F1" w:rsidP="001F18A6">
            <w:pPr>
              <w:pStyle w:val="Body"/>
            </w:pPr>
          </w:p>
        </w:tc>
      </w:tr>
      <w:tr w:rsidR="009343F1" w14:paraId="1940A2BD" w14:textId="77777777" w:rsidTr="001F18A6">
        <w:tc>
          <w:tcPr>
            <w:tcW w:w="8455" w:type="dxa"/>
          </w:tcPr>
          <w:p w14:paraId="344D514B" w14:textId="53E1B679" w:rsidR="009343F1" w:rsidRDefault="007F7F7F" w:rsidP="001F18A6">
            <w:pPr>
              <w:pStyle w:val="Body"/>
            </w:pPr>
            <w:r>
              <w:t>Washington Department of Natural Resources Aquatic Use Authorization</w:t>
            </w:r>
          </w:p>
        </w:tc>
        <w:tc>
          <w:tcPr>
            <w:tcW w:w="2335" w:type="dxa"/>
          </w:tcPr>
          <w:p w14:paraId="15347A33" w14:textId="77777777" w:rsidR="009343F1" w:rsidRDefault="009343F1" w:rsidP="001F18A6">
            <w:pPr>
              <w:pStyle w:val="Body"/>
            </w:pPr>
            <w:r>
              <w:t>Y</w:t>
            </w:r>
            <w:r w:rsidRPr="00C42C3C">
              <w:t xml:space="preserve">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4429F1F4" w14:textId="77777777" w:rsidTr="001F18A6">
        <w:tc>
          <w:tcPr>
            <w:tcW w:w="8455" w:type="dxa"/>
          </w:tcPr>
          <w:p w14:paraId="5FAFE694" w14:textId="5BB77509" w:rsidR="009343F1" w:rsidRDefault="008441DE" w:rsidP="001F18A6">
            <w:pPr>
              <w:pStyle w:val="Body"/>
            </w:pPr>
            <w:r>
              <w:t>Lease/Easement Number</w:t>
            </w:r>
            <w:r w:rsidR="009343F1" w:rsidRPr="00C42C3C">
              <w:t xml:space="preserve"> </w:t>
            </w:r>
          </w:p>
        </w:tc>
        <w:tc>
          <w:tcPr>
            <w:tcW w:w="2335" w:type="dxa"/>
          </w:tcPr>
          <w:p w14:paraId="7A2DA543" w14:textId="77777777" w:rsidR="009343F1" w:rsidRDefault="009343F1" w:rsidP="001F18A6">
            <w:pPr>
              <w:pStyle w:val="Body"/>
            </w:pPr>
          </w:p>
        </w:tc>
      </w:tr>
      <w:tr w:rsidR="009343F1" w14:paraId="17330D41" w14:textId="77777777" w:rsidTr="001F18A6">
        <w:tc>
          <w:tcPr>
            <w:tcW w:w="8455" w:type="dxa"/>
          </w:tcPr>
          <w:p w14:paraId="1833E5CD" w14:textId="3A037624" w:rsidR="009343F1" w:rsidRDefault="00C87CA5" w:rsidP="001F18A6">
            <w:pPr>
              <w:pStyle w:val="Body"/>
            </w:pPr>
            <w:r>
              <w:t>Local or State Air Quality Approval</w:t>
            </w:r>
            <w:r w:rsidR="00D11624">
              <w:t xml:space="preserve"> (pollutants, odor control)</w:t>
            </w:r>
          </w:p>
        </w:tc>
        <w:tc>
          <w:tcPr>
            <w:tcW w:w="2335" w:type="dxa"/>
          </w:tcPr>
          <w:p w14:paraId="1A0399E1" w14:textId="77777777" w:rsidR="009343F1"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218AB7F5" w14:textId="77777777" w:rsidTr="001F18A6">
        <w:tc>
          <w:tcPr>
            <w:tcW w:w="8455" w:type="dxa"/>
          </w:tcPr>
          <w:p w14:paraId="1C903927" w14:textId="77BE545D" w:rsidR="009343F1" w:rsidRDefault="007E1055" w:rsidP="001F18A6">
            <w:pPr>
              <w:pStyle w:val="Body"/>
            </w:pPr>
            <w:r>
              <w:t xml:space="preserve">Describe </w:t>
            </w:r>
            <w:r w:rsidR="009343F1" w:rsidRPr="00C42C3C">
              <w:t xml:space="preserve"> </w:t>
            </w:r>
          </w:p>
        </w:tc>
        <w:tc>
          <w:tcPr>
            <w:tcW w:w="2335" w:type="dxa"/>
          </w:tcPr>
          <w:p w14:paraId="63ED4C08" w14:textId="77777777" w:rsidR="009343F1" w:rsidRDefault="009343F1" w:rsidP="001F18A6">
            <w:pPr>
              <w:pStyle w:val="Body"/>
            </w:pPr>
          </w:p>
        </w:tc>
      </w:tr>
      <w:tr w:rsidR="009343F1" w14:paraId="78A8587D" w14:textId="77777777" w:rsidTr="001F18A6">
        <w:tc>
          <w:tcPr>
            <w:tcW w:w="8455" w:type="dxa"/>
          </w:tcPr>
          <w:p w14:paraId="61BFFECE" w14:textId="6FE692B5" w:rsidR="009343F1" w:rsidRDefault="008A5117" w:rsidP="001F18A6">
            <w:pPr>
              <w:pStyle w:val="Body"/>
            </w:pPr>
            <w:r>
              <w:t>Construction Stormwater General Permit</w:t>
            </w:r>
          </w:p>
        </w:tc>
        <w:tc>
          <w:tcPr>
            <w:tcW w:w="2335" w:type="dxa"/>
          </w:tcPr>
          <w:p w14:paraId="1D9F05A5" w14:textId="77777777" w:rsidR="009343F1"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142DD212" w14:textId="77777777" w:rsidTr="001F18A6">
        <w:tc>
          <w:tcPr>
            <w:tcW w:w="8455" w:type="dxa"/>
          </w:tcPr>
          <w:p w14:paraId="6D57B389" w14:textId="476E9105" w:rsidR="009343F1" w:rsidRDefault="009A5BB1" w:rsidP="001F18A6">
            <w:pPr>
              <w:pStyle w:val="Body"/>
            </w:pPr>
            <w:r>
              <w:t>Obtained</w:t>
            </w:r>
            <w:r w:rsidR="0086519B">
              <w:t xml:space="preserve"> – Date </w:t>
            </w:r>
          </w:p>
        </w:tc>
        <w:tc>
          <w:tcPr>
            <w:tcW w:w="2335" w:type="dxa"/>
          </w:tcPr>
          <w:p w14:paraId="588F7FFC" w14:textId="77777777" w:rsidR="009343F1" w:rsidRDefault="009343F1" w:rsidP="001F18A6">
            <w:pPr>
              <w:pStyle w:val="Body"/>
            </w:pPr>
          </w:p>
        </w:tc>
      </w:tr>
      <w:tr w:rsidR="009343F1" w14:paraId="39524563" w14:textId="77777777" w:rsidTr="001F18A6">
        <w:tc>
          <w:tcPr>
            <w:tcW w:w="8455" w:type="dxa"/>
          </w:tcPr>
          <w:p w14:paraId="3CE0C91E" w14:textId="5134E510" w:rsidR="009343F1" w:rsidRDefault="00DA388B" w:rsidP="001F18A6">
            <w:pPr>
              <w:pStyle w:val="Body"/>
            </w:pPr>
            <w:r>
              <w:t xml:space="preserve">Growth Management Act - </w:t>
            </w:r>
            <w:r w:rsidR="00903BC3">
              <w:t>Critical Areas Protection</w:t>
            </w:r>
            <w:r w:rsidR="009343F1" w:rsidRPr="00C42C3C">
              <w:t xml:space="preserve">  </w:t>
            </w:r>
          </w:p>
        </w:tc>
        <w:tc>
          <w:tcPr>
            <w:tcW w:w="2335" w:type="dxa"/>
          </w:tcPr>
          <w:p w14:paraId="16904FCE" w14:textId="77777777" w:rsidR="009343F1"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1F2B665E" w14:textId="77777777" w:rsidTr="001F18A6">
        <w:tc>
          <w:tcPr>
            <w:tcW w:w="8455" w:type="dxa"/>
          </w:tcPr>
          <w:p w14:paraId="243CBF9B" w14:textId="59EBD59B" w:rsidR="009343F1" w:rsidRDefault="009505C1" w:rsidP="001F18A6">
            <w:pPr>
              <w:pStyle w:val="Body"/>
            </w:pPr>
            <w:r>
              <w:t>Describe</w:t>
            </w:r>
            <w:r w:rsidR="009343F1" w:rsidRPr="00C42C3C">
              <w:t xml:space="preserve"> </w:t>
            </w:r>
          </w:p>
        </w:tc>
        <w:tc>
          <w:tcPr>
            <w:tcW w:w="2335" w:type="dxa"/>
          </w:tcPr>
          <w:p w14:paraId="498F7294" w14:textId="77777777" w:rsidR="009343F1" w:rsidRDefault="009343F1" w:rsidP="001F18A6">
            <w:pPr>
              <w:pStyle w:val="Body"/>
            </w:pPr>
          </w:p>
        </w:tc>
      </w:tr>
      <w:tr w:rsidR="009343F1" w14:paraId="5AD18D36" w14:textId="77777777" w:rsidTr="001F18A6">
        <w:tc>
          <w:tcPr>
            <w:tcW w:w="8455" w:type="dxa"/>
          </w:tcPr>
          <w:p w14:paraId="5F02EC61" w14:textId="52BF6CF1" w:rsidR="009343F1" w:rsidRPr="00C42C3C" w:rsidRDefault="009505C1" w:rsidP="001F18A6">
            <w:pPr>
              <w:pStyle w:val="Body"/>
            </w:pPr>
            <w:r>
              <w:t>Shoreline Management Permit</w:t>
            </w:r>
          </w:p>
        </w:tc>
        <w:tc>
          <w:tcPr>
            <w:tcW w:w="2335" w:type="dxa"/>
          </w:tcPr>
          <w:p w14:paraId="0E3322FA" w14:textId="77777777" w:rsidR="009343F1"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6EBD7936" w14:textId="77777777" w:rsidTr="001F18A6">
        <w:tc>
          <w:tcPr>
            <w:tcW w:w="8455" w:type="dxa"/>
          </w:tcPr>
          <w:p w14:paraId="342339E4" w14:textId="6CA6E6A9" w:rsidR="009343F1" w:rsidRPr="00C42C3C" w:rsidRDefault="009505C1" w:rsidP="001F18A6">
            <w:pPr>
              <w:pStyle w:val="Body"/>
            </w:pPr>
            <w:r>
              <w:t>Number/Type</w:t>
            </w:r>
            <w:r w:rsidR="009343F1" w:rsidRPr="00C42C3C">
              <w:t xml:space="preserve"> </w:t>
            </w:r>
          </w:p>
        </w:tc>
        <w:tc>
          <w:tcPr>
            <w:tcW w:w="2335" w:type="dxa"/>
          </w:tcPr>
          <w:p w14:paraId="4670C189" w14:textId="77777777" w:rsidR="009343F1" w:rsidRDefault="009343F1" w:rsidP="001F18A6">
            <w:pPr>
              <w:pStyle w:val="Body"/>
            </w:pPr>
          </w:p>
        </w:tc>
      </w:tr>
      <w:tr w:rsidR="009343F1" w14:paraId="47EDC5DD" w14:textId="77777777" w:rsidTr="001F18A6">
        <w:tc>
          <w:tcPr>
            <w:tcW w:w="8455" w:type="dxa"/>
          </w:tcPr>
          <w:p w14:paraId="75E001A7" w14:textId="092C0D97" w:rsidR="009343F1" w:rsidRPr="00C42C3C" w:rsidRDefault="00DA388B" w:rsidP="001F18A6">
            <w:pPr>
              <w:pStyle w:val="Body"/>
            </w:pPr>
            <w:r>
              <w:t>Protections for Listed Species</w:t>
            </w:r>
          </w:p>
        </w:tc>
        <w:tc>
          <w:tcPr>
            <w:tcW w:w="2335" w:type="dxa"/>
          </w:tcPr>
          <w:p w14:paraId="2DAC5962" w14:textId="77777777" w:rsidR="009343F1"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D11624" w14:paraId="1B9B30E2" w14:textId="77777777" w:rsidTr="001F18A6">
        <w:tc>
          <w:tcPr>
            <w:tcW w:w="8455" w:type="dxa"/>
          </w:tcPr>
          <w:p w14:paraId="13906357" w14:textId="7C448B74" w:rsidR="00D11624" w:rsidRDefault="00D11624" w:rsidP="001F18A6">
            <w:pPr>
              <w:pStyle w:val="Body"/>
            </w:pPr>
            <w:r>
              <w:t>Describe</w:t>
            </w:r>
            <w:r w:rsidRPr="00C42C3C">
              <w:t xml:space="preserve"> </w:t>
            </w:r>
          </w:p>
        </w:tc>
        <w:tc>
          <w:tcPr>
            <w:tcW w:w="2335" w:type="dxa"/>
          </w:tcPr>
          <w:p w14:paraId="253FCCA9" w14:textId="77777777" w:rsidR="00D11624" w:rsidRPr="00C42C3C" w:rsidRDefault="00D11624" w:rsidP="001F18A6">
            <w:pPr>
              <w:pStyle w:val="Body"/>
            </w:pPr>
          </w:p>
        </w:tc>
      </w:tr>
      <w:tr w:rsidR="00D11624" w14:paraId="0D8909E3" w14:textId="77777777" w:rsidTr="00E67502">
        <w:tc>
          <w:tcPr>
            <w:tcW w:w="8455" w:type="dxa"/>
          </w:tcPr>
          <w:p w14:paraId="6B16A993" w14:textId="06403376" w:rsidR="00D11624" w:rsidRDefault="00D11624" w:rsidP="00D11624">
            <w:pPr>
              <w:pStyle w:val="Body"/>
            </w:pPr>
            <w:r>
              <w:t>Impacts to migratory birds or their nesting habitat, including impacts to the bald and golden eagles.</w:t>
            </w:r>
          </w:p>
        </w:tc>
        <w:tc>
          <w:tcPr>
            <w:tcW w:w="2335" w:type="dxa"/>
          </w:tcPr>
          <w:p w14:paraId="5F74590C" w14:textId="77777777" w:rsidR="00D11624" w:rsidRDefault="00D11624" w:rsidP="00E67502">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D11624" w14:paraId="2A5E3816" w14:textId="77777777" w:rsidTr="001F18A6">
        <w:tc>
          <w:tcPr>
            <w:tcW w:w="8455" w:type="dxa"/>
          </w:tcPr>
          <w:p w14:paraId="1F1C2544" w14:textId="2DFDCA3F" w:rsidR="00D11624" w:rsidRDefault="00D11624" w:rsidP="001F18A6">
            <w:pPr>
              <w:pStyle w:val="Body"/>
            </w:pPr>
            <w:r>
              <w:t>Describe</w:t>
            </w:r>
            <w:r w:rsidRPr="00C42C3C">
              <w:t xml:space="preserve"> </w:t>
            </w:r>
          </w:p>
        </w:tc>
        <w:tc>
          <w:tcPr>
            <w:tcW w:w="2335" w:type="dxa"/>
          </w:tcPr>
          <w:p w14:paraId="15CE6750" w14:textId="77777777" w:rsidR="00D11624" w:rsidRPr="00C42C3C" w:rsidRDefault="00D11624" w:rsidP="001F18A6">
            <w:pPr>
              <w:pStyle w:val="Body"/>
            </w:pPr>
          </w:p>
        </w:tc>
      </w:tr>
      <w:tr w:rsidR="00D11624" w14:paraId="34EBCB67" w14:textId="77777777" w:rsidTr="00D11624">
        <w:tc>
          <w:tcPr>
            <w:tcW w:w="8455" w:type="dxa"/>
          </w:tcPr>
          <w:p w14:paraId="74D7C01A" w14:textId="77777777" w:rsidR="00D11624" w:rsidRDefault="00D11624" w:rsidP="00B9743A">
            <w:pPr>
              <w:pStyle w:val="Body"/>
            </w:pPr>
            <w:r>
              <w:lastRenderedPageBreak/>
              <w:t>Wild and Scenic Rivers Act</w:t>
            </w:r>
          </w:p>
        </w:tc>
        <w:tc>
          <w:tcPr>
            <w:tcW w:w="2335" w:type="dxa"/>
          </w:tcPr>
          <w:p w14:paraId="13F18E46" w14:textId="77777777" w:rsidR="00D11624" w:rsidRDefault="00D11624" w:rsidP="00B9743A">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D11624" w14:paraId="681ABC9C" w14:textId="77777777" w:rsidTr="001F18A6">
        <w:tc>
          <w:tcPr>
            <w:tcW w:w="8455" w:type="dxa"/>
          </w:tcPr>
          <w:p w14:paraId="2EB5BD4C" w14:textId="1FA592CF" w:rsidR="00D11624" w:rsidRDefault="00D11624" w:rsidP="001F18A6">
            <w:pPr>
              <w:pStyle w:val="Body"/>
            </w:pPr>
            <w:r>
              <w:t>Describe</w:t>
            </w:r>
            <w:r w:rsidRPr="00C42C3C">
              <w:t xml:space="preserve"> </w:t>
            </w:r>
          </w:p>
        </w:tc>
        <w:tc>
          <w:tcPr>
            <w:tcW w:w="2335" w:type="dxa"/>
          </w:tcPr>
          <w:p w14:paraId="0D2BE5C7" w14:textId="77777777" w:rsidR="00D11624" w:rsidRPr="00C42C3C" w:rsidRDefault="00D11624" w:rsidP="001F18A6">
            <w:pPr>
              <w:pStyle w:val="Body"/>
            </w:pPr>
          </w:p>
        </w:tc>
      </w:tr>
      <w:tr w:rsidR="009343F1" w14:paraId="60EB3E7D" w14:textId="77777777" w:rsidTr="001F18A6">
        <w:tc>
          <w:tcPr>
            <w:tcW w:w="8455" w:type="dxa"/>
          </w:tcPr>
          <w:p w14:paraId="2E926EEC" w14:textId="2C2DF8AC" w:rsidR="009343F1" w:rsidRPr="00C42C3C" w:rsidRDefault="00740C7C" w:rsidP="001F18A6">
            <w:pPr>
              <w:pStyle w:val="Body"/>
            </w:pPr>
            <w:r>
              <w:t xml:space="preserve">Other permits, </w:t>
            </w:r>
            <w:r w:rsidR="00D11624">
              <w:t>approvals,</w:t>
            </w:r>
            <w:r>
              <w:t xml:space="preserve"> or authorizations</w:t>
            </w:r>
          </w:p>
        </w:tc>
        <w:tc>
          <w:tcPr>
            <w:tcW w:w="2335" w:type="dxa"/>
          </w:tcPr>
          <w:p w14:paraId="42B62661" w14:textId="77777777" w:rsidR="009343F1" w:rsidRPr="00C42C3C"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2AF4E54A" w14:textId="77777777" w:rsidTr="001F18A6">
        <w:tc>
          <w:tcPr>
            <w:tcW w:w="8455" w:type="dxa"/>
          </w:tcPr>
          <w:p w14:paraId="3BC926CA" w14:textId="3843E499" w:rsidR="009343F1" w:rsidRPr="00C42C3C" w:rsidRDefault="00A62B06" w:rsidP="001F18A6">
            <w:pPr>
              <w:pStyle w:val="Body"/>
            </w:pPr>
            <w:r>
              <w:t>Describe</w:t>
            </w:r>
            <w:r w:rsidR="009343F1" w:rsidRPr="00C42C3C">
              <w:t xml:space="preserve"> </w:t>
            </w:r>
          </w:p>
        </w:tc>
        <w:tc>
          <w:tcPr>
            <w:tcW w:w="2335" w:type="dxa"/>
          </w:tcPr>
          <w:p w14:paraId="2EE1E402" w14:textId="77777777" w:rsidR="009343F1" w:rsidRPr="00C42C3C" w:rsidRDefault="009343F1" w:rsidP="001F18A6">
            <w:pPr>
              <w:pStyle w:val="Body"/>
            </w:pPr>
          </w:p>
        </w:tc>
      </w:tr>
      <w:tr w:rsidR="009343F1" w14:paraId="39916ED9" w14:textId="77777777" w:rsidTr="001F18A6">
        <w:tc>
          <w:tcPr>
            <w:tcW w:w="8455" w:type="dxa"/>
          </w:tcPr>
          <w:p w14:paraId="100D0314" w14:textId="3416A1EA" w:rsidR="009343F1" w:rsidRPr="00C42C3C" w:rsidRDefault="00A62B06" w:rsidP="001F18A6">
            <w:pPr>
              <w:pStyle w:val="Body"/>
            </w:pPr>
            <w:r>
              <w:t xml:space="preserve">Other permits, </w:t>
            </w:r>
            <w:r w:rsidR="00D11624">
              <w:t>approvals,</w:t>
            </w:r>
            <w:r>
              <w:t xml:space="preserve"> or authorizations</w:t>
            </w:r>
          </w:p>
        </w:tc>
        <w:tc>
          <w:tcPr>
            <w:tcW w:w="2335" w:type="dxa"/>
          </w:tcPr>
          <w:p w14:paraId="5E3BDCC6" w14:textId="77777777" w:rsidR="009343F1" w:rsidRPr="00C42C3C" w:rsidRDefault="009343F1" w:rsidP="001F18A6">
            <w:pPr>
              <w:pStyle w:val="Body"/>
            </w:pPr>
            <w:r w:rsidRPr="00C42C3C">
              <w:t xml:space="preserve">Yes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r w:rsidRPr="00C42C3C">
              <w:t xml:space="preserve"> No </w:t>
            </w:r>
            <w:r w:rsidRPr="00C42C3C">
              <w:fldChar w:fldCharType="begin">
                <w:ffData>
                  <w:name w:val="Check1"/>
                  <w:enabled/>
                  <w:calcOnExit w:val="0"/>
                  <w:checkBox>
                    <w:sizeAuto/>
                    <w:default w:val="0"/>
                  </w:checkBox>
                </w:ffData>
              </w:fldChar>
            </w:r>
            <w:r w:rsidRPr="00C42C3C">
              <w:instrText xml:space="preserve"> FORMCHECKBOX </w:instrText>
            </w:r>
            <w:r w:rsidR="00272DFB">
              <w:fldChar w:fldCharType="separate"/>
            </w:r>
            <w:r w:rsidRPr="00C42C3C">
              <w:fldChar w:fldCharType="end"/>
            </w:r>
          </w:p>
        </w:tc>
      </w:tr>
      <w:tr w:rsidR="009343F1" w14:paraId="17A5248B" w14:textId="77777777" w:rsidTr="001F18A6">
        <w:tc>
          <w:tcPr>
            <w:tcW w:w="8455" w:type="dxa"/>
          </w:tcPr>
          <w:p w14:paraId="1B564949" w14:textId="017D2011" w:rsidR="009343F1" w:rsidRDefault="00A62B06" w:rsidP="001F18A6">
            <w:pPr>
              <w:pStyle w:val="Body"/>
            </w:pPr>
            <w:r>
              <w:t>Describe</w:t>
            </w:r>
            <w:r w:rsidRPr="00C42C3C">
              <w:t xml:space="preserve"> </w:t>
            </w:r>
          </w:p>
        </w:tc>
        <w:tc>
          <w:tcPr>
            <w:tcW w:w="2335" w:type="dxa"/>
          </w:tcPr>
          <w:p w14:paraId="58462FD0" w14:textId="77777777" w:rsidR="009343F1" w:rsidRDefault="009343F1" w:rsidP="001F18A6">
            <w:pPr>
              <w:pStyle w:val="Body"/>
            </w:pPr>
          </w:p>
        </w:tc>
      </w:tr>
      <w:tr w:rsidR="009E3B49" w14:paraId="01A39F44" w14:textId="77777777" w:rsidTr="001F18A6">
        <w:tc>
          <w:tcPr>
            <w:tcW w:w="8455" w:type="dxa"/>
          </w:tcPr>
          <w:p w14:paraId="7D21B14A" w14:textId="77777777" w:rsidR="009E3B49" w:rsidRPr="00C42C3C" w:rsidRDefault="009E3B49" w:rsidP="009E3B49">
            <w:r w:rsidRPr="00C42C3C">
              <w:t xml:space="preserve">Additional Information for Ecology: </w:t>
            </w:r>
          </w:p>
          <w:p w14:paraId="0DA734BC" w14:textId="77777777" w:rsidR="009E3B49" w:rsidRDefault="009E3B49" w:rsidP="001F18A6">
            <w:pPr>
              <w:pStyle w:val="Body"/>
            </w:pPr>
          </w:p>
        </w:tc>
        <w:tc>
          <w:tcPr>
            <w:tcW w:w="2335" w:type="dxa"/>
          </w:tcPr>
          <w:p w14:paraId="629ED022" w14:textId="77777777" w:rsidR="009E3B49" w:rsidRDefault="009E3B49" w:rsidP="001F18A6">
            <w:pPr>
              <w:pStyle w:val="Body"/>
            </w:pPr>
          </w:p>
        </w:tc>
      </w:tr>
    </w:tbl>
    <w:p w14:paraId="786F857F" w14:textId="23D7DD14" w:rsidR="00F63614" w:rsidRDefault="00F63614" w:rsidP="0042697F">
      <w:pPr>
        <w:pStyle w:val="Body"/>
        <w:spacing w:before="240" w:line="276" w:lineRule="auto"/>
      </w:pPr>
      <w:r>
        <w:t>If your project has impacts to any of these resources, report them as part of this EID so Ecology may consider that information as part of this SERP review. Reporting an impact does not preclude you from receiving financial assistance.</w:t>
      </w:r>
    </w:p>
    <w:p w14:paraId="3F2963BA" w14:textId="47A856E2" w:rsidR="008422B6" w:rsidRPr="00F63614" w:rsidRDefault="008422B6" w:rsidP="0042697F">
      <w:pPr>
        <w:pStyle w:val="Body"/>
        <w:spacing w:before="240" w:line="276" w:lineRule="auto"/>
      </w:pPr>
      <w:r>
        <w:t xml:space="preserve">When complete, </w:t>
      </w:r>
      <w:r w:rsidR="0096535B">
        <w:t>you may upload this</w:t>
      </w:r>
      <w:r>
        <w:t xml:space="preserve"> EID with attachments to </w:t>
      </w:r>
      <w:r w:rsidR="0096535B">
        <w:t xml:space="preserve">EAGL or return it directly to </w:t>
      </w:r>
      <w:r>
        <w:t xml:space="preserve">Liz Ellis, Environmental Review Coordinator, CWSRF, </w:t>
      </w:r>
      <w:hyperlink r:id="rId25" w:history="1">
        <w:r w:rsidR="0096535B" w:rsidRPr="00A176B2">
          <w:rPr>
            <w:rStyle w:val="Hyperlink"/>
          </w:rPr>
          <w:t>liz.ellis@ecy.wa.gov</w:t>
        </w:r>
      </w:hyperlink>
      <w:r w:rsidR="00894C9D">
        <w:t>.</w:t>
      </w:r>
    </w:p>
    <w:p w14:paraId="07A04EF7" w14:textId="77777777" w:rsidR="000C3459" w:rsidRPr="002A5A2A" w:rsidRDefault="000C3459" w:rsidP="0042697F">
      <w:pPr>
        <w:spacing w:before="240" w:line="276" w:lineRule="auto"/>
        <w:rPr>
          <w:rFonts w:ascii="Arial" w:hAnsi="Arial" w:cs="Arial"/>
          <w:b/>
          <w:szCs w:val="24"/>
        </w:rPr>
      </w:pPr>
      <w:r w:rsidRPr="002A5A2A">
        <w:rPr>
          <w:rFonts w:ascii="Arial" w:hAnsi="Arial" w:cs="Arial"/>
          <w:b/>
          <w:szCs w:val="24"/>
        </w:rPr>
        <w:t>Resources:</w:t>
      </w:r>
    </w:p>
    <w:p w14:paraId="056C796F" w14:textId="317C96B4" w:rsidR="000609CC" w:rsidRDefault="00272DFB" w:rsidP="0042697F">
      <w:pPr>
        <w:spacing w:line="276" w:lineRule="auto"/>
      </w:pPr>
      <w:hyperlink r:id="rId26" w:history="1">
        <w:r w:rsidR="000609CC" w:rsidRPr="002B6BA5">
          <w:rPr>
            <w:rStyle w:val="Hyperlink"/>
          </w:rPr>
          <w:t xml:space="preserve">Ecology Environmental Review for </w:t>
        </w:r>
        <w:r w:rsidR="002B6BA5" w:rsidRPr="002B6BA5">
          <w:rPr>
            <w:rStyle w:val="Hyperlink"/>
          </w:rPr>
          <w:t xml:space="preserve">Water Quality </w:t>
        </w:r>
        <w:r w:rsidR="000609CC" w:rsidRPr="002B6BA5">
          <w:rPr>
            <w:rStyle w:val="Hyperlink"/>
          </w:rPr>
          <w:t>Grants and Loans</w:t>
        </w:r>
      </w:hyperlink>
    </w:p>
    <w:p w14:paraId="44AFBA0E" w14:textId="77777777" w:rsidR="002524C7" w:rsidRPr="002524C7" w:rsidRDefault="00272DFB" w:rsidP="0042697F">
      <w:pPr>
        <w:spacing w:line="276" w:lineRule="auto"/>
      </w:pPr>
      <w:hyperlink r:id="rId27" w:history="1">
        <w:r w:rsidR="002524C7" w:rsidRPr="002524C7">
          <w:rPr>
            <w:rStyle w:val="Hyperlink"/>
          </w:rPr>
          <w:t>State Environmental Review Process Environmental Information Document: Guidance for Clean Water State Revolving Funds (rev. 06/2023)</w:t>
        </w:r>
      </w:hyperlink>
    </w:p>
    <w:p w14:paraId="67E3A35A" w14:textId="462997C2" w:rsidR="000C3459" w:rsidRPr="00115A62" w:rsidRDefault="000C3459" w:rsidP="0042697F">
      <w:pPr>
        <w:spacing w:line="276" w:lineRule="auto"/>
        <w:rPr>
          <w:rFonts w:cstheme="minorHAnsi"/>
          <w:szCs w:val="24"/>
        </w:rPr>
      </w:pPr>
      <w:r w:rsidRPr="00115A62">
        <w:rPr>
          <w:rFonts w:cstheme="minorHAnsi"/>
          <w:szCs w:val="24"/>
        </w:rPr>
        <w:t xml:space="preserve">For </w:t>
      </w:r>
      <w:hyperlink r:id="rId28" w:history="1">
        <w:r w:rsidRPr="00115A62">
          <w:rPr>
            <w:rStyle w:val="Hyperlink"/>
            <w:rFonts w:cstheme="minorHAnsi"/>
            <w:szCs w:val="24"/>
          </w:rPr>
          <w:t>SEPA Exemptions</w:t>
        </w:r>
      </w:hyperlink>
      <w:r w:rsidRPr="00115A62">
        <w:rPr>
          <w:rFonts w:cstheme="minorHAnsi"/>
          <w:szCs w:val="24"/>
        </w:rPr>
        <w:t xml:space="preserve">, request a </w:t>
      </w:r>
      <w:hyperlink r:id="rId29" w:history="1">
        <w:r w:rsidRPr="00115A62">
          <w:rPr>
            <w:rStyle w:val="Hyperlink"/>
            <w:rFonts w:cstheme="minorHAnsi"/>
            <w:szCs w:val="24"/>
          </w:rPr>
          <w:t>SEPA Certification (Finding of Categorical Exemption) form</w:t>
        </w:r>
      </w:hyperlink>
    </w:p>
    <w:p w14:paraId="22FEA3B7" w14:textId="77777777" w:rsidR="000C3459" w:rsidRPr="00115A62" w:rsidRDefault="000C3459" w:rsidP="0042697F">
      <w:pPr>
        <w:spacing w:line="276" w:lineRule="auto"/>
        <w:rPr>
          <w:rFonts w:cstheme="minorHAnsi"/>
          <w:szCs w:val="24"/>
        </w:rPr>
      </w:pPr>
      <w:r w:rsidRPr="00115A62">
        <w:rPr>
          <w:rFonts w:cstheme="minorHAnsi"/>
          <w:szCs w:val="24"/>
        </w:rPr>
        <w:t xml:space="preserve">For </w:t>
      </w:r>
      <w:hyperlink r:id="rId30" w:history="1">
        <w:r w:rsidRPr="00115A62">
          <w:rPr>
            <w:rStyle w:val="Hyperlink"/>
            <w:rFonts w:cstheme="minorHAnsi"/>
            <w:szCs w:val="24"/>
          </w:rPr>
          <w:t>EPA NEPA Categorical Exclusions</w:t>
        </w:r>
      </w:hyperlink>
      <w:r w:rsidRPr="00115A62">
        <w:rPr>
          <w:rFonts w:cstheme="minorHAnsi"/>
          <w:szCs w:val="24"/>
        </w:rPr>
        <w:t xml:space="preserve"> (40 CFR 6.204), request a </w:t>
      </w:r>
      <w:hyperlink r:id="rId31" w:history="1">
        <w:r w:rsidRPr="00115A62">
          <w:rPr>
            <w:rStyle w:val="Hyperlink"/>
            <w:rFonts w:cstheme="minorHAnsi"/>
            <w:szCs w:val="24"/>
          </w:rPr>
          <w:t>Record of Environmental Consideration form</w:t>
        </w:r>
      </w:hyperlink>
    </w:p>
    <w:p w14:paraId="1DDB6C2A" w14:textId="509CCE13" w:rsidR="000C3459" w:rsidRPr="00115A62" w:rsidRDefault="00272DFB" w:rsidP="0042697F">
      <w:pPr>
        <w:spacing w:line="276" w:lineRule="auto"/>
        <w:rPr>
          <w:rFonts w:cstheme="minorHAnsi"/>
          <w:szCs w:val="24"/>
        </w:rPr>
      </w:pPr>
      <w:hyperlink r:id="rId32" w:history="1">
        <w:r w:rsidR="00841FDA">
          <w:rPr>
            <w:rStyle w:val="Hyperlink"/>
            <w:rFonts w:cstheme="minorHAnsi"/>
            <w:szCs w:val="24"/>
          </w:rPr>
          <w:t>Water Quality Program Combined Funding Program Funding Guidelines</w:t>
        </w:r>
      </w:hyperlink>
      <w:r w:rsidR="000C3459" w:rsidRPr="00115A62">
        <w:rPr>
          <w:rFonts w:cstheme="minorHAnsi"/>
          <w:szCs w:val="24"/>
        </w:rPr>
        <w:t xml:space="preserve"> </w:t>
      </w:r>
    </w:p>
    <w:p w14:paraId="05D14215" w14:textId="77777777" w:rsidR="000C3459" w:rsidRPr="00115A62" w:rsidRDefault="00272DFB" w:rsidP="0042697F">
      <w:pPr>
        <w:spacing w:line="276" w:lineRule="auto"/>
        <w:rPr>
          <w:rFonts w:cstheme="minorHAnsi"/>
        </w:rPr>
      </w:pPr>
      <w:hyperlink r:id="rId33" w:history="1">
        <w:r w:rsidR="000C3459" w:rsidRPr="00115A62">
          <w:rPr>
            <w:rStyle w:val="Hyperlink"/>
            <w:rFonts w:cstheme="minorHAnsi"/>
          </w:rPr>
          <w:t>Inadvertent Discovery Plan</w:t>
        </w:r>
      </w:hyperlink>
      <w:r w:rsidR="000C3459" w:rsidRPr="00115A62">
        <w:rPr>
          <w:rFonts w:cstheme="minorHAnsi"/>
        </w:rPr>
        <w:t xml:space="preserve"> </w:t>
      </w:r>
    </w:p>
    <w:p w14:paraId="47E0C34B" w14:textId="77777777" w:rsidR="000C3459" w:rsidRPr="00115A62" w:rsidRDefault="00272DFB" w:rsidP="0042697F">
      <w:pPr>
        <w:spacing w:line="276" w:lineRule="auto"/>
        <w:rPr>
          <w:rFonts w:cstheme="minorHAnsi"/>
        </w:rPr>
      </w:pPr>
      <w:hyperlink r:id="rId34" w:history="1">
        <w:r w:rsidR="000C3459" w:rsidRPr="00115A62">
          <w:rPr>
            <w:rStyle w:val="Hyperlink"/>
            <w:rFonts w:cstheme="minorHAnsi"/>
          </w:rPr>
          <w:t>Ecology Executive Order Cultural Resources Review</w:t>
        </w:r>
      </w:hyperlink>
      <w:r w:rsidR="000C3459" w:rsidRPr="00115A62">
        <w:rPr>
          <w:rFonts w:cstheme="minorHAnsi"/>
        </w:rPr>
        <w:t xml:space="preserve"> form </w:t>
      </w:r>
    </w:p>
    <w:p w14:paraId="14B0FFC5" w14:textId="77777777" w:rsidR="000C3459" w:rsidRPr="00115A62" w:rsidRDefault="00272DFB" w:rsidP="0042697F">
      <w:pPr>
        <w:spacing w:line="276" w:lineRule="auto"/>
        <w:rPr>
          <w:rFonts w:cstheme="minorHAnsi"/>
          <w:szCs w:val="24"/>
        </w:rPr>
      </w:pPr>
      <w:hyperlink r:id="rId35" w:history="1">
        <w:r w:rsidR="000C3459" w:rsidRPr="00115A62">
          <w:rPr>
            <w:rStyle w:val="Hyperlink"/>
            <w:rFonts w:cstheme="minorHAnsi"/>
            <w:szCs w:val="24"/>
          </w:rPr>
          <w:t>Elements of Environmental Review by Phase and Loan</w:t>
        </w:r>
      </w:hyperlink>
      <w:r w:rsidR="000C3459" w:rsidRPr="00115A62">
        <w:rPr>
          <w:rFonts w:cstheme="minorHAnsi"/>
          <w:szCs w:val="24"/>
        </w:rPr>
        <w:t xml:space="preserve">  </w:t>
      </w:r>
    </w:p>
    <w:p w14:paraId="732C4B28" w14:textId="556ECF7D" w:rsidR="00EC128C" w:rsidRPr="00115A62" w:rsidRDefault="00272DFB" w:rsidP="0042697F">
      <w:pPr>
        <w:spacing w:line="276" w:lineRule="auto"/>
        <w:rPr>
          <w:rFonts w:cstheme="minorHAnsi"/>
          <w:szCs w:val="24"/>
        </w:rPr>
      </w:pPr>
      <w:hyperlink r:id="rId36" w:history="1">
        <w:r w:rsidR="00D26BF6" w:rsidRPr="002C2BF2">
          <w:rPr>
            <w:rStyle w:val="Hyperlink"/>
          </w:rPr>
          <w:t>Office of Equity &amp; Environmental Justice - Washington State Department of Ecology</w:t>
        </w:r>
      </w:hyperlink>
    </w:p>
    <w:p w14:paraId="21516A59" w14:textId="507FC440" w:rsidR="00F74810" w:rsidRPr="004D2198" w:rsidRDefault="00272DFB" w:rsidP="0042697F">
      <w:pPr>
        <w:spacing w:line="276" w:lineRule="auto"/>
        <w:rPr>
          <w:rFonts w:cstheme="minorHAnsi"/>
          <w:szCs w:val="24"/>
        </w:rPr>
      </w:pPr>
      <w:hyperlink r:id="rId37" w:history="1">
        <w:r w:rsidR="00F74810" w:rsidRPr="006125B7">
          <w:rPr>
            <w:rStyle w:val="Hyperlink"/>
            <w:szCs w:val="24"/>
          </w:rPr>
          <w:t>EJScreen (epa.gov)</w:t>
        </w:r>
      </w:hyperlink>
    </w:p>
    <w:p w14:paraId="6B110D49" w14:textId="36B749B2" w:rsidR="00EC128C" w:rsidRPr="00115A62" w:rsidRDefault="00272DFB" w:rsidP="0042697F">
      <w:pPr>
        <w:spacing w:line="276" w:lineRule="auto"/>
        <w:rPr>
          <w:rStyle w:val="Hyperlink"/>
          <w:rFonts w:cstheme="minorHAnsi"/>
        </w:rPr>
      </w:pPr>
      <w:hyperlink r:id="rId38" w:history="1">
        <w:r w:rsidR="00EC128C" w:rsidRPr="000C331A">
          <w:rPr>
            <w:rStyle w:val="Hyperlink"/>
          </w:rPr>
          <w:t>Information by Location | Washington Tracking Network (WTN)</w:t>
        </w:r>
      </w:hyperlink>
    </w:p>
    <w:p w14:paraId="2E9813BE" w14:textId="77777777" w:rsidR="000C3459" w:rsidRPr="00115A62" w:rsidRDefault="000C3459" w:rsidP="0042697F">
      <w:pPr>
        <w:spacing w:line="276" w:lineRule="auto"/>
        <w:rPr>
          <w:rStyle w:val="Hyperlink"/>
          <w:rFonts w:cstheme="minorHAnsi"/>
        </w:rPr>
      </w:pPr>
      <w:r w:rsidRPr="00115A62">
        <w:rPr>
          <w:rFonts w:cstheme="minorHAnsi"/>
        </w:rPr>
        <w:t xml:space="preserve">Ecology’s </w:t>
      </w:r>
      <w:hyperlink r:id="rId39" w:history="1">
        <w:r w:rsidRPr="00115A62">
          <w:rPr>
            <w:rStyle w:val="Hyperlink"/>
            <w:rFonts w:cstheme="minorHAnsi"/>
          </w:rPr>
          <w:t>Water Quality Atlas</w:t>
        </w:r>
      </w:hyperlink>
    </w:p>
    <w:p w14:paraId="1B3A354B" w14:textId="77777777" w:rsidR="000C3459" w:rsidRPr="00115A62" w:rsidRDefault="000C3459" w:rsidP="0042697F">
      <w:pPr>
        <w:spacing w:line="276" w:lineRule="auto"/>
        <w:rPr>
          <w:rFonts w:cstheme="minorHAnsi"/>
        </w:rPr>
      </w:pPr>
      <w:r w:rsidRPr="00115A62">
        <w:rPr>
          <w:rFonts w:cstheme="minorHAnsi"/>
        </w:rPr>
        <w:lastRenderedPageBreak/>
        <w:t xml:space="preserve">Ecology’s </w:t>
      </w:r>
      <w:hyperlink r:id="rId40" w:history="1">
        <w:r w:rsidRPr="00115A62">
          <w:rPr>
            <w:rStyle w:val="Hyperlink"/>
            <w:rFonts w:cstheme="minorHAnsi"/>
          </w:rPr>
          <w:t>What’s in My Neighborhood</w:t>
        </w:r>
      </w:hyperlink>
      <w:r w:rsidRPr="00115A62">
        <w:rPr>
          <w:rFonts w:cstheme="minorHAnsi"/>
        </w:rPr>
        <w:t xml:space="preserve"> </w:t>
      </w:r>
    </w:p>
    <w:p w14:paraId="231B4CD9" w14:textId="77777777" w:rsidR="000C3459" w:rsidRPr="00115A62" w:rsidRDefault="00272DFB" w:rsidP="0042697F">
      <w:pPr>
        <w:spacing w:line="276" w:lineRule="auto"/>
        <w:rPr>
          <w:rFonts w:cstheme="minorHAnsi"/>
          <w:szCs w:val="24"/>
        </w:rPr>
      </w:pPr>
      <w:hyperlink r:id="rId41" w:history="1">
        <w:r w:rsidR="000C3459" w:rsidRPr="00115A62">
          <w:rPr>
            <w:rStyle w:val="Hyperlink"/>
            <w:rFonts w:cstheme="minorHAnsi"/>
          </w:rPr>
          <w:t>U.S. Census</w:t>
        </w:r>
      </w:hyperlink>
    </w:p>
    <w:p w14:paraId="0AA401F5" w14:textId="79A6357A" w:rsidR="008145C6" w:rsidRPr="00917D01" w:rsidRDefault="008145C6" w:rsidP="0042697F">
      <w:pPr>
        <w:spacing w:line="276" w:lineRule="auto"/>
        <w:sectPr w:rsidR="008145C6" w:rsidRPr="00917D01" w:rsidSect="000D6604">
          <w:headerReference w:type="even" r:id="rId42"/>
          <w:headerReference w:type="default" r:id="rId43"/>
          <w:footerReference w:type="even" r:id="rId44"/>
          <w:footerReference w:type="default" r:id="rId45"/>
          <w:headerReference w:type="first" r:id="rId46"/>
          <w:footerReference w:type="first" r:id="rId47"/>
          <w:type w:val="continuous"/>
          <w:pgSz w:w="12240" w:h="15840"/>
          <w:pgMar w:top="720" w:right="720" w:bottom="90" w:left="720" w:header="576" w:footer="720" w:gutter="0"/>
          <w:cols w:space="720"/>
          <w:docGrid w:linePitch="360"/>
        </w:sectPr>
      </w:pPr>
    </w:p>
    <w:p w14:paraId="50EBD005" w14:textId="2B61E95F" w:rsidR="00AE2EF2" w:rsidRPr="009C4205" w:rsidRDefault="00B63E27" w:rsidP="000D6604">
      <w:pPr>
        <w:pStyle w:val="FSContactInfo"/>
        <w:rPr>
          <w:color w:val="44546A" w:themeColor="text2"/>
        </w:rPr>
      </w:pPr>
      <w:r w:rsidRPr="009C4205">
        <w:rPr>
          <w:color w:val="44546A" w:themeColor="text2"/>
        </w:rPr>
        <w:t>Liz Ellis</w:t>
      </w:r>
      <w:r w:rsidR="00AE2EF2" w:rsidRPr="009C4205">
        <w:rPr>
          <w:color w:val="44546A" w:themeColor="text2"/>
        </w:rPr>
        <w:t xml:space="preserve"> </w:t>
      </w:r>
      <w:r w:rsidR="00AE2EF2" w:rsidRPr="009C4205">
        <w:rPr>
          <w:color w:val="44546A" w:themeColor="text2"/>
        </w:rPr>
        <w:br/>
      </w:r>
      <w:hyperlink r:id="rId48" w:history="1">
        <w:r w:rsidR="004F4FBF" w:rsidRPr="006F40F4">
          <w:rPr>
            <w:rStyle w:val="Hyperlink"/>
          </w:rPr>
          <w:t>liz.ellis@ecy.wa.gov</w:t>
        </w:r>
      </w:hyperlink>
      <w:r w:rsidR="004F4FBF">
        <w:rPr>
          <w:color w:val="44546A" w:themeColor="text2"/>
        </w:rPr>
        <w:t xml:space="preserve"> </w:t>
      </w:r>
      <w:r w:rsidR="00AE2EF2" w:rsidRPr="009C4205">
        <w:rPr>
          <w:color w:val="44546A" w:themeColor="text2"/>
        </w:rPr>
        <w:br/>
      </w:r>
      <w:r w:rsidR="008145C6" w:rsidRPr="009C4205">
        <w:rPr>
          <w:color w:val="44546A" w:themeColor="text2"/>
        </w:rPr>
        <w:t>360-628-4410</w:t>
      </w:r>
    </w:p>
    <w:p w14:paraId="01983C9E" w14:textId="77777777" w:rsidR="00AE2EF2" w:rsidRDefault="00AE2EF2" w:rsidP="00AE2EF2">
      <w:pPr>
        <w:pStyle w:val="Body"/>
        <w:rPr>
          <w:sz w:val="2"/>
          <w:szCs w:val="2"/>
        </w:rPr>
      </w:pPr>
      <w:r w:rsidRPr="0052717F">
        <w:rPr>
          <w:sz w:val="2"/>
          <w:szCs w:val="2"/>
        </w:rPr>
        <w:br w:type="column"/>
      </w:r>
    </w:p>
    <w:p w14:paraId="367E6190" w14:textId="4084FCBD" w:rsidR="00AE2EF2" w:rsidRPr="009C4205" w:rsidRDefault="000D6604" w:rsidP="00606B08">
      <w:pPr>
        <w:pStyle w:val="ADA"/>
        <w:ind w:right="-270"/>
        <w:rPr>
          <w:color w:val="323E4F" w:themeColor="text2" w:themeShade="BF"/>
        </w:rPr>
      </w:pPr>
      <w:r w:rsidRPr="009C4205">
        <w:rPr>
          <w:color w:val="323E4F" w:themeColor="text2" w:themeShade="BF"/>
          <w:lang w:eastAsia="en-US" w:bidi="ar-SA"/>
        </w:rPr>
        <w:drawing>
          <wp:anchor distT="0" distB="0" distL="114300" distR="114300" simplePos="0" relativeHeight="251659264" behindDoc="1" locked="0" layoutInCell="1" allowOverlap="1" wp14:anchorId="15ED6FC1" wp14:editId="4BB471FF">
            <wp:simplePos x="0" y="0"/>
            <wp:positionH relativeFrom="column">
              <wp:posOffset>-4213860</wp:posOffset>
            </wp:positionH>
            <wp:positionV relativeFrom="paragraph">
              <wp:posOffset>76200</wp:posOffset>
            </wp:positionV>
            <wp:extent cx="7882890" cy="1343025"/>
            <wp:effectExtent l="0" t="0" r="3810" b="9525"/>
            <wp:wrapNone/>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pic:nvPicPr>
                  <pic:blipFill>
                    <a:blip r:embed="rId49">
                      <a:duotone>
                        <a:schemeClr val="accent1">
                          <a:shade val="45000"/>
                          <a:satMod val="135000"/>
                        </a:schemeClr>
                        <a:prstClr val="white"/>
                      </a:duotone>
                      <a:extLst>
                        <a:ext uri="{BEBA8EAE-BF5A-486C-A8C5-ECC9F3942E4B}">
                          <a14:imgProps xmlns:a14="http://schemas.microsoft.com/office/drawing/2010/main">
                            <a14:imgLayer r:embed="rId50">
                              <a14:imgEffect>
                                <a14:colorTemperature colorTemp="646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882890" cy="1343025"/>
                    </a:xfrm>
                    <a:prstGeom prst="rect">
                      <a:avLst/>
                    </a:prstGeom>
                    <a:solidFill>
                      <a:schemeClr val="tx2">
                        <a:lumMod val="60000"/>
                        <a:lumOff val="40000"/>
                      </a:schemeClr>
                    </a:solidFill>
                  </pic:spPr>
                </pic:pic>
              </a:graphicData>
            </a:graphic>
            <wp14:sizeRelH relativeFrom="margin">
              <wp14:pctWidth>0</wp14:pctWidth>
            </wp14:sizeRelH>
            <wp14:sizeRelV relativeFrom="margin">
              <wp14:pctHeight>0</wp14:pctHeight>
            </wp14:sizeRelV>
          </wp:anchor>
        </w:drawing>
      </w:r>
      <w:r w:rsidR="00AE2EF2" w:rsidRPr="009C4205">
        <w:rPr>
          <w:color w:val="323E4F" w:themeColor="text2" w:themeShade="BF"/>
        </w:rPr>
        <w:t>To request an ADA accommodation, contact Ecology by phone at</w:t>
      </w:r>
      <w:r w:rsidR="00B63E27" w:rsidRPr="009C4205">
        <w:rPr>
          <w:color w:val="323E4F" w:themeColor="text2" w:themeShade="BF"/>
        </w:rPr>
        <w:t xml:space="preserve"> 360-407-6600</w:t>
      </w:r>
      <w:r w:rsidR="00AE2EF2" w:rsidRPr="009C4205">
        <w:rPr>
          <w:color w:val="323E4F" w:themeColor="text2" w:themeShade="BF"/>
        </w:rPr>
        <w:t xml:space="preserve"> or email at </w:t>
      </w:r>
      <w:hyperlink r:id="rId51" w:history="1">
        <w:r w:rsidR="00141831" w:rsidRPr="006F40F4">
          <w:rPr>
            <w:rStyle w:val="Hyperlink"/>
          </w:rPr>
          <w:t>liz.ellis@ecy.wa.gov</w:t>
        </w:r>
      </w:hyperlink>
      <w:r w:rsidR="00141831">
        <w:rPr>
          <w:color w:val="323E4F" w:themeColor="text2" w:themeShade="BF"/>
        </w:rPr>
        <w:t xml:space="preserve"> </w:t>
      </w:r>
      <w:r w:rsidR="00AE2EF2" w:rsidRPr="009C4205">
        <w:rPr>
          <w:color w:val="323E4F" w:themeColor="text2" w:themeShade="BF"/>
        </w:rPr>
        <w:t xml:space="preserve"> or visit </w:t>
      </w:r>
      <w:hyperlink r:id="rId52" w:history="1">
        <w:r w:rsidR="00141831" w:rsidRPr="006F40F4">
          <w:rPr>
            <w:rStyle w:val="Hyperlink"/>
          </w:rPr>
          <w:t>https://ecology.wa.gov/accessibility</w:t>
        </w:r>
      </w:hyperlink>
      <w:r w:rsidR="00AE2EF2" w:rsidRPr="009C4205">
        <w:rPr>
          <w:color w:val="323E4F" w:themeColor="text2" w:themeShade="BF"/>
        </w:rPr>
        <w:t>. For Relay Service or TTY call 711 or 877-833-6341.</w:t>
      </w:r>
    </w:p>
    <w:p w14:paraId="298D5C64" w14:textId="77777777" w:rsidR="00AE2EF2" w:rsidRDefault="00AE2EF2" w:rsidP="000D6604">
      <w:pPr>
        <w:pStyle w:val="ADA"/>
        <w:sectPr w:rsidR="00AE2EF2" w:rsidSect="009B6A76">
          <w:type w:val="continuous"/>
          <w:pgSz w:w="12240" w:h="15840"/>
          <w:pgMar w:top="720" w:right="720" w:bottom="720" w:left="720" w:header="720" w:footer="720" w:gutter="0"/>
          <w:cols w:num="2" w:space="720"/>
          <w:docGrid w:linePitch="360"/>
        </w:sectPr>
      </w:pPr>
    </w:p>
    <w:p w14:paraId="5CA09593" w14:textId="20EEC7A0" w:rsidR="00FA7BDC" w:rsidRPr="00AC4B62" w:rsidRDefault="00FA7BDC" w:rsidP="00D47BD6">
      <w:pPr>
        <w:pStyle w:val="ListParagraph"/>
        <w:numPr>
          <w:ilvl w:val="0"/>
          <w:numId w:val="0"/>
        </w:numPr>
        <w:ind w:left="450"/>
      </w:pPr>
    </w:p>
    <w:sectPr w:rsidR="00FA7BDC" w:rsidRPr="00AC4B62" w:rsidSect="00FA7BDC">
      <w:type w:val="continuous"/>
      <w:pgSz w:w="12240" w:h="15840"/>
      <w:pgMar w:top="720" w:right="720" w:bottom="720" w:left="72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3448" w14:textId="77777777" w:rsidR="00425131" w:rsidRDefault="00425131" w:rsidP="00916389">
      <w:pPr>
        <w:spacing w:after="0" w:line="240" w:lineRule="auto"/>
      </w:pPr>
      <w:r>
        <w:separator/>
      </w:r>
    </w:p>
  </w:endnote>
  <w:endnote w:type="continuationSeparator" w:id="0">
    <w:p w14:paraId="16040093" w14:textId="77777777" w:rsidR="00425131" w:rsidRDefault="00425131" w:rsidP="0091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Rockwell">
    <w:panose1 w:val="020606030202050204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oolBoran">
    <w:charset w:val="00"/>
    <w:family w:val="swiss"/>
    <w:pitch w:val="variable"/>
    <w:sig w:usb0="80000003" w:usb1="00000000" w:usb2="0001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BE40" w14:textId="77777777" w:rsidR="00884770" w:rsidRDefault="00884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543D" w14:textId="372D56F3" w:rsidR="006F7743" w:rsidRPr="006E2268" w:rsidRDefault="00616867" w:rsidP="006D5997">
    <w:pPr>
      <w:pStyle w:val="Footer"/>
      <w:rPr>
        <w:rFonts w:ascii="Calibri" w:hAnsi="Calibri" w:cs="Calibri"/>
      </w:rPr>
    </w:pPr>
    <w:r w:rsidRPr="00083F92">
      <w:rPr>
        <w:rFonts w:ascii="Cambria" w:hAnsi="Cambria"/>
        <w:noProof/>
      </w:rPr>
      <mc:AlternateContent>
        <mc:Choice Requires="wps">
          <w:drawing>
            <wp:inline distT="0" distB="0" distL="0" distR="0" wp14:anchorId="3441A7DB" wp14:editId="30BDD6FD">
              <wp:extent cx="6858000" cy="0"/>
              <wp:effectExtent l="0" t="19050" r="19050" b="19050"/>
              <wp:docPr id="9" name="Straight Connector 9" title="Decorative"/>
              <wp:cNvGraphicFramePr/>
              <a:graphic xmlns:a="http://schemas.openxmlformats.org/drawingml/2006/main">
                <a:graphicData uri="http://schemas.microsoft.com/office/word/2010/wordprocessingShape">
                  <wps:wsp>
                    <wps:cNvCnPr/>
                    <wps:spPr>
                      <a:xfrm flipV="1">
                        <a:off x="0" y="0"/>
                        <a:ext cx="6858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1BB1BC" id="Straight Connector 9" o:spid="_x0000_s1026" alt="Title: Decorative" style="flip:y;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" strokecolor="#5b9bd5 [3204]" strokeweight="2.25pt">
              <v:stroke joinstyle="miter"/>
              <w10:anchorlock/>
            </v:line>
          </w:pict>
        </mc:Fallback>
      </mc:AlternateContent>
    </w:r>
    <w:r w:rsidR="006D5997" w:rsidRPr="00F061D3">
      <w:rPr>
        <w:rFonts w:cstheme="minorHAnsi"/>
      </w:rPr>
      <w:t xml:space="preserve"> </w:t>
    </w:r>
    <w:r w:rsidR="00F061D3" w:rsidRPr="00F061D3">
      <w:rPr>
        <w:rFonts w:cstheme="minorHAnsi"/>
        <w:color w:val="000000"/>
      </w:rPr>
      <w:t>ECY 070-421 (Rev. 0</w:t>
    </w:r>
    <w:r w:rsidR="00884770">
      <w:rPr>
        <w:rFonts w:cstheme="minorHAnsi"/>
        <w:color w:val="000000"/>
      </w:rPr>
      <w:t>7</w:t>
    </w:r>
    <w:r w:rsidR="00F061D3" w:rsidRPr="00F061D3">
      <w:rPr>
        <w:rFonts w:cstheme="minorHAnsi"/>
        <w:color w:val="000000"/>
      </w:rPr>
      <w:t>/23)</w:t>
    </w:r>
    <w:r w:rsidR="006D5997" w:rsidRPr="006E2268">
      <w:rPr>
        <w:rFonts w:ascii="Calibri" w:hAnsi="Calibri" w:cs="Calibri"/>
      </w:rPr>
      <w:ptab w:relativeTo="margin" w:alignment="center" w:leader="none"/>
    </w:r>
    <w:r w:rsidR="00F061D3">
      <w:rPr>
        <w:rFonts w:ascii="Calibri" w:hAnsi="Calibri" w:cs="Calibri"/>
      </w:rPr>
      <w:t>Ju</w:t>
    </w:r>
    <w:r w:rsidR="00884770">
      <w:rPr>
        <w:rFonts w:ascii="Calibri" w:hAnsi="Calibri" w:cs="Calibri"/>
      </w:rPr>
      <w:t>ly</w:t>
    </w:r>
    <w:r w:rsidR="00F061D3">
      <w:rPr>
        <w:rFonts w:ascii="Calibri" w:hAnsi="Calibri" w:cs="Calibri"/>
      </w:rPr>
      <w:t xml:space="preserve"> 2023</w:t>
    </w:r>
    <w:r w:rsidR="006D5997" w:rsidRPr="006E2268">
      <w:rPr>
        <w:rFonts w:ascii="Calibri" w:hAnsi="Calibri" w:cs="Calibri"/>
      </w:rPr>
      <w:ptab w:relativeTo="margin" w:alignment="right" w:leader="none"/>
    </w:r>
    <w:r w:rsidR="006D5997" w:rsidRPr="006E2268">
      <w:rPr>
        <w:rFonts w:ascii="Calibri" w:hAnsi="Calibri" w:cs="Calibri"/>
      </w:rPr>
      <w:t xml:space="preserve">Page </w:t>
    </w:r>
    <w:r w:rsidR="006D5997" w:rsidRPr="006E2268">
      <w:rPr>
        <w:rFonts w:ascii="Calibri" w:hAnsi="Calibri" w:cs="Calibri"/>
      </w:rPr>
      <w:fldChar w:fldCharType="begin"/>
    </w:r>
    <w:r w:rsidR="006D5997" w:rsidRPr="006E2268">
      <w:rPr>
        <w:rFonts w:ascii="Calibri" w:hAnsi="Calibri" w:cs="Calibri"/>
      </w:rPr>
      <w:instrText xml:space="preserve"> PAGE   \* MERGEFORMAT </w:instrText>
    </w:r>
    <w:r w:rsidR="006D5997" w:rsidRPr="006E2268">
      <w:rPr>
        <w:rFonts w:ascii="Calibri" w:hAnsi="Calibri" w:cs="Calibri"/>
      </w:rPr>
      <w:fldChar w:fldCharType="separate"/>
    </w:r>
    <w:r w:rsidR="00DF5335">
      <w:rPr>
        <w:rFonts w:ascii="Calibri" w:hAnsi="Calibri" w:cs="Calibri"/>
        <w:noProof/>
      </w:rPr>
      <w:t>2</w:t>
    </w:r>
    <w:r w:rsidR="006D5997" w:rsidRPr="006E2268">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B636" w14:textId="77777777" w:rsidR="00993349" w:rsidRPr="003A3177" w:rsidRDefault="00993349" w:rsidP="00307015">
    <w:pPr>
      <w:pStyle w:val="Footer"/>
      <w:tabs>
        <w:tab w:val="clear" w:pos="9360"/>
        <w:tab w:val="right" w:pos="9270"/>
      </w:tabs>
      <w:rPr>
        <w:rFonts w:ascii="Cambria" w:hAnsi="Cambria"/>
      </w:rPr>
    </w:pPr>
    <w:r w:rsidRPr="003A3177">
      <w:rPr>
        <w:rFonts w:ascii="Cambria" w:hAnsi="Cambria"/>
        <w:noProof/>
      </w:rPr>
      <mc:AlternateContent>
        <mc:Choice Requires="wps">
          <w:drawing>
            <wp:inline distT="0" distB="0" distL="0" distR="0" wp14:anchorId="6FC613CB" wp14:editId="33252166">
              <wp:extent cx="6848475" cy="0"/>
              <wp:effectExtent l="0" t="19050" r="28575" b="1905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9BFAA7" id="Straight Connector 6"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" strokecolor="#5b9bd5 [3204]" strokeweight="2.25pt">
              <v:stroke joinstyle="miter"/>
              <w10:anchorlock/>
            </v:line>
          </w:pict>
        </mc:Fallback>
      </mc:AlternateContent>
    </w:r>
    <w:r w:rsidR="00A1519D">
      <w:rPr>
        <w:rFonts w:ascii="Cambria" w:hAnsi="Cambria"/>
      </w:rPr>
      <w:t>Publication</w:t>
    </w:r>
    <w:r w:rsidR="00307015">
      <w:rPr>
        <w:rFonts w:ascii="Cambria" w:hAnsi="Cambria"/>
      </w:rPr>
      <w:t xml:space="preserve"> xx-xx-xxx </w:t>
    </w:r>
    <w:r w:rsidR="00307015">
      <w:rPr>
        <w:rFonts w:ascii="Cambria" w:hAnsi="Cambria"/>
      </w:rPr>
      <w:tab/>
      <w:t>Month Year</w:t>
    </w:r>
    <w:r w:rsidR="00307015">
      <w:rPr>
        <w:rFonts w:ascii="Cambria" w:hAnsi="Cambria"/>
      </w:rPr>
      <w:tab/>
    </w:r>
    <w:r w:rsidR="00307015">
      <w:rPr>
        <w:rFonts w:ascii="Cambria" w:hAnsi="Cambria"/>
      </w:rPr>
      <w:tab/>
    </w:r>
    <w:r w:rsidR="00307015">
      <w:rPr>
        <w:rFonts w:ascii="Cambria" w:hAnsi="Cambria"/>
      </w:rPr>
      <w:tab/>
    </w:r>
    <w:r w:rsidRPr="003A3177">
      <w:rPr>
        <w:rFonts w:ascii="Cambria" w:hAnsi="Cambria"/>
      </w:rPr>
      <w:t xml:space="preserve">Page </w:t>
    </w:r>
    <w:sdt>
      <w:sdtPr>
        <w:rPr>
          <w:rFonts w:ascii="Cambria" w:hAnsi="Cambria"/>
        </w:rPr>
        <w:id w:val="-305163100"/>
        <w:docPartObj>
          <w:docPartGallery w:val="Page Numbers (Bottom of Page)"/>
          <w:docPartUnique/>
        </w:docPartObj>
      </w:sdtPr>
      <w:sdtEndPr>
        <w:rPr>
          <w:noProof/>
        </w:rPr>
      </w:sdtEndPr>
      <w:sdtContent>
        <w:r w:rsidRPr="003A3177">
          <w:rPr>
            <w:rFonts w:ascii="Cambria" w:hAnsi="Cambria"/>
          </w:rPr>
          <w:fldChar w:fldCharType="begin"/>
        </w:r>
        <w:r w:rsidRPr="003A3177">
          <w:rPr>
            <w:rFonts w:ascii="Cambria" w:hAnsi="Cambria"/>
          </w:rPr>
          <w:instrText xml:space="preserve"> PAGE   \* MERGEFORMAT </w:instrText>
        </w:r>
        <w:r w:rsidRPr="003A3177">
          <w:rPr>
            <w:rFonts w:ascii="Cambria" w:hAnsi="Cambria"/>
          </w:rPr>
          <w:fldChar w:fldCharType="separate"/>
        </w:r>
        <w:r w:rsidR="000C27A3">
          <w:rPr>
            <w:rFonts w:ascii="Cambria" w:hAnsi="Cambria"/>
            <w:noProof/>
          </w:rPr>
          <w:t>2</w:t>
        </w:r>
        <w:r w:rsidRPr="003A3177">
          <w:rPr>
            <w:rFonts w:ascii="Cambria" w:hAnsi="Cambria"/>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F763" w14:textId="77777777" w:rsidR="00425131" w:rsidRDefault="00425131" w:rsidP="00916389">
      <w:pPr>
        <w:spacing w:after="0" w:line="240" w:lineRule="auto"/>
      </w:pPr>
      <w:r>
        <w:separator/>
      </w:r>
    </w:p>
  </w:footnote>
  <w:footnote w:type="continuationSeparator" w:id="0">
    <w:p w14:paraId="21FB3F18" w14:textId="77777777" w:rsidR="00425131" w:rsidRDefault="00425131" w:rsidP="00916389">
      <w:pPr>
        <w:spacing w:after="0" w:line="240" w:lineRule="auto"/>
      </w:pPr>
      <w:r>
        <w:continuationSeparator/>
      </w:r>
    </w:p>
  </w:footnote>
  <w:footnote w:id="1">
    <w:p w14:paraId="1B210F45" w14:textId="77777777" w:rsidR="00F415BC" w:rsidRDefault="00F415BC" w:rsidP="00F415BC">
      <w:pPr>
        <w:pStyle w:val="FootnoteText"/>
      </w:pPr>
      <w:r>
        <w:rPr>
          <w:rStyle w:val="FootnoteReference"/>
        </w:rPr>
        <w:footnoteRef/>
      </w:r>
      <w:r>
        <w:t xml:space="preserve"> Tribes are not subject to SEPA. Please submit a NEPA document or Tribal equivalent (TEPA). For assistance, see NEPA/TEPA Guide for American Indian and Alaska Native Communities, 2000. Mittelstaedt, G. Suagee, D. and L. H. Nelson.  </w:t>
      </w:r>
    </w:p>
  </w:footnote>
  <w:footnote w:id="2">
    <w:p w14:paraId="157D8BEB" w14:textId="77777777" w:rsidR="00C2554F" w:rsidRPr="0042697F" w:rsidRDefault="00C2554F" w:rsidP="00C2554F">
      <w:pPr>
        <w:pStyle w:val="FootnoteText"/>
        <w:rPr>
          <w:sz w:val="18"/>
          <w:szCs w:val="18"/>
        </w:rPr>
      </w:pPr>
      <w:r>
        <w:rPr>
          <w:rStyle w:val="FootnoteReference"/>
        </w:rPr>
        <w:footnoteRef/>
      </w:r>
      <w:r>
        <w:t xml:space="preserve"> </w:t>
      </w:r>
      <w:r w:rsidRPr="0042697F">
        <w:rPr>
          <w:sz w:val="18"/>
          <w:szCs w:val="18"/>
        </w:rPr>
        <w:t xml:space="preserve">In EJScreen, if your results indicate that an area is 48% minority and is at the 69th national percentile, this means that 48% of the area’s population is minority, and that is an equal or higher % minority than where 69% of the US population lives. See </w:t>
      </w:r>
      <w:hyperlink r:id="rId1" w:history="1">
        <w:r w:rsidRPr="0042697F">
          <w:rPr>
            <w:rStyle w:val="Hyperlink"/>
            <w:sz w:val="18"/>
            <w:szCs w:val="18"/>
          </w:rPr>
          <w:t>https://www.epa.gov/ejscreen/how-interpret-standard-report-ejscreen</w:t>
        </w:r>
      </w:hyperlink>
      <w:r w:rsidRPr="0042697F">
        <w:rPr>
          <w:sz w:val="18"/>
          <w:szCs w:val="18"/>
        </w:rPr>
        <w:t xml:space="preserve"> </w:t>
      </w:r>
    </w:p>
  </w:footnote>
  <w:footnote w:id="3">
    <w:p w14:paraId="3759DCB9" w14:textId="77777777" w:rsidR="008902FE" w:rsidRPr="0042697F" w:rsidRDefault="008902FE" w:rsidP="008902FE">
      <w:pPr>
        <w:pStyle w:val="FootnoteText"/>
        <w:rPr>
          <w:sz w:val="18"/>
          <w:szCs w:val="18"/>
        </w:rPr>
      </w:pPr>
      <w:r w:rsidRPr="0042697F">
        <w:rPr>
          <w:rStyle w:val="FootnoteReference"/>
          <w:sz w:val="18"/>
          <w:szCs w:val="18"/>
        </w:rPr>
        <w:footnoteRef/>
      </w:r>
      <w:r w:rsidRPr="0042697F">
        <w:rPr>
          <w:sz w:val="18"/>
          <w:szCs w:val="18"/>
        </w:rPr>
        <w:t xml:space="preserve"> </w:t>
      </w:r>
      <w:r w:rsidRPr="0042697F">
        <w:rPr>
          <w:color w:val="0A2458"/>
          <w:sz w:val="18"/>
          <w:szCs w:val="18"/>
          <w:shd w:val="clear" w:color="auto" w:fill="FFFFFF"/>
        </w:rPr>
        <w:t>Replacing the phrase “disproportionately high and adverse” used in Executive Order 12898. Those phrases have the same meaning but removing the word “high” eliminates potential misunderstanding that agencies should only be considering large disproportionate effects.</w:t>
      </w:r>
    </w:p>
  </w:footnote>
  <w:footnote w:id="4">
    <w:p w14:paraId="037EB9C7" w14:textId="77777777" w:rsidR="00C2554F" w:rsidRDefault="00C2554F" w:rsidP="00C2554F">
      <w:pPr>
        <w:pStyle w:val="FootnoteText"/>
      </w:pPr>
      <w:r w:rsidRPr="0042697F">
        <w:rPr>
          <w:rStyle w:val="FootnoteReference"/>
          <w:sz w:val="18"/>
          <w:szCs w:val="18"/>
        </w:rPr>
        <w:footnoteRef/>
      </w:r>
      <w:r w:rsidRPr="0042697F">
        <w:rPr>
          <w:sz w:val="18"/>
          <w:szCs w:val="18"/>
        </w:rPr>
        <w:t xml:space="preserve"> </w:t>
      </w:r>
      <w:hyperlink r:id="rId2" w:history="1">
        <w:r w:rsidRPr="0042697F">
          <w:rPr>
            <w:rStyle w:val="Hyperlink"/>
            <w:sz w:val="18"/>
            <w:szCs w:val="18"/>
          </w:rPr>
          <w:t>Title VI of the Civil Rights Act of 1964</w:t>
        </w:r>
      </w:hyperlink>
      <w:r w:rsidRPr="0042697F">
        <w:rPr>
          <w:sz w:val="18"/>
          <w:szCs w:val="18"/>
        </w:rPr>
        <w:t xml:space="preserve"> </w:t>
      </w:r>
      <w:hyperlink r:id="rId3" w:history="1">
        <w:r w:rsidRPr="0042697F">
          <w:rPr>
            <w:rStyle w:val="Hyperlink"/>
            <w:sz w:val="18"/>
            <w:szCs w:val="18"/>
          </w:rPr>
          <w:t>https://www.justice.gov/crt/fcs/TitleVI</w:t>
        </w:r>
      </w:hyperlink>
      <w:r>
        <w:t xml:space="preserve"> </w:t>
      </w:r>
    </w:p>
  </w:footnote>
  <w:footnote w:id="5">
    <w:p w14:paraId="4BD49FD9" w14:textId="77777777" w:rsidR="00C2554F" w:rsidRDefault="00C2554F" w:rsidP="00C2554F">
      <w:r>
        <w:rPr>
          <w:rStyle w:val="FootnoteReference"/>
        </w:rPr>
        <w:footnoteRef/>
      </w:r>
      <w:r>
        <w:t xml:space="preserve"> </w:t>
      </w:r>
      <w:hyperlink r:id="rId4" w:history="1">
        <w:r w:rsidRPr="00257395">
          <w:rPr>
            <w:rStyle w:val="Hyperlink"/>
            <w:sz w:val="18"/>
            <w:szCs w:val="18"/>
          </w:rPr>
          <w:t>Critical action</w:t>
        </w:r>
      </w:hyperlink>
      <w:r w:rsidRPr="00257395">
        <w:rPr>
          <w:sz w:val="18"/>
          <w:szCs w:val="18"/>
        </w:rPr>
        <w:t>s includes, but are not limited to, those which create or extend the useful life of structures or facilities, such as:</w:t>
      </w:r>
      <w:r>
        <w:rPr>
          <w:sz w:val="18"/>
          <w:szCs w:val="18"/>
        </w:rPr>
        <w:t xml:space="preserve"> hospitals, emergency operations centers or places that house hazardous waste.</w:t>
      </w:r>
      <w:r w:rsidRPr="00257395">
        <w:rPr>
          <w:sz w:val="18"/>
          <w:szCs w:val="18"/>
        </w:rPr>
        <w:t xml:space="preserve"> Federal departments and agencies will be responsible for determining whether a Federal Action constitutes a Critical Action</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8203" w14:textId="77777777" w:rsidR="00884770" w:rsidRDefault="00884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45EE" w14:textId="3AFBBDB1" w:rsidR="009766AD" w:rsidRPr="003A3177" w:rsidRDefault="000F175C" w:rsidP="00AC53EB">
    <w:pPr>
      <w:tabs>
        <w:tab w:val="left" w:pos="3600"/>
        <w:tab w:val="left" w:pos="8964"/>
      </w:tabs>
      <w:spacing w:before="120" w:after="120"/>
      <w:rPr>
        <w:rFonts w:ascii="Cambria" w:hAnsi="Cambria"/>
        <w:sz w:val="28"/>
        <w:szCs w:val="28"/>
      </w:rPr>
    </w:pPr>
    <w:r w:rsidRPr="008B7F65">
      <w:rPr>
        <w:rFonts w:ascii="Calibri" w:hAnsi="Calibri" w:cs="Calibri"/>
        <w:noProof/>
        <w:sz w:val="28"/>
        <w:szCs w:val="28"/>
      </w:rPr>
      <w:drawing>
        <wp:inline distT="0" distB="0" distL="0" distR="0" wp14:anchorId="33D6FAB6" wp14:editId="499B2083">
          <wp:extent cx="1592519" cy="557530"/>
          <wp:effectExtent l="0" t="0" r="0" b="0"/>
          <wp:docPr id="1" name="Picture 1"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19" cy="557530"/>
                  </a:xfrm>
                  <a:prstGeom prst="rect">
                    <a:avLst/>
                  </a:prstGeom>
                </pic:spPr>
              </pic:pic>
            </a:graphicData>
          </a:graphic>
        </wp:inline>
      </w:drawing>
    </w:r>
    <w:r w:rsidR="003A7994">
      <w:rPr>
        <w:rFonts w:ascii="Calibri" w:hAnsi="Calibri" w:cs="Calibri"/>
        <w:noProof/>
        <w:sz w:val="28"/>
        <w:szCs w:val="28"/>
      </w:rPr>
      <w:tab/>
    </w:r>
    <w:r w:rsidR="00642C14">
      <w:rPr>
        <w:rFonts w:ascii="Calibri" w:hAnsi="Calibri" w:cs="Calibri"/>
        <w:noProof/>
        <w:sz w:val="28"/>
        <w:szCs w:val="28"/>
      </w:rPr>
      <w:t>Water Quality</w:t>
    </w:r>
    <w:r w:rsidR="00083F92" w:rsidRPr="008B7F65">
      <w:rPr>
        <w:rFonts w:ascii="Calibri" w:hAnsi="Calibri" w:cs="Calibri"/>
        <w:noProof/>
        <w:sz w:val="28"/>
        <w:szCs w:val="28"/>
      </w:rPr>
      <w:t xml:space="preserve"> Program</w:t>
    </w:r>
    <w:r w:rsidR="00FD66A9" w:rsidRPr="008B7F65">
      <w:rPr>
        <w:rFonts w:ascii="Cambria" w:hAnsi="Cambria"/>
        <w:noProof/>
        <w:sz w:val="28"/>
        <w:szCs w:val="28"/>
      </w:rPr>
      <w:t xml:space="preserve"> </w:t>
    </w:r>
    <w:r w:rsidR="009766AD" w:rsidRPr="003A3177">
      <w:rPr>
        <w:rFonts w:ascii="Cambria" w:hAnsi="Cambria"/>
        <w:noProof/>
      </w:rPr>
      <mc:AlternateContent>
        <mc:Choice Requires="wps">
          <w:drawing>
            <wp:inline distT="0" distB="0" distL="0" distR="0" wp14:anchorId="5AC437D1" wp14:editId="168754E3">
              <wp:extent cx="6858000" cy="0"/>
              <wp:effectExtent l="0" t="19050" r="19050" b="19050"/>
              <wp:docPr id="3" name="Straight Connector 3" title="Decorative"/>
              <wp:cNvGraphicFramePr/>
              <a:graphic xmlns:a="http://schemas.openxmlformats.org/drawingml/2006/main">
                <a:graphicData uri="http://schemas.microsoft.com/office/word/2010/wordprocessingShape">
                  <wps:wsp>
                    <wps:cNvCnPr/>
                    <wps:spPr>
                      <a:xfrm flipV="1">
                        <a:off x="0" y="0"/>
                        <a:ext cx="6858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EDD35F" id="Straight Connector 3" o:spid="_x0000_s1026" alt="Title: Decorative" style="flip:y;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" strokecolor="#5b9bd5 [3204]" strokeweight="2.2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AB49" w14:textId="77777777" w:rsidR="00CE78B2" w:rsidRPr="003A3177" w:rsidRDefault="00CE78B2" w:rsidP="00EB7F70">
    <w:pPr>
      <w:tabs>
        <w:tab w:val="left" w:pos="8964"/>
      </w:tabs>
      <w:spacing w:before="120" w:after="120"/>
      <w:rPr>
        <w:rFonts w:ascii="Cambria" w:hAnsi="Cambria"/>
        <w:sz w:val="28"/>
        <w:szCs w:val="28"/>
      </w:rPr>
    </w:pPr>
    <w:r w:rsidRPr="003A3177">
      <w:rPr>
        <w:rFonts w:ascii="Cambria" w:hAnsi="Cambria"/>
        <w:noProof/>
        <w:sz w:val="28"/>
        <w:szCs w:val="28"/>
      </w:rPr>
      <w:drawing>
        <wp:inline distT="0" distB="0" distL="0" distR="0" wp14:anchorId="5A28E185" wp14:editId="2020648C">
          <wp:extent cx="1593215" cy="557530"/>
          <wp:effectExtent l="0" t="0" r="6985" b="0"/>
          <wp:docPr id="2" name="Picture 2" descr="Department of Ecology State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215" cy="557530"/>
                  </a:xfrm>
                  <a:prstGeom prst="rect">
                    <a:avLst/>
                  </a:prstGeom>
                </pic:spPr>
              </pic:pic>
            </a:graphicData>
          </a:graphic>
        </wp:inline>
      </w:drawing>
    </w:r>
    <w:proofErr w:type="spellStart"/>
    <w:r w:rsidRPr="003A3177">
      <w:rPr>
        <w:rFonts w:ascii="Cambria" w:hAnsi="Cambria"/>
        <w:sz w:val="28"/>
        <w:szCs w:val="28"/>
      </w:rPr>
      <w:t>Xxxxxxx</w:t>
    </w:r>
    <w:proofErr w:type="spellEnd"/>
    <w:r w:rsidRPr="003A3177">
      <w:rPr>
        <w:rFonts w:ascii="Cambria" w:hAnsi="Cambria"/>
        <w:sz w:val="28"/>
        <w:szCs w:val="28"/>
      </w:rPr>
      <w:t xml:space="preserve"> Program</w:t>
    </w:r>
    <w:r w:rsidR="00EB7F70" w:rsidRPr="003A3177">
      <w:rPr>
        <w:rFonts w:ascii="Cambria" w:hAnsi="Cambria"/>
        <w:noProof/>
      </w:rPr>
      <mc:AlternateContent>
        <mc:Choice Requires="wps">
          <w:drawing>
            <wp:inline distT="0" distB="0" distL="0" distR="0" wp14:anchorId="2C904DCE" wp14:editId="0799D24A">
              <wp:extent cx="6840855" cy="0"/>
              <wp:effectExtent l="0" t="19050" r="36195" b="1905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08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7ECC18" id="Straight Connector 1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" strokecolor="#5b9bd5 [3204]" strokeweight="2.2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A1C"/>
    <w:multiLevelType w:val="hybridMultilevel"/>
    <w:tmpl w:val="13AE44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1251"/>
    <w:multiLevelType w:val="hybridMultilevel"/>
    <w:tmpl w:val="BD6A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37F9"/>
    <w:multiLevelType w:val="hybridMultilevel"/>
    <w:tmpl w:val="FE94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E66F7"/>
    <w:multiLevelType w:val="hybridMultilevel"/>
    <w:tmpl w:val="E5825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C86442"/>
    <w:multiLevelType w:val="multilevel"/>
    <w:tmpl w:val="8FEE159E"/>
    <w:styleLink w:val="LFO2"/>
    <w:lvl w:ilvl="0">
      <w:start w:val="1"/>
      <w:numFmt w:val="decimal"/>
      <w:pStyle w:val="subcheck"/>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8203FB"/>
    <w:multiLevelType w:val="hybridMultilevel"/>
    <w:tmpl w:val="E5825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1310D"/>
    <w:multiLevelType w:val="hybridMultilevel"/>
    <w:tmpl w:val="F85E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F7A87"/>
    <w:multiLevelType w:val="hybridMultilevel"/>
    <w:tmpl w:val="F85EE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5D46A9"/>
    <w:multiLevelType w:val="hybridMultilevel"/>
    <w:tmpl w:val="908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B2991"/>
    <w:multiLevelType w:val="hybridMultilevel"/>
    <w:tmpl w:val="BFE2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70CB1"/>
    <w:multiLevelType w:val="hybridMultilevel"/>
    <w:tmpl w:val="2E8C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F6763"/>
    <w:multiLevelType w:val="hybridMultilevel"/>
    <w:tmpl w:val="C0F61166"/>
    <w:lvl w:ilvl="0" w:tplc="2C46E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7C72"/>
    <w:multiLevelType w:val="hybridMultilevel"/>
    <w:tmpl w:val="ECE4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646F4"/>
    <w:multiLevelType w:val="hybridMultilevel"/>
    <w:tmpl w:val="96BC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D1785B"/>
    <w:multiLevelType w:val="hybridMultilevel"/>
    <w:tmpl w:val="106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3F48"/>
    <w:multiLevelType w:val="hybridMultilevel"/>
    <w:tmpl w:val="F34E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14E3F"/>
    <w:multiLevelType w:val="hybridMultilevel"/>
    <w:tmpl w:val="2E26DEC8"/>
    <w:lvl w:ilvl="0" w:tplc="22600C0A">
      <w:start w:val="1"/>
      <w:numFmt w:val="bullet"/>
      <w:pStyle w:val="ListParagraph"/>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C287726"/>
    <w:multiLevelType w:val="hybridMultilevel"/>
    <w:tmpl w:val="2E54D28A"/>
    <w:lvl w:ilvl="0" w:tplc="15D27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B24EF"/>
    <w:multiLevelType w:val="hybridMultilevel"/>
    <w:tmpl w:val="F85EE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A0D36"/>
    <w:multiLevelType w:val="hybridMultilevel"/>
    <w:tmpl w:val="F05C9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61358"/>
    <w:multiLevelType w:val="hybridMultilevel"/>
    <w:tmpl w:val="0772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3876"/>
    <w:multiLevelType w:val="hybridMultilevel"/>
    <w:tmpl w:val="BD7A84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2002105">
    <w:abstractNumId w:val="3"/>
  </w:num>
  <w:num w:numId="2" w16cid:durableId="140076123">
    <w:abstractNumId w:val="21"/>
  </w:num>
  <w:num w:numId="3" w16cid:durableId="746339093">
    <w:abstractNumId w:val="7"/>
  </w:num>
  <w:num w:numId="4" w16cid:durableId="49109552">
    <w:abstractNumId w:val="18"/>
  </w:num>
  <w:num w:numId="5" w16cid:durableId="101266474">
    <w:abstractNumId w:val="10"/>
  </w:num>
  <w:num w:numId="6" w16cid:durableId="29307448">
    <w:abstractNumId w:val="11"/>
  </w:num>
  <w:num w:numId="7" w16cid:durableId="1350330333">
    <w:abstractNumId w:val="24"/>
  </w:num>
  <w:num w:numId="8" w16cid:durableId="1518347839">
    <w:abstractNumId w:val="22"/>
  </w:num>
  <w:num w:numId="9" w16cid:durableId="320087377">
    <w:abstractNumId w:val="6"/>
  </w:num>
  <w:num w:numId="10" w16cid:durableId="1226142992">
    <w:abstractNumId w:val="2"/>
  </w:num>
  <w:num w:numId="11" w16cid:durableId="860558095">
    <w:abstractNumId w:val="17"/>
  </w:num>
  <w:num w:numId="12" w16cid:durableId="405148746">
    <w:abstractNumId w:val="1"/>
  </w:num>
  <w:num w:numId="13" w16cid:durableId="177433886">
    <w:abstractNumId w:val="15"/>
  </w:num>
  <w:num w:numId="14" w16cid:durableId="154224672">
    <w:abstractNumId w:val="8"/>
  </w:num>
  <w:num w:numId="15" w16cid:durableId="1653371802">
    <w:abstractNumId w:val="9"/>
  </w:num>
  <w:num w:numId="16" w16cid:durableId="1475096343">
    <w:abstractNumId w:val="12"/>
  </w:num>
  <w:num w:numId="17" w16cid:durableId="2013951963">
    <w:abstractNumId w:val="14"/>
  </w:num>
  <w:num w:numId="18" w16cid:durableId="1344622957">
    <w:abstractNumId w:val="23"/>
  </w:num>
  <w:num w:numId="19" w16cid:durableId="700133902">
    <w:abstractNumId w:val="5"/>
    <w:lvlOverride w:ilvl="0">
      <w:lvl w:ilvl="0">
        <w:start w:val="1"/>
        <w:numFmt w:val="decimal"/>
        <w:pStyle w:val="subcheck"/>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Letter"/>
        <w:lvlText w:val="%3)"/>
        <w:lvlJc w:val="lef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16cid:durableId="479269195">
    <w:abstractNumId w:val="5"/>
  </w:num>
  <w:num w:numId="21" w16cid:durableId="1456756720">
    <w:abstractNumId w:val="4"/>
  </w:num>
  <w:num w:numId="22" w16cid:durableId="595286252">
    <w:abstractNumId w:val="20"/>
  </w:num>
  <w:num w:numId="23" w16cid:durableId="284896157">
    <w:abstractNumId w:val="16"/>
  </w:num>
  <w:num w:numId="24" w16cid:durableId="1342975335">
    <w:abstractNumId w:val="0"/>
  </w:num>
  <w:num w:numId="25" w16cid:durableId="1972711820">
    <w:abstractNumId w:val="13"/>
  </w:num>
  <w:num w:numId="26" w16cid:durableId="51468648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0D"/>
    <w:rsid w:val="00001B49"/>
    <w:rsid w:val="0000384A"/>
    <w:rsid w:val="00007787"/>
    <w:rsid w:val="00007A97"/>
    <w:rsid w:val="000201A0"/>
    <w:rsid w:val="0002233B"/>
    <w:rsid w:val="00023606"/>
    <w:rsid w:val="00024248"/>
    <w:rsid w:val="00025119"/>
    <w:rsid w:val="00026AB6"/>
    <w:rsid w:val="0003150F"/>
    <w:rsid w:val="000350B9"/>
    <w:rsid w:val="0004705C"/>
    <w:rsid w:val="00054688"/>
    <w:rsid w:val="0005594C"/>
    <w:rsid w:val="0005655F"/>
    <w:rsid w:val="000570B9"/>
    <w:rsid w:val="000609CC"/>
    <w:rsid w:val="000613D8"/>
    <w:rsid w:val="00062C3B"/>
    <w:rsid w:val="000652B0"/>
    <w:rsid w:val="00072313"/>
    <w:rsid w:val="00083F92"/>
    <w:rsid w:val="00091BDA"/>
    <w:rsid w:val="00092FFF"/>
    <w:rsid w:val="0009560F"/>
    <w:rsid w:val="0009775E"/>
    <w:rsid w:val="000A38C3"/>
    <w:rsid w:val="000A6F6A"/>
    <w:rsid w:val="000B27AA"/>
    <w:rsid w:val="000B3237"/>
    <w:rsid w:val="000C2461"/>
    <w:rsid w:val="000C27A3"/>
    <w:rsid w:val="000C331A"/>
    <w:rsid w:val="000C3459"/>
    <w:rsid w:val="000D23D1"/>
    <w:rsid w:val="000D6317"/>
    <w:rsid w:val="000D6604"/>
    <w:rsid w:val="000E6F1C"/>
    <w:rsid w:val="000F175C"/>
    <w:rsid w:val="000F293C"/>
    <w:rsid w:val="000F7FB5"/>
    <w:rsid w:val="0010114D"/>
    <w:rsid w:val="001044E6"/>
    <w:rsid w:val="00115A62"/>
    <w:rsid w:val="001219C1"/>
    <w:rsid w:val="0012752C"/>
    <w:rsid w:val="00131B75"/>
    <w:rsid w:val="00131EEC"/>
    <w:rsid w:val="0013303A"/>
    <w:rsid w:val="00141831"/>
    <w:rsid w:val="00143091"/>
    <w:rsid w:val="001540B9"/>
    <w:rsid w:val="00154F92"/>
    <w:rsid w:val="0016360B"/>
    <w:rsid w:val="00173C65"/>
    <w:rsid w:val="001844F7"/>
    <w:rsid w:val="001846FB"/>
    <w:rsid w:val="00190B88"/>
    <w:rsid w:val="00194038"/>
    <w:rsid w:val="00194207"/>
    <w:rsid w:val="001960F5"/>
    <w:rsid w:val="00196D0D"/>
    <w:rsid w:val="001A1CD7"/>
    <w:rsid w:val="001A54B1"/>
    <w:rsid w:val="001B31D8"/>
    <w:rsid w:val="001C2BEE"/>
    <w:rsid w:val="001C2DF7"/>
    <w:rsid w:val="001D0942"/>
    <w:rsid w:val="001D5E9D"/>
    <w:rsid w:val="001D6FF8"/>
    <w:rsid w:val="001E185E"/>
    <w:rsid w:val="001E289B"/>
    <w:rsid w:val="001E51A9"/>
    <w:rsid w:val="001E6292"/>
    <w:rsid w:val="001E7C21"/>
    <w:rsid w:val="001F173A"/>
    <w:rsid w:val="001F37E2"/>
    <w:rsid w:val="001F4B45"/>
    <w:rsid w:val="0020240F"/>
    <w:rsid w:val="00206858"/>
    <w:rsid w:val="002075FD"/>
    <w:rsid w:val="002120FB"/>
    <w:rsid w:val="00212EA4"/>
    <w:rsid w:val="002208C0"/>
    <w:rsid w:val="002273D7"/>
    <w:rsid w:val="00241C43"/>
    <w:rsid w:val="002524C7"/>
    <w:rsid w:val="00260C10"/>
    <w:rsid w:val="00263EED"/>
    <w:rsid w:val="00270BC5"/>
    <w:rsid w:val="002736F6"/>
    <w:rsid w:val="002750BB"/>
    <w:rsid w:val="00277ECA"/>
    <w:rsid w:val="002957F4"/>
    <w:rsid w:val="0029692C"/>
    <w:rsid w:val="002A3B5C"/>
    <w:rsid w:val="002A6715"/>
    <w:rsid w:val="002B114E"/>
    <w:rsid w:val="002B1D59"/>
    <w:rsid w:val="002B2859"/>
    <w:rsid w:val="002B6BA5"/>
    <w:rsid w:val="002C04E1"/>
    <w:rsid w:val="002C19DD"/>
    <w:rsid w:val="002C2BF2"/>
    <w:rsid w:val="002D35DD"/>
    <w:rsid w:val="002D5868"/>
    <w:rsid w:val="002D7B28"/>
    <w:rsid w:val="002E4EC2"/>
    <w:rsid w:val="002E4F42"/>
    <w:rsid w:val="002F1D5E"/>
    <w:rsid w:val="002F6E00"/>
    <w:rsid w:val="00307015"/>
    <w:rsid w:val="00316421"/>
    <w:rsid w:val="00320BFA"/>
    <w:rsid w:val="00327D2E"/>
    <w:rsid w:val="00330946"/>
    <w:rsid w:val="003344B4"/>
    <w:rsid w:val="00342565"/>
    <w:rsid w:val="00362B18"/>
    <w:rsid w:val="00364FCA"/>
    <w:rsid w:val="00366E70"/>
    <w:rsid w:val="00366E8C"/>
    <w:rsid w:val="003705B1"/>
    <w:rsid w:val="003725CE"/>
    <w:rsid w:val="0037340F"/>
    <w:rsid w:val="003749E6"/>
    <w:rsid w:val="003752F5"/>
    <w:rsid w:val="00386B48"/>
    <w:rsid w:val="003A05AC"/>
    <w:rsid w:val="003A0BFF"/>
    <w:rsid w:val="003A0E15"/>
    <w:rsid w:val="003A3177"/>
    <w:rsid w:val="003A7647"/>
    <w:rsid w:val="003A7994"/>
    <w:rsid w:val="003B284C"/>
    <w:rsid w:val="003B2D16"/>
    <w:rsid w:val="003B3D9E"/>
    <w:rsid w:val="003B4172"/>
    <w:rsid w:val="003B7C2B"/>
    <w:rsid w:val="003C46AE"/>
    <w:rsid w:val="003C4926"/>
    <w:rsid w:val="003D1CB7"/>
    <w:rsid w:val="003D37BB"/>
    <w:rsid w:val="003D4C31"/>
    <w:rsid w:val="003E46DF"/>
    <w:rsid w:val="003F14E9"/>
    <w:rsid w:val="003F3DC4"/>
    <w:rsid w:val="003F7B5A"/>
    <w:rsid w:val="003F7C2F"/>
    <w:rsid w:val="00403C9D"/>
    <w:rsid w:val="00410D5F"/>
    <w:rsid w:val="0041172D"/>
    <w:rsid w:val="004129CE"/>
    <w:rsid w:val="00422ADF"/>
    <w:rsid w:val="00424F79"/>
    <w:rsid w:val="00425131"/>
    <w:rsid w:val="0042697F"/>
    <w:rsid w:val="0042756B"/>
    <w:rsid w:val="0043280C"/>
    <w:rsid w:val="004330EC"/>
    <w:rsid w:val="004358C7"/>
    <w:rsid w:val="00442574"/>
    <w:rsid w:val="00461F9B"/>
    <w:rsid w:val="00464CD7"/>
    <w:rsid w:val="00471401"/>
    <w:rsid w:val="00476E69"/>
    <w:rsid w:val="00485912"/>
    <w:rsid w:val="00490CB6"/>
    <w:rsid w:val="00492DBF"/>
    <w:rsid w:val="0049732A"/>
    <w:rsid w:val="004A50ED"/>
    <w:rsid w:val="004A7C4C"/>
    <w:rsid w:val="004B0C07"/>
    <w:rsid w:val="004B1B29"/>
    <w:rsid w:val="004B3494"/>
    <w:rsid w:val="004B38EC"/>
    <w:rsid w:val="004B591D"/>
    <w:rsid w:val="004D32F1"/>
    <w:rsid w:val="004E72E4"/>
    <w:rsid w:val="004F0AFE"/>
    <w:rsid w:val="004F4FBF"/>
    <w:rsid w:val="004F6D49"/>
    <w:rsid w:val="0050008F"/>
    <w:rsid w:val="00513264"/>
    <w:rsid w:val="00525690"/>
    <w:rsid w:val="0053588A"/>
    <w:rsid w:val="0054000E"/>
    <w:rsid w:val="005451B7"/>
    <w:rsid w:val="00545FA4"/>
    <w:rsid w:val="0055000B"/>
    <w:rsid w:val="005614F4"/>
    <w:rsid w:val="00563937"/>
    <w:rsid w:val="005677A9"/>
    <w:rsid w:val="00570802"/>
    <w:rsid w:val="00571C7A"/>
    <w:rsid w:val="00576051"/>
    <w:rsid w:val="005824D0"/>
    <w:rsid w:val="0059128A"/>
    <w:rsid w:val="00591895"/>
    <w:rsid w:val="00592B23"/>
    <w:rsid w:val="0059328E"/>
    <w:rsid w:val="0059373E"/>
    <w:rsid w:val="00594931"/>
    <w:rsid w:val="005A0EBF"/>
    <w:rsid w:val="005A1F52"/>
    <w:rsid w:val="005B349D"/>
    <w:rsid w:val="005C0A3C"/>
    <w:rsid w:val="005D20FB"/>
    <w:rsid w:val="005D638F"/>
    <w:rsid w:val="005D7215"/>
    <w:rsid w:val="005D7C13"/>
    <w:rsid w:val="005E0A03"/>
    <w:rsid w:val="005F0887"/>
    <w:rsid w:val="005F1806"/>
    <w:rsid w:val="005F5DC8"/>
    <w:rsid w:val="006009B0"/>
    <w:rsid w:val="00601E74"/>
    <w:rsid w:val="00602CEA"/>
    <w:rsid w:val="00602E19"/>
    <w:rsid w:val="00604FC6"/>
    <w:rsid w:val="006063F0"/>
    <w:rsid w:val="00606B08"/>
    <w:rsid w:val="00607115"/>
    <w:rsid w:val="00610D66"/>
    <w:rsid w:val="00613432"/>
    <w:rsid w:val="00614C77"/>
    <w:rsid w:val="00616867"/>
    <w:rsid w:val="00617BD3"/>
    <w:rsid w:val="006306B0"/>
    <w:rsid w:val="00637AF8"/>
    <w:rsid w:val="00637E6D"/>
    <w:rsid w:val="00640004"/>
    <w:rsid w:val="00642C14"/>
    <w:rsid w:val="00643B67"/>
    <w:rsid w:val="006473D3"/>
    <w:rsid w:val="006571CE"/>
    <w:rsid w:val="00662764"/>
    <w:rsid w:val="0066276C"/>
    <w:rsid w:val="00662B3A"/>
    <w:rsid w:val="00664A38"/>
    <w:rsid w:val="00664ADD"/>
    <w:rsid w:val="00683F47"/>
    <w:rsid w:val="006A3B2D"/>
    <w:rsid w:val="006A4BCB"/>
    <w:rsid w:val="006B3C85"/>
    <w:rsid w:val="006D167C"/>
    <w:rsid w:val="006D5997"/>
    <w:rsid w:val="006D5DF9"/>
    <w:rsid w:val="006E2112"/>
    <w:rsid w:val="006E2268"/>
    <w:rsid w:val="006E7527"/>
    <w:rsid w:val="006F7743"/>
    <w:rsid w:val="00702D99"/>
    <w:rsid w:val="00703B7F"/>
    <w:rsid w:val="00707398"/>
    <w:rsid w:val="00710F57"/>
    <w:rsid w:val="00717AA1"/>
    <w:rsid w:val="00720329"/>
    <w:rsid w:val="007212AA"/>
    <w:rsid w:val="007346AF"/>
    <w:rsid w:val="00740C7C"/>
    <w:rsid w:val="00740F2A"/>
    <w:rsid w:val="007416EE"/>
    <w:rsid w:val="00742DD6"/>
    <w:rsid w:val="00744D00"/>
    <w:rsid w:val="00746E8C"/>
    <w:rsid w:val="007515A8"/>
    <w:rsid w:val="007554E4"/>
    <w:rsid w:val="007615AC"/>
    <w:rsid w:val="0076180D"/>
    <w:rsid w:val="00761F65"/>
    <w:rsid w:val="00763A7F"/>
    <w:rsid w:val="00766E66"/>
    <w:rsid w:val="007702BF"/>
    <w:rsid w:val="00770808"/>
    <w:rsid w:val="007717B0"/>
    <w:rsid w:val="00775611"/>
    <w:rsid w:val="00786309"/>
    <w:rsid w:val="007B28E8"/>
    <w:rsid w:val="007B72CB"/>
    <w:rsid w:val="007C4F22"/>
    <w:rsid w:val="007C5136"/>
    <w:rsid w:val="007C5B83"/>
    <w:rsid w:val="007D10C7"/>
    <w:rsid w:val="007D21F3"/>
    <w:rsid w:val="007D3B8B"/>
    <w:rsid w:val="007E1055"/>
    <w:rsid w:val="007E371B"/>
    <w:rsid w:val="007E3D28"/>
    <w:rsid w:val="007F368B"/>
    <w:rsid w:val="007F71E2"/>
    <w:rsid w:val="007F7E26"/>
    <w:rsid w:val="007F7F7F"/>
    <w:rsid w:val="00800557"/>
    <w:rsid w:val="00803642"/>
    <w:rsid w:val="00803B33"/>
    <w:rsid w:val="008040B9"/>
    <w:rsid w:val="00804795"/>
    <w:rsid w:val="00804FBC"/>
    <w:rsid w:val="008051A9"/>
    <w:rsid w:val="00811C0C"/>
    <w:rsid w:val="008145C6"/>
    <w:rsid w:val="0083390F"/>
    <w:rsid w:val="00840F92"/>
    <w:rsid w:val="00841B04"/>
    <w:rsid w:val="00841FDA"/>
    <w:rsid w:val="008422B6"/>
    <w:rsid w:val="008431D5"/>
    <w:rsid w:val="008441DE"/>
    <w:rsid w:val="008506E3"/>
    <w:rsid w:val="00852A9E"/>
    <w:rsid w:val="0086519B"/>
    <w:rsid w:val="0086754B"/>
    <w:rsid w:val="008700B3"/>
    <w:rsid w:val="00881E09"/>
    <w:rsid w:val="00882B89"/>
    <w:rsid w:val="00884770"/>
    <w:rsid w:val="008902FE"/>
    <w:rsid w:val="00893CBE"/>
    <w:rsid w:val="00894C9D"/>
    <w:rsid w:val="008957CC"/>
    <w:rsid w:val="008A4494"/>
    <w:rsid w:val="008A5117"/>
    <w:rsid w:val="008B204B"/>
    <w:rsid w:val="008B7F65"/>
    <w:rsid w:val="008C2D3D"/>
    <w:rsid w:val="008C4C9B"/>
    <w:rsid w:val="008D0E2D"/>
    <w:rsid w:val="008D437F"/>
    <w:rsid w:val="008D617D"/>
    <w:rsid w:val="008D7B62"/>
    <w:rsid w:val="008F572D"/>
    <w:rsid w:val="009005A5"/>
    <w:rsid w:val="00903BC3"/>
    <w:rsid w:val="0091106B"/>
    <w:rsid w:val="00916389"/>
    <w:rsid w:val="00922139"/>
    <w:rsid w:val="009314DE"/>
    <w:rsid w:val="00933ABD"/>
    <w:rsid w:val="009343F1"/>
    <w:rsid w:val="00942801"/>
    <w:rsid w:val="009505C1"/>
    <w:rsid w:val="00954A55"/>
    <w:rsid w:val="00960B2B"/>
    <w:rsid w:val="00960D6A"/>
    <w:rsid w:val="009644D2"/>
    <w:rsid w:val="0096535B"/>
    <w:rsid w:val="009678E4"/>
    <w:rsid w:val="00967ACD"/>
    <w:rsid w:val="00970841"/>
    <w:rsid w:val="009766AD"/>
    <w:rsid w:val="00981717"/>
    <w:rsid w:val="00987850"/>
    <w:rsid w:val="00990CBA"/>
    <w:rsid w:val="00993349"/>
    <w:rsid w:val="00993FCD"/>
    <w:rsid w:val="009A0A16"/>
    <w:rsid w:val="009A5BB1"/>
    <w:rsid w:val="009B310A"/>
    <w:rsid w:val="009B6FDF"/>
    <w:rsid w:val="009B7540"/>
    <w:rsid w:val="009C3051"/>
    <w:rsid w:val="009C3A0A"/>
    <w:rsid w:val="009C4205"/>
    <w:rsid w:val="009C68A6"/>
    <w:rsid w:val="009D451C"/>
    <w:rsid w:val="009D55A6"/>
    <w:rsid w:val="009E0D78"/>
    <w:rsid w:val="009E3B49"/>
    <w:rsid w:val="009E3E07"/>
    <w:rsid w:val="009E6125"/>
    <w:rsid w:val="009F023A"/>
    <w:rsid w:val="009F3861"/>
    <w:rsid w:val="009F3BEC"/>
    <w:rsid w:val="00A002F8"/>
    <w:rsid w:val="00A11F44"/>
    <w:rsid w:val="00A150BC"/>
    <w:rsid w:val="00A1519D"/>
    <w:rsid w:val="00A208F6"/>
    <w:rsid w:val="00A3160C"/>
    <w:rsid w:val="00A31809"/>
    <w:rsid w:val="00A33FFD"/>
    <w:rsid w:val="00A36049"/>
    <w:rsid w:val="00A410EB"/>
    <w:rsid w:val="00A4234F"/>
    <w:rsid w:val="00A42355"/>
    <w:rsid w:val="00A42FB1"/>
    <w:rsid w:val="00A513A5"/>
    <w:rsid w:val="00A5652C"/>
    <w:rsid w:val="00A62B06"/>
    <w:rsid w:val="00A64D88"/>
    <w:rsid w:val="00A64E24"/>
    <w:rsid w:val="00A65787"/>
    <w:rsid w:val="00A7071A"/>
    <w:rsid w:val="00A80F4B"/>
    <w:rsid w:val="00A918CA"/>
    <w:rsid w:val="00AA07AF"/>
    <w:rsid w:val="00AA1C08"/>
    <w:rsid w:val="00AA799D"/>
    <w:rsid w:val="00AC338C"/>
    <w:rsid w:val="00AC3D1E"/>
    <w:rsid w:val="00AC4B62"/>
    <w:rsid w:val="00AC53EB"/>
    <w:rsid w:val="00AD260A"/>
    <w:rsid w:val="00AD3205"/>
    <w:rsid w:val="00AD70AC"/>
    <w:rsid w:val="00AE2EF2"/>
    <w:rsid w:val="00AE601B"/>
    <w:rsid w:val="00AF2061"/>
    <w:rsid w:val="00AF704D"/>
    <w:rsid w:val="00AF753D"/>
    <w:rsid w:val="00B0271B"/>
    <w:rsid w:val="00B10DD5"/>
    <w:rsid w:val="00B14BA5"/>
    <w:rsid w:val="00B16A30"/>
    <w:rsid w:val="00B261D9"/>
    <w:rsid w:val="00B31EDD"/>
    <w:rsid w:val="00B3274B"/>
    <w:rsid w:val="00B3327F"/>
    <w:rsid w:val="00B3690C"/>
    <w:rsid w:val="00B42FFF"/>
    <w:rsid w:val="00B43BC8"/>
    <w:rsid w:val="00B442CD"/>
    <w:rsid w:val="00B46FAA"/>
    <w:rsid w:val="00B47777"/>
    <w:rsid w:val="00B61BEA"/>
    <w:rsid w:val="00B6317A"/>
    <w:rsid w:val="00B63B55"/>
    <w:rsid w:val="00B63E27"/>
    <w:rsid w:val="00B67006"/>
    <w:rsid w:val="00B70E70"/>
    <w:rsid w:val="00B71522"/>
    <w:rsid w:val="00B7555B"/>
    <w:rsid w:val="00B77AB6"/>
    <w:rsid w:val="00B77BB8"/>
    <w:rsid w:val="00B84B20"/>
    <w:rsid w:val="00B92596"/>
    <w:rsid w:val="00B9556E"/>
    <w:rsid w:val="00BA07AE"/>
    <w:rsid w:val="00BA2767"/>
    <w:rsid w:val="00BA4D7B"/>
    <w:rsid w:val="00BA6B20"/>
    <w:rsid w:val="00BB6EA5"/>
    <w:rsid w:val="00BC0E5F"/>
    <w:rsid w:val="00BC52E7"/>
    <w:rsid w:val="00BC5CC4"/>
    <w:rsid w:val="00BD530D"/>
    <w:rsid w:val="00BD5992"/>
    <w:rsid w:val="00BD627D"/>
    <w:rsid w:val="00BE6215"/>
    <w:rsid w:val="00BF2485"/>
    <w:rsid w:val="00BF388E"/>
    <w:rsid w:val="00C00F64"/>
    <w:rsid w:val="00C050DB"/>
    <w:rsid w:val="00C05196"/>
    <w:rsid w:val="00C06D11"/>
    <w:rsid w:val="00C07A21"/>
    <w:rsid w:val="00C12B49"/>
    <w:rsid w:val="00C141F8"/>
    <w:rsid w:val="00C2554F"/>
    <w:rsid w:val="00C260DC"/>
    <w:rsid w:val="00C34042"/>
    <w:rsid w:val="00C34AA4"/>
    <w:rsid w:val="00C3557A"/>
    <w:rsid w:val="00C35849"/>
    <w:rsid w:val="00C50092"/>
    <w:rsid w:val="00C50480"/>
    <w:rsid w:val="00C53CE8"/>
    <w:rsid w:val="00C57EA7"/>
    <w:rsid w:val="00C72732"/>
    <w:rsid w:val="00C74CD4"/>
    <w:rsid w:val="00C775C6"/>
    <w:rsid w:val="00C8267B"/>
    <w:rsid w:val="00C84865"/>
    <w:rsid w:val="00C85216"/>
    <w:rsid w:val="00C87CA5"/>
    <w:rsid w:val="00C966CE"/>
    <w:rsid w:val="00C972F9"/>
    <w:rsid w:val="00CA0C0A"/>
    <w:rsid w:val="00CA3B18"/>
    <w:rsid w:val="00CA7313"/>
    <w:rsid w:val="00CB1F73"/>
    <w:rsid w:val="00CB79DE"/>
    <w:rsid w:val="00CC45F0"/>
    <w:rsid w:val="00CD304A"/>
    <w:rsid w:val="00CE78B2"/>
    <w:rsid w:val="00CF20D4"/>
    <w:rsid w:val="00CF34D4"/>
    <w:rsid w:val="00CF5FE9"/>
    <w:rsid w:val="00D02E67"/>
    <w:rsid w:val="00D055E4"/>
    <w:rsid w:val="00D058FA"/>
    <w:rsid w:val="00D11624"/>
    <w:rsid w:val="00D21C9D"/>
    <w:rsid w:val="00D2524B"/>
    <w:rsid w:val="00D25CC1"/>
    <w:rsid w:val="00D26BF6"/>
    <w:rsid w:val="00D3110E"/>
    <w:rsid w:val="00D347CB"/>
    <w:rsid w:val="00D356BC"/>
    <w:rsid w:val="00D42050"/>
    <w:rsid w:val="00D45D75"/>
    <w:rsid w:val="00D47BD6"/>
    <w:rsid w:val="00D54256"/>
    <w:rsid w:val="00D6392E"/>
    <w:rsid w:val="00D63EC7"/>
    <w:rsid w:val="00D770BC"/>
    <w:rsid w:val="00DA388B"/>
    <w:rsid w:val="00DB0F43"/>
    <w:rsid w:val="00DB7412"/>
    <w:rsid w:val="00DC1BCF"/>
    <w:rsid w:val="00DD1360"/>
    <w:rsid w:val="00DD138D"/>
    <w:rsid w:val="00DD222D"/>
    <w:rsid w:val="00DE0745"/>
    <w:rsid w:val="00DE378D"/>
    <w:rsid w:val="00DF0975"/>
    <w:rsid w:val="00DF14D2"/>
    <w:rsid w:val="00DF5335"/>
    <w:rsid w:val="00DF5457"/>
    <w:rsid w:val="00E002AC"/>
    <w:rsid w:val="00E0711A"/>
    <w:rsid w:val="00E10E2A"/>
    <w:rsid w:val="00E12163"/>
    <w:rsid w:val="00E12F3A"/>
    <w:rsid w:val="00E13F88"/>
    <w:rsid w:val="00E15F05"/>
    <w:rsid w:val="00E17829"/>
    <w:rsid w:val="00E20925"/>
    <w:rsid w:val="00E245A3"/>
    <w:rsid w:val="00E25E6B"/>
    <w:rsid w:val="00E338BC"/>
    <w:rsid w:val="00E34523"/>
    <w:rsid w:val="00E410E2"/>
    <w:rsid w:val="00E45D7A"/>
    <w:rsid w:val="00E51E6E"/>
    <w:rsid w:val="00E553D3"/>
    <w:rsid w:val="00E554DC"/>
    <w:rsid w:val="00E557E9"/>
    <w:rsid w:val="00E62B04"/>
    <w:rsid w:val="00E63D80"/>
    <w:rsid w:val="00E63EB6"/>
    <w:rsid w:val="00E64F9B"/>
    <w:rsid w:val="00E66078"/>
    <w:rsid w:val="00E72F04"/>
    <w:rsid w:val="00E75C88"/>
    <w:rsid w:val="00E81C8C"/>
    <w:rsid w:val="00E8588D"/>
    <w:rsid w:val="00E86F65"/>
    <w:rsid w:val="00E945BE"/>
    <w:rsid w:val="00E966C4"/>
    <w:rsid w:val="00EA0B37"/>
    <w:rsid w:val="00EA10F0"/>
    <w:rsid w:val="00EA45FB"/>
    <w:rsid w:val="00EA7A37"/>
    <w:rsid w:val="00EB1868"/>
    <w:rsid w:val="00EB2BEF"/>
    <w:rsid w:val="00EB3722"/>
    <w:rsid w:val="00EB626C"/>
    <w:rsid w:val="00EB6378"/>
    <w:rsid w:val="00EB7F70"/>
    <w:rsid w:val="00EC128C"/>
    <w:rsid w:val="00EC585C"/>
    <w:rsid w:val="00ED3904"/>
    <w:rsid w:val="00ED3DC9"/>
    <w:rsid w:val="00ED5413"/>
    <w:rsid w:val="00EE24D0"/>
    <w:rsid w:val="00EE2BDA"/>
    <w:rsid w:val="00EE3D06"/>
    <w:rsid w:val="00EE7674"/>
    <w:rsid w:val="00F061D3"/>
    <w:rsid w:val="00F1079D"/>
    <w:rsid w:val="00F12FB7"/>
    <w:rsid w:val="00F14AF9"/>
    <w:rsid w:val="00F168C4"/>
    <w:rsid w:val="00F3303E"/>
    <w:rsid w:val="00F37F21"/>
    <w:rsid w:val="00F415BC"/>
    <w:rsid w:val="00F45EAA"/>
    <w:rsid w:val="00F53419"/>
    <w:rsid w:val="00F63614"/>
    <w:rsid w:val="00F63F98"/>
    <w:rsid w:val="00F74810"/>
    <w:rsid w:val="00F776EB"/>
    <w:rsid w:val="00F80DE9"/>
    <w:rsid w:val="00F95959"/>
    <w:rsid w:val="00F96B83"/>
    <w:rsid w:val="00FA7BDC"/>
    <w:rsid w:val="00FC5E45"/>
    <w:rsid w:val="00FC623C"/>
    <w:rsid w:val="00FD4A0D"/>
    <w:rsid w:val="00FD66A9"/>
    <w:rsid w:val="00FD6D80"/>
    <w:rsid w:val="00FE11D2"/>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712B8"/>
  <w15:chartTrackingRefBased/>
  <w15:docId w15:val="{798CD240-A422-48BF-9492-49FC702D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51A9"/>
    <w:rPr>
      <w:sz w:val="24"/>
    </w:rPr>
  </w:style>
  <w:style w:type="paragraph" w:styleId="Heading1">
    <w:name w:val="heading 1"/>
    <w:basedOn w:val="Title"/>
    <w:next w:val="Normal"/>
    <w:link w:val="Heading1Char"/>
    <w:uiPriority w:val="9"/>
    <w:rsid w:val="00270BC5"/>
    <w:pPr>
      <w:spacing w:after="60"/>
    </w:pPr>
  </w:style>
  <w:style w:type="paragraph" w:styleId="Heading2">
    <w:name w:val="heading 2"/>
    <w:basedOn w:val="Normal"/>
    <w:next w:val="Normal"/>
    <w:link w:val="Heading2Char"/>
    <w:uiPriority w:val="9"/>
    <w:unhideWhenUsed/>
    <w:rsid w:val="00742DD6"/>
    <w:pPr>
      <w:keepNext/>
      <w:keepLines/>
      <w:spacing w:before="40" w:after="0"/>
      <w:outlineLvl w:val="1"/>
    </w:pPr>
    <w:rPr>
      <w:rFonts w:ascii="Franklin Gothic Medium" w:eastAsiaTheme="majorEastAsia" w:hAnsi="Franklin Gothic Medium" w:cstheme="majorBidi"/>
      <w:b/>
      <w:color w:val="2E74B5" w:themeColor="accent1" w:themeShade="BF"/>
      <w:sz w:val="28"/>
      <w:szCs w:val="26"/>
    </w:rPr>
  </w:style>
  <w:style w:type="paragraph" w:styleId="Heading3">
    <w:name w:val="heading 3"/>
    <w:basedOn w:val="Normal"/>
    <w:next w:val="Normal"/>
    <w:link w:val="Heading3Char"/>
    <w:uiPriority w:val="9"/>
    <w:unhideWhenUsed/>
    <w:rsid w:val="00B9259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1-Title,Focus H1"/>
    <w:next w:val="Body"/>
    <w:link w:val="TitleChar"/>
    <w:uiPriority w:val="10"/>
    <w:qFormat/>
    <w:rsid w:val="0053588A"/>
    <w:pPr>
      <w:shd w:val="clear" w:color="auto" w:fill="FFFFFF" w:themeFill="background1"/>
      <w:tabs>
        <w:tab w:val="center" w:pos="5400"/>
        <w:tab w:val="right" w:pos="10800"/>
      </w:tabs>
      <w:spacing w:after="0" w:line="240" w:lineRule="auto"/>
      <w:contextualSpacing/>
      <w:jc w:val="center"/>
      <w:outlineLvl w:val="0"/>
    </w:pPr>
    <w:rPr>
      <w:rFonts w:ascii="Rockwell" w:eastAsiaTheme="majorEastAsia" w:hAnsi="Rockwell" w:cstheme="majorBidi"/>
      <w:w w:val="90"/>
      <w:sz w:val="52"/>
      <w:szCs w:val="56"/>
    </w:rPr>
  </w:style>
  <w:style w:type="character" w:customStyle="1" w:styleId="TitleChar">
    <w:name w:val="Title Char"/>
    <w:aliases w:val="H1-Title Char,Focus H1 Char"/>
    <w:basedOn w:val="DefaultParagraphFont"/>
    <w:link w:val="Title"/>
    <w:uiPriority w:val="10"/>
    <w:rsid w:val="0053588A"/>
    <w:rPr>
      <w:rFonts w:ascii="Rockwell" w:eastAsiaTheme="majorEastAsia" w:hAnsi="Rockwell" w:cstheme="majorBidi"/>
      <w:w w:val="90"/>
      <w:sz w:val="52"/>
      <w:szCs w:val="56"/>
      <w:shd w:val="clear" w:color="auto" w:fill="FFFFFF" w:themeFill="background1"/>
    </w:rPr>
  </w:style>
  <w:style w:type="character" w:customStyle="1" w:styleId="Heading3Char">
    <w:name w:val="Heading 3 Char"/>
    <w:basedOn w:val="DefaultParagraphFont"/>
    <w:link w:val="Heading3"/>
    <w:uiPriority w:val="9"/>
    <w:rsid w:val="00B9259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B31D8"/>
    <w:rPr>
      <w:rFonts w:asciiTheme="minorHAnsi" w:hAnsiTheme="minorHAnsi"/>
      <w:b/>
      <w:bCs/>
      <w:sz w:val="24"/>
    </w:rPr>
  </w:style>
  <w:style w:type="character" w:customStyle="1" w:styleId="Heading1Char">
    <w:name w:val="Heading 1 Char"/>
    <w:basedOn w:val="DefaultParagraphFont"/>
    <w:link w:val="Heading1"/>
    <w:uiPriority w:val="9"/>
    <w:rsid w:val="00270BC5"/>
    <w:rPr>
      <w:rFonts w:ascii="Rockwell" w:eastAsiaTheme="majorEastAsia" w:hAnsi="Rockwell" w:cstheme="majorBidi"/>
      <w:spacing w:val="20"/>
      <w:w w:val="90"/>
      <w:kern w:val="28"/>
      <w:sz w:val="52"/>
      <w:szCs w:val="56"/>
      <w:shd w:val="clear" w:color="auto" w:fill="FFFFFF" w:themeFill="background1"/>
    </w:rPr>
  </w:style>
  <w:style w:type="paragraph" w:styleId="Header">
    <w:name w:val="header"/>
    <w:basedOn w:val="Normal"/>
    <w:link w:val="HeaderChar"/>
    <w:uiPriority w:val="99"/>
    <w:unhideWhenUsed/>
    <w:rsid w:val="0091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89"/>
  </w:style>
  <w:style w:type="paragraph" w:styleId="Footer">
    <w:name w:val="footer"/>
    <w:basedOn w:val="Normal"/>
    <w:link w:val="FooterChar"/>
    <w:uiPriority w:val="99"/>
    <w:unhideWhenUsed/>
    <w:rsid w:val="001B31D8"/>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1B31D8"/>
    <w:rPr>
      <w:sz w:val="20"/>
    </w:rPr>
  </w:style>
  <w:style w:type="paragraph" w:customStyle="1" w:styleId="BasicParagraph">
    <w:name w:val="[Basic Paragraph]"/>
    <w:basedOn w:val="Normal"/>
    <w:rsid w:val="00F776EB"/>
    <w:pPr>
      <w:spacing w:after="0" w:line="288" w:lineRule="auto"/>
      <w:outlineLvl w:val="3"/>
    </w:pPr>
    <w:rPr>
      <w:rFonts w:ascii="Calibri" w:eastAsia="Times New Roman" w:hAnsi="Calibri" w:cs="Times New Roman"/>
      <w:color w:val="000000"/>
      <w:kern w:val="28"/>
      <w:szCs w:val="24"/>
      <w14:ligatures w14:val="standard"/>
      <w14:cntxtAlts/>
    </w:rPr>
  </w:style>
  <w:style w:type="character" w:styleId="PlaceholderText">
    <w:name w:val="Placeholder Text"/>
    <w:basedOn w:val="DefaultParagraphFont"/>
    <w:uiPriority w:val="99"/>
    <w:semiHidden/>
    <w:rsid w:val="007416EE"/>
    <w:rPr>
      <w:color w:val="808080"/>
    </w:rPr>
  </w:style>
  <w:style w:type="paragraph" w:customStyle="1" w:styleId="Bodytitle">
    <w:name w:val="Body title"/>
    <w:basedOn w:val="Normal"/>
    <w:rsid w:val="002120FB"/>
    <w:pPr>
      <w:spacing w:after="0" w:line="288" w:lineRule="auto"/>
      <w:outlineLvl w:val="4"/>
    </w:pPr>
    <w:rPr>
      <w:rFonts w:ascii="Century Gothic" w:eastAsia="Times New Roman" w:hAnsi="Century Gothic" w:cs="Times New Roman"/>
      <w:b/>
      <w:bCs/>
      <w:color w:val="000000"/>
      <w:kern w:val="28"/>
      <w:sz w:val="26"/>
      <w:szCs w:val="26"/>
      <w14:ligatures w14:val="standard"/>
      <w14:cntxtAlts/>
    </w:rPr>
  </w:style>
  <w:style w:type="character" w:customStyle="1" w:styleId="Heading2Char">
    <w:name w:val="Heading 2 Char"/>
    <w:basedOn w:val="DefaultParagraphFont"/>
    <w:link w:val="Heading2"/>
    <w:uiPriority w:val="9"/>
    <w:rsid w:val="00742DD6"/>
    <w:rPr>
      <w:rFonts w:ascii="Franklin Gothic Medium" w:eastAsiaTheme="majorEastAsia" w:hAnsi="Franklin Gothic Medium" w:cstheme="majorBidi"/>
      <w:b/>
      <w:color w:val="2E74B5" w:themeColor="accent1" w:themeShade="BF"/>
      <w:sz w:val="28"/>
      <w:szCs w:val="26"/>
    </w:rPr>
  </w:style>
  <w:style w:type="paragraph" w:styleId="ListParagraph">
    <w:name w:val="List Paragraph"/>
    <w:basedOn w:val="Body"/>
    <w:uiPriority w:val="34"/>
    <w:qFormat/>
    <w:rsid w:val="0053588A"/>
    <w:pPr>
      <w:numPr>
        <w:numId w:val="4"/>
      </w:numPr>
      <w:contextualSpacing/>
    </w:pPr>
    <w:rPr>
      <w:noProof/>
      <w:szCs w:val="24"/>
    </w:rPr>
  </w:style>
  <w:style w:type="paragraph" w:customStyle="1" w:styleId="H2">
    <w:name w:val="H2"/>
    <w:next w:val="Body"/>
    <w:link w:val="H2Char"/>
    <w:qFormat/>
    <w:rsid w:val="00CA0C0A"/>
    <w:pPr>
      <w:keepNext/>
      <w:keepLines/>
      <w:spacing w:before="240" w:after="0" w:line="240" w:lineRule="auto"/>
      <w:outlineLvl w:val="1"/>
    </w:pPr>
    <w:rPr>
      <w:rFonts w:ascii="Franklin Gothic Medium" w:hAnsi="Franklin Gothic Medium"/>
      <w:b/>
      <w:color w:val="44546A" w:themeColor="text2"/>
      <w:sz w:val="28"/>
      <w:szCs w:val="28"/>
    </w:rPr>
  </w:style>
  <w:style w:type="paragraph" w:customStyle="1" w:styleId="Body">
    <w:name w:val="Body"/>
    <w:link w:val="BodyChar"/>
    <w:qFormat/>
    <w:rsid w:val="0053588A"/>
    <w:pPr>
      <w:spacing w:after="120" w:line="240" w:lineRule="auto"/>
    </w:pPr>
    <w:rPr>
      <w:rFonts w:ascii="Calibri" w:hAnsi="Calibri"/>
      <w:sz w:val="24"/>
    </w:rPr>
  </w:style>
  <w:style w:type="character" w:customStyle="1" w:styleId="H2Char">
    <w:name w:val="H2 Char"/>
    <w:basedOn w:val="DefaultParagraphFont"/>
    <w:link w:val="H2"/>
    <w:rsid w:val="00CA0C0A"/>
    <w:rPr>
      <w:rFonts w:ascii="Franklin Gothic Medium" w:hAnsi="Franklin Gothic Medium"/>
      <w:b/>
      <w:color w:val="44546A" w:themeColor="text2"/>
      <w:sz w:val="28"/>
      <w:szCs w:val="28"/>
    </w:rPr>
  </w:style>
  <w:style w:type="paragraph" w:customStyle="1" w:styleId="H3">
    <w:name w:val="H3"/>
    <w:next w:val="Body"/>
    <w:link w:val="H3Char"/>
    <w:qFormat/>
    <w:rsid w:val="00CA0C0A"/>
    <w:pPr>
      <w:keepNext/>
      <w:spacing w:before="120" w:after="0" w:line="240" w:lineRule="auto"/>
      <w:outlineLvl w:val="2"/>
    </w:pPr>
    <w:rPr>
      <w:rFonts w:ascii="Franklin Gothic Medium" w:hAnsi="Franklin Gothic Medium"/>
      <w:color w:val="44546A" w:themeColor="text2"/>
      <w:sz w:val="24"/>
    </w:rPr>
  </w:style>
  <w:style w:type="character" w:customStyle="1" w:styleId="BodyChar">
    <w:name w:val="Body Char"/>
    <w:basedOn w:val="DefaultParagraphFont"/>
    <w:link w:val="Body"/>
    <w:rsid w:val="0053588A"/>
    <w:rPr>
      <w:rFonts w:ascii="Calibri" w:hAnsi="Calibri"/>
      <w:sz w:val="24"/>
    </w:rPr>
  </w:style>
  <w:style w:type="character" w:customStyle="1" w:styleId="H3Char">
    <w:name w:val="H3 Char"/>
    <w:basedOn w:val="DefaultParagraphFont"/>
    <w:link w:val="H3"/>
    <w:rsid w:val="00CA0C0A"/>
    <w:rPr>
      <w:rFonts w:ascii="Franklin Gothic Medium" w:hAnsi="Franklin Gothic Medium"/>
      <w:color w:val="44546A" w:themeColor="text2"/>
      <w:sz w:val="24"/>
    </w:rPr>
  </w:style>
  <w:style w:type="paragraph" w:customStyle="1" w:styleId="FocusSidebar">
    <w:name w:val="FocusSidebar"/>
    <w:link w:val="FocusSidebarChar"/>
    <w:rsid w:val="009D451C"/>
    <w:pPr>
      <w:keepNext/>
      <w:keepLines/>
      <w:spacing w:before="160" w:after="120" w:line="240" w:lineRule="auto"/>
      <w:ind w:left="144"/>
      <w:outlineLvl w:val="1"/>
    </w:pPr>
    <w:rPr>
      <w:rFonts w:asciiTheme="majorHAnsi" w:eastAsiaTheme="majorEastAsia" w:hAnsiTheme="majorHAnsi" w:cstheme="majorBidi"/>
      <w:color w:val="000000" w:themeColor="text1"/>
      <w:sz w:val="26"/>
      <w:szCs w:val="26"/>
    </w:rPr>
  </w:style>
  <w:style w:type="character" w:customStyle="1" w:styleId="FocusSidebarChar">
    <w:name w:val="FocusSidebar Char"/>
    <w:basedOn w:val="Heading2Char"/>
    <w:link w:val="FocusSidebar"/>
    <w:rsid w:val="009D451C"/>
    <w:rPr>
      <w:rFonts w:asciiTheme="majorHAnsi" w:eastAsiaTheme="majorEastAsia" w:hAnsiTheme="majorHAnsi" w:cstheme="majorBidi"/>
      <w:b/>
      <w:color w:val="000000" w:themeColor="text1"/>
      <w:sz w:val="26"/>
      <w:szCs w:val="26"/>
    </w:rPr>
  </w:style>
  <w:style w:type="paragraph" w:styleId="Caption">
    <w:name w:val="caption"/>
    <w:basedOn w:val="Body"/>
    <w:next w:val="Body"/>
    <w:link w:val="CaptionChar"/>
    <w:uiPriority w:val="35"/>
    <w:unhideWhenUsed/>
    <w:qFormat/>
    <w:rsid w:val="0053588A"/>
    <w:pPr>
      <w:jc w:val="right"/>
    </w:pPr>
    <w:rPr>
      <w:iCs/>
      <w:color w:val="44546A" w:themeColor="text2"/>
      <w:sz w:val="20"/>
      <w:szCs w:val="18"/>
      <w:lang w:eastAsia="zh-TW"/>
    </w:rPr>
  </w:style>
  <w:style w:type="character" w:styleId="Hyperlink">
    <w:name w:val="Hyperlink"/>
    <w:basedOn w:val="DefaultParagraphFont"/>
    <w:uiPriority w:val="99"/>
    <w:unhideWhenUsed/>
    <w:rsid w:val="002C19DD"/>
    <w:rPr>
      <w:color w:val="0563C1" w:themeColor="hyperlink"/>
      <w:u w:val="single"/>
    </w:rPr>
  </w:style>
  <w:style w:type="character" w:styleId="CommentReference">
    <w:name w:val="annotation reference"/>
    <w:basedOn w:val="DefaultParagraphFont"/>
    <w:unhideWhenUsed/>
    <w:rsid w:val="00461F9B"/>
    <w:rPr>
      <w:sz w:val="16"/>
      <w:szCs w:val="16"/>
    </w:rPr>
  </w:style>
  <w:style w:type="paragraph" w:styleId="CommentText">
    <w:name w:val="annotation text"/>
    <w:basedOn w:val="Normal"/>
    <w:link w:val="CommentTextChar"/>
    <w:unhideWhenUsed/>
    <w:rsid w:val="00461F9B"/>
    <w:pPr>
      <w:spacing w:line="240" w:lineRule="auto"/>
    </w:pPr>
    <w:rPr>
      <w:sz w:val="20"/>
      <w:szCs w:val="20"/>
    </w:rPr>
  </w:style>
  <w:style w:type="character" w:customStyle="1" w:styleId="CommentTextChar">
    <w:name w:val="Comment Text Char"/>
    <w:basedOn w:val="DefaultParagraphFont"/>
    <w:link w:val="CommentText"/>
    <w:uiPriority w:val="99"/>
    <w:rsid w:val="00461F9B"/>
    <w:rPr>
      <w:sz w:val="20"/>
      <w:szCs w:val="20"/>
    </w:rPr>
  </w:style>
  <w:style w:type="paragraph" w:styleId="CommentSubject">
    <w:name w:val="annotation subject"/>
    <w:basedOn w:val="CommentText"/>
    <w:next w:val="CommentText"/>
    <w:link w:val="CommentSubjectChar"/>
    <w:uiPriority w:val="99"/>
    <w:semiHidden/>
    <w:unhideWhenUsed/>
    <w:rsid w:val="00461F9B"/>
    <w:rPr>
      <w:b/>
      <w:bCs/>
    </w:rPr>
  </w:style>
  <w:style w:type="character" w:customStyle="1" w:styleId="CommentSubjectChar">
    <w:name w:val="Comment Subject Char"/>
    <w:basedOn w:val="CommentTextChar"/>
    <w:link w:val="CommentSubject"/>
    <w:uiPriority w:val="99"/>
    <w:semiHidden/>
    <w:rsid w:val="00461F9B"/>
    <w:rPr>
      <w:b/>
      <w:bCs/>
      <w:sz w:val="20"/>
      <w:szCs w:val="20"/>
    </w:rPr>
  </w:style>
  <w:style w:type="paragraph" w:styleId="BalloonText">
    <w:name w:val="Balloon Text"/>
    <w:basedOn w:val="Normal"/>
    <w:link w:val="BalloonTextChar"/>
    <w:uiPriority w:val="99"/>
    <w:semiHidden/>
    <w:unhideWhenUsed/>
    <w:rsid w:val="00461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B"/>
    <w:rPr>
      <w:rFonts w:ascii="Segoe UI" w:hAnsi="Segoe UI" w:cs="Segoe UI"/>
      <w:sz w:val="18"/>
      <w:szCs w:val="18"/>
    </w:rPr>
  </w:style>
  <w:style w:type="character" w:customStyle="1" w:styleId="CaptionChar">
    <w:name w:val="Caption Char"/>
    <w:basedOn w:val="DefaultParagraphFont"/>
    <w:link w:val="Caption"/>
    <w:uiPriority w:val="35"/>
    <w:rsid w:val="0053588A"/>
    <w:rPr>
      <w:rFonts w:ascii="Calibri" w:hAnsi="Calibri"/>
      <w:iCs/>
      <w:color w:val="44546A" w:themeColor="text2"/>
      <w:sz w:val="20"/>
      <w:szCs w:val="18"/>
      <w:lang w:eastAsia="zh-TW"/>
    </w:rPr>
  </w:style>
  <w:style w:type="paragraph" w:styleId="FootnoteText">
    <w:name w:val="footnote text"/>
    <w:link w:val="FootnoteTextChar"/>
    <w:unhideWhenUsed/>
    <w:rsid w:val="0014309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143091"/>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A1CD7"/>
    <w:rPr>
      <w:vertAlign w:val="superscript"/>
    </w:rPr>
  </w:style>
  <w:style w:type="character" w:styleId="FollowedHyperlink">
    <w:name w:val="FollowedHyperlink"/>
    <w:basedOn w:val="DefaultParagraphFont"/>
    <w:uiPriority w:val="99"/>
    <w:semiHidden/>
    <w:unhideWhenUsed/>
    <w:rsid w:val="00717AA1"/>
    <w:rPr>
      <w:color w:val="954F72" w:themeColor="followedHyperlink"/>
      <w:u w:val="single"/>
    </w:rPr>
  </w:style>
  <w:style w:type="paragraph" w:styleId="IntenseQuote">
    <w:name w:val="Intense Quote"/>
    <w:basedOn w:val="Body"/>
    <w:next w:val="Body"/>
    <w:link w:val="IntenseQuoteChar"/>
    <w:uiPriority w:val="30"/>
    <w:rsid w:val="001B31D8"/>
    <w:pPr>
      <w:pBdr>
        <w:top w:val="single" w:sz="4" w:space="10" w:color="5B9BD5" w:themeColor="accent1"/>
        <w:bottom w:val="single" w:sz="4" w:space="10" w:color="5B9BD5" w:themeColor="accent1"/>
      </w:pBdr>
      <w:spacing w:before="360" w:after="360"/>
      <w:ind w:left="864" w:right="864"/>
      <w:jc w:val="center"/>
    </w:pPr>
    <w:rPr>
      <w:iCs/>
      <w:color w:val="2E74B5" w:themeColor="accent1" w:themeShade="BF"/>
    </w:rPr>
  </w:style>
  <w:style w:type="character" w:customStyle="1" w:styleId="IntenseQuoteChar">
    <w:name w:val="Intense Quote Char"/>
    <w:basedOn w:val="DefaultParagraphFont"/>
    <w:link w:val="IntenseQuote"/>
    <w:uiPriority w:val="30"/>
    <w:rsid w:val="001B31D8"/>
    <w:rPr>
      <w:rFonts w:ascii="Calibri" w:hAnsi="Calibri"/>
      <w:iCs/>
      <w:color w:val="2E74B5" w:themeColor="accent1" w:themeShade="BF"/>
      <w:sz w:val="24"/>
    </w:rPr>
  </w:style>
  <w:style w:type="paragraph" w:styleId="Quote">
    <w:name w:val="Quote"/>
    <w:basedOn w:val="Body"/>
    <w:next w:val="Body"/>
    <w:link w:val="QuoteChar"/>
    <w:uiPriority w:val="29"/>
    <w:rsid w:val="001B31D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B31D8"/>
    <w:rPr>
      <w:rFonts w:ascii="Calibri" w:hAnsi="Calibri"/>
      <w:i/>
      <w:iCs/>
      <w:color w:val="404040" w:themeColor="text1" w:themeTint="BF"/>
      <w:sz w:val="24"/>
    </w:rPr>
  </w:style>
  <w:style w:type="character" w:styleId="IntenseReference">
    <w:name w:val="Intense Reference"/>
    <w:basedOn w:val="DefaultParagraphFont"/>
    <w:uiPriority w:val="32"/>
    <w:rsid w:val="00AF2061"/>
    <w:rPr>
      <w:rFonts w:asciiTheme="minorHAnsi" w:hAnsiTheme="minorHAnsi"/>
      <w:b/>
      <w:bCs/>
      <w:smallCaps/>
      <w:color w:val="5B9BD5" w:themeColor="accent1"/>
      <w:spacing w:val="5"/>
      <w:sz w:val="24"/>
    </w:rPr>
  </w:style>
  <w:style w:type="character" w:styleId="SubtleReference">
    <w:name w:val="Subtle Reference"/>
    <w:basedOn w:val="DefaultParagraphFont"/>
    <w:uiPriority w:val="31"/>
    <w:rsid w:val="00AF2061"/>
    <w:rPr>
      <w:rFonts w:asciiTheme="minorHAnsi" w:hAnsiTheme="minorHAnsi"/>
      <w:smallCaps/>
      <w:color w:val="5A5A5A" w:themeColor="text1" w:themeTint="A5"/>
      <w:sz w:val="24"/>
    </w:rPr>
  </w:style>
  <w:style w:type="character" w:styleId="Emphasis">
    <w:name w:val="Emphasis"/>
    <w:basedOn w:val="DefaultParagraphFont"/>
    <w:uiPriority w:val="20"/>
    <w:rsid w:val="00AF2061"/>
    <w:rPr>
      <w:rFonts w:asciiTheme="minorHAnsi" w:hAnsiTheme="minorHAnsi"/>
      <w:i/>
      <w:iCs/>
      <w:sz w:val="24"/>
    </w:rPr>
  </w:style>
  <w:style w:type="character" w:styleId="IntenseEmphasis">
    <w:name w:val="Intense Emphasis"/>
    <w:basedOn w:val="DefaultParagraphFont"/>
    <w:uiPriority w:val="21"/>
    <w:rsid w:val="00AF2061"/>
    <w:rPr>
      <w:rFonts w:asciiTheme="minorHAnsi" w:hAnsiTheme="minorHAnsi"/>
      <w:i/>
      <w:iCs/>
      <w:color w:val="5B9BD5" w:themeColor="accent1"/>
      <w:sz w:val="24"/>
    </w:rPr>
  </w:style>
  <w:style w:type="paragraph" w:customStyle="1" w:styleId="FSContactInfo">
    <w:name w:val="FS Contact Info"/>
    <w:basedOn w:val="Normal"/>
    <w:link w:val="FSContactInfoChar"/>
    <w:rsid w:val="000D6604"/>
    <w:pPr>
      <w:tabs>
        <w:tab w:val="left" w:pos="1260"/>
      </w:tabs>
      <w:spacing w:before="1120" w:after="0"/>
      <w:ind w:left="180"/>
    </w:pPr>
    <w:rPr>
      <w:rFonts w:eastAsiaTheme="majorEastAsia" w:cstheme="minorHAnsi"/>
      <w:b/>
      <w:bCs/>
      <w:noProof/>
      <w:snapToGrid w:val="0"/>
      <w:color w:val="FFFFFF" w:themeColor="background1"/>
      <w:position w:val="12"/>
      <w:szCs w:val="24"/>
      <w:lang w:eastAsia="zh-TW" w:bidi="km-KH"/>
    </w:rPr>
  </w:style>
  <w:style w:type="character" w:customStyle="1" w:styleId="FSContactInfoChar">
    <w:name w:val="FS Contact Info Char"/>
    <w:basedOn w:val="Heading2Char"/>
    <w:link w:val="FSContactInfo"/>
    <w:rsid w:val="000D6604"/>
    <w:rPr>
      <w:rFonts w:ascii="Franklin Gothic Medium" w:eastAsiaTheme="majorEastAsia" w:hAnsi="Franklin Gothic Medium" w:cstheme="minorHAnsi"/>
      <w:b/>
      <w:bCs/>
      <w:noProof/>
      <w:snapToGrid w:val="0"/>
      <w:color w:val="FFFFFF" w:themeColor="background1"/>
      <w:position w:val="12"/>
      <w:sz w:val="24"/>
      <w:szCs w:val="24"/>
      <w:lang w:eastAsia="zh-TW" w:bidi="km-KH"/>
    </w:rPr>
  </w:style>
  <w:style w:type="paragraph" w:customStyle="1" w:styleId="ADA">
    <w:name w:val="ADA"/>
    <w:link w:val="ADAChar"/>
    <w:rsid w:val="00606B08"/>
    <w:pPr>
      <w:spacing w:before="600" w:line="300" w:lineRule="auto"/>
      <w:ind w:left="-288" w:right="-144"/>
    </w:pPr>
    <w:rPr>
      <w:rFonts w:eastAsiaTheme="majorEastAsia" w:cstheme="majorBidi"/>
      <w:b/>
      <w:bCs/>
      <w:noProof/>
      <w:color w:val="FFFFFF" w:themeColor="background1"/>
      <w:position w:val="6"/>
      <w:sz w:val="23"/>
      <w:szCs w:val="24"/>
      <w:lang w:eastAsia="zh-TW" w:bidi="km-KH"/>
    </w:rPr>
  </w:style>
  <w:style w:type="character" w:customStyle="1" w:styleId="ADAChar">
    <w:name w:val="ADA Char"/>
    <w:basedOn w:val="FSContactInfoChar"/>
    <w:link w:val="ADA"/>
    <w:rsid w:val="00606B08"/>
    <w:rPr>
      <w:rFonts w:ascii="Franklin Gothic Medium" w:eastAsiaTheme="majorEastAsia" w:hAnsi="Franklin Gothic Medium" w:cstheme="majorBidi"/>
      <w:b/>
      <w:bCs/>
      <w:noProof/>
      <w:snapToGrid/>
      <w:color w:val="FFFFFF" w:themeColor="background1"/>
      <w:position w:val="6"/>
      <w:sz w:val="23"/>
      <w:szCs w:val="24"/>
      <w:lang w:eastAsia="zh-TW" w:bidi="km-KH"/>
    </w:rPr>
  </w:style>
  <w:style w:type="paragraph" w:customStyle="1" w:styleId="ContactInfo">
    <w:name w:val="Contact Info"/>
    <w:basedOn w:val="FSContactInfo"/>
    <w:link w:val="ContactInfoChar"/>
    <w:rsid w:val="000D6604"/>
  </w:style>
  <w:style w:type="character" w:customStyle="1" w:styleId="ContactInfoChar">
    <w:name w:val="Contact Info Char"/>
    <w:basedOn w:val="FSContactInfoChar"/>
    <w:link w:val="ContactInfo"/>
    <w:rsid w:val="000D6604"/>
    <w:rPr>
      <w:rFonts w:ascii="Franklin Gothic Medium" w:eastAsiaTheme="majorEastAsia" w:hAnsi="Franklin Gothic Medium" w:cstheme="minorHAnsi"/>
      <w:b/>
      <w:bCs/>
      <w:noProof/>
      <w:snapToGrid w:val="0"/>
      <w:color w:val="FFFFFF" w:themeColor="background1"/>
      <w:position w:val="12"/>
      <w:sz w:val="24"/>
      <w:szCs w:val="24"/>
      <w:lang w:eastAsia="zh-TW" w:bidi="km-KH"/>
    </w:rPr>
  </w:style>
  <w:style w:type="paragraph" w:styleId="Revision">
    <w:name w:val="Revision"/>
    <w:hidden/>
    <w:uiPriority w:val="99"/>
    <w:semiHidden/>
    <w:rsid w:val="00642C14"/>
    <w:pPr>
      <w:spacing w:after="0" w:line="240" w:lineRule="auto"/>
    </w:pPr>
    <w:rPr>
      <w:sz w:val="24"/>
    </w:rPr>
  </w:style>
  <w:style w:type="table" w:styleId="TableGridLight">
    <w:name w:val="Grid Table Light"/>
    <w:basedOn w:val="TableNormal"/>
    <w:uiPriority w:val="40"/>
    <w:rsid w:val="00642C14"/>
    <w:pPr>
      <w:autoSpaceDN w:val="0"/>
      <w:spacing w:after="0" w:line="240" w:lineRule="auto"/>
      <w:textAlignment w:val="baseline"/>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link w:val="ParagraphChar"/>
    <w:qFormat/>
    <w:rsid w:val="00642C14"/>
    <w:pPr>
      <w:autoSpaceDE w:val="0"/>
      <w:adjustRightInd w:val="0"/>
      <w:spacing w:before="200" w:after="0" w:line="276" w:lineRule="auto"/>
    </w:pPr>
    <w:rPr>
      <w:rFonts w:ascii="Calibri" w:eastAsia="Times New Roman" w:hAnsi="Calibri" w:cs="Times New Roman"/>
    </w:rPr>
  </w:style>
  <w:style w:type="character" w:customStyle="1" w:styleId="ParagraphChar">
    <w:name w:val="Paragraph Char"/>
    <w:basedOn w:val="DefaultParagraphFont"/>
    <w:link w:val="Paragraph"/>
    <w:rsid w:val="00642C14"/>
    <w:rPr>
      <w:rFonts w:ascii="Calibri" w:eastAsia="Times New Roman" w:hAnsi="Calibri" w:cs="Times New Roman"/>
      <w:sz w:val="24"/>
    </w:rPr>
  </w:style>
  <w:style w:type="table" w:styleId="GridTable1Light-Accent1">
    <w:name w:val="Grid Table 1 Light Accent 1"/>
    <w:basedOn w:val="TableNormal"/>
    <w:uiPriority w:val="46"/>
    <w:rsid w:val="00F636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4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heck">
    <w:name w:val="subcheck"/>
    <w:basedOn w:val="Normal"/>
    <w:rsid w:val="000C3459"/>
    <w:pPr>
      <w:numPr>
        <w:numId w:val="19"/>
      </w:numPr>
      <w:tabs>
        <w:tab w:val="left" w:pos="1080"/>
        <w:tab w:val="left" w:pos="1440"/>
        <w:tab w:val="left" w:pos="1800"/>
      </w:tabs>
      <w:suppressAutoHyphens/>
      <w:autoSpaceDN w:val="0"/>
      <w:spacing w:after="120" w:line="240" w:lineRule="auto"/>
      <w:textAlignment w:val="baseline"/>
    </w:pPr>
    <w:rPr>
      <w:rFonts w:ascii="Times New Roman" w:eastAsia="Times New Roman" w:hAnsi="Times New Roman" w:cs="Times New Roman"/>
      <w:sz w:val="22"/>
      <w:szCs w:val="24"/>
    </w:rPr>
  </w:style>
  <w:style w:type="numbering" w:customStyle="1" w:styleId="LFO2">
    <w:name w:val="LFO2"/>
    <w:basedOn w:val="NoList"/>
    <w:rsid w:val="000C3459"/>
    <w:pPr>
      <w:numPr>
        <w:numId w:val="20"/>
      </w:numPr>
    </w:pPr>
  </w:style>
  <w:style w:type="character" w:styleId="UnresolvedMention">
    <w:name w:val="Unresolved Mention"/>
    <w:basedOn w:val="DefaultParagraphFont"/>
    <w:uiPriority w:val="99"/>
    <w:semiHidden/>
    <w:unhideWhenUsed/>
    <w:rsid w:val="002B6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1720">
      <w:bodyDiv w:val="1"/>
      <w:marLeft w:val="0"/>
      <w:marRight w:val="0"/>
      <w:marTop w:val="0"/>
      <w:marBottom w:val="0"/>
      <w:divBdr>
        <w:top w:val="none" w:sz="0" w:space="0" w:color="auto"/>
        <w:left w:val="none" w:sz="0" w:space="0" w:color="auto"/>
        <w:bottom w:val="none" w:sz="0" w:space="0" w:color="auto"/>
        <w:right w:val="none" w:sz="0" w:space="0" w:color="auto"/>
      </w:divBdr>
    </w:div>
    <w:div w:id="1035083403">
      <w:bodyDiv w:val="1"/>
      <w:marLeft w:val="0"/>
      <w:marRight w:val="0"/>
      <w:marTop w:val="0"/>
      <w:marBottom w:val="0"/>
      <w:divBdr>
        <w:top w:val="none" w:sz="0" w:space="0" w:color="auto"/>
        <w:left w:val="none" w:sz="0" w:space="0" w:color="auto"/>
        <w:bottom w:val="none" w:sz="0" w:space="0" w:color="auto"/>
        <w:right w:val="none" w:sz="0" w:space="0" w:color="auto"/>
      </w:divBdr>
    </w:div>
    <w:div w:id="1080641745">
      <w:bodyDiv w:val="1"/>
      <w:marLeft w:val="0"/>
      <w:marRight w:val="0"/>
      <w:marTop w:val="0"/>
      <w:marBottom w:val="0"/>
      <w:divBdr>
        <w:top w:val="none" w:sz="0" w:space="0" w:color="auto"/>
        <w:left w:val="none" w:sz="0" w:space="0" w:color="auto"/>
        <w:bottom w:val="none" w:sz="0" w:space="0" w:color="auto"/>
        <w:right w:val="none" w:sz="0" w:space="0" w:color="auto"/>
      </w:divBdr>
    </w:div>
    <w:div w:id="1635138978">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cology.wa.gov/publications/SummaryPages/ECY070644.html" TargetMode="External"/><Relationship Id="rId18" Type="http://schemas.openxmlformats.org/officeDocument/2006/relationships/hyperlink" Target="https://www.atsdr.cdc.gov/placeandhealth/eji/index.html" TargetMode="External"/><Relationship Id="rId26" Type="http://schemas.openxmlformats.org/officeDocument/2006/relationships/hyperlink" Target="https://ecology.wa.gov/About-us/Payments-contracts-grants/Grants-loans/Find-a-grant-or-loan/Water-Quality-grants-and-loans/Environmental-review" TargetMode="External"/><Relationship Id="rId39" Type="http://schemas.openxmlformats.org/officeDocument/2006/relationships/hyperlink" Target="https://apps.ecology.wa.gov/waterqualityatlas/wqa/map" TargetMode="External"/><Relationship Id="rId21" Type="http://schemas.openxmlformats.org/officeDocument/2006/relationships/hyperlink" Target="https://apps.ecology.wa.gov/publications/SummaryPages/ECY070537.html" TargetMode="External"/><Relationship Id="rId34" Type="http://schemas.openxmlformats.org/officeDocument/2006/relationships/hyperlink" Target="https://apps.ecology.wa.gov/publications/SummaryPages/ECY070537.html" TargetMode="External"/><Relationship Id="rId42" Type="http://schemas.openxmlformats.org/officeDocument/2006/relationships/header" Target="header1.xml"/><Relationship Id="rId47" Type="http://schemas.openxmlformats.org/officeDocument/2006/relationships/footer" Target="footer3.xml"/><Relationship Id="rId50" Type="http://schemas.microsoft.com/office/2007/relationships/hdphoto" Target="media/hdphoto1.wdp"/><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ji.cdc.gov/launcher.html" TargetMode="External"/><Relationship Id="rId29" Type="http://schemas.openxmlformats.org/officeDocument/2006/relationships/hyperlink" Target="https://apps.ecology.wa.gov/publications/SummaryPages/ECY070643.html" TargetMode="External"/><Relationship Id="rId11" Type="http://schemas.openxmlformats.org/officeDocument/2006/relationships/endnotes" Target="endnotes.xml"/><Relationship Id="rId24" Type="http://schemas.openxmlformats.org/officeDocument/2006/relationships/hyperlink" Target="https://apps.ecology.wa.gov/publications/SummaryPages/1610003.html" TargetMode="External"/><Relationship Id="rId32" Type="http://schemas.openxmlformats.org/officeDocument/2006/relationships/hyperlink" Target="https://ecology.wa.gov/About-us/How-we-operate/Grants-loans/Find-a-grant-or-loan/Water-Quality-Combined-Funding-Program/WQC-funding-cycle" TargetMode="External"/><Relationship Id="rId37" Type="http://schemas.openxmlformats.org/officeDocument/2006/relationships/hyperlink" Target="https://ejscreen.epa.gov/mapper/" TargetMode="External"/><Relationship Id="rId40" Type="http://schemas.openxmlformats.org/officeDocument/2006/relationships/hyperlink" Target="https://apps.ecology.wa.gov/neighborhood/"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fortress.wa.gov/doh/wtnibl/WTNIBL/" TargetMode="External"/><Relationship Id="rId31" Type="http://schemas.openxmlformats.org/officeDocument/2006/relationships/hyperlink" Target="https://apps.ecology.wa.gov/publications/SummaryPages/ECY070644.html" TargetMode="External"/><Relationship Id="rId44" Type="http://schemas.openxmlformats.org/officeDocument/2006/relationships/footer" Target="footer1.xml"/><Relationship Id="rId52" Type="http://schemas.openxmlformats.org/officeDocument/2006/relationships/hyperlink" Target="https://ecology.wa.gov/accessibil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ecology.wa.gov/publications/SummaryPages/ECY070643.html" TargetMode="External"/><Relationship Id="rId22" Type="http://schemas.openxmlformats.org/officeDocument/2006/relationships/hyperlink" Target="https://apps.ecology.wa.gov/publications/SummaryPages/ECY070560.html" TargetMode="External"/><Relationship Id="rId27" Type="http://schemas.openxmlformats.org/officeDocument/2006/relationships/hyperlink" Target="https://apps.ecology.wa.gov/publications/SummaryPages/1610003.html" TargetMode="External"/><Relationship Id="rId30" Type="http://schemas.openxmlformats.org/officeDocument/2006/relationships/hyperlink" Target="https://www.govinfo.gov/app/details/CFR-2011-title40-vol1/CFR-2011-title40-vol1-sec6-204" TargetMode="External"/><Relationship Id="rId35" Type="http://schemas.openxmlformats.org/officeDocument/2006/relationships/hyperlink" Target="https://ecology.wa.gov/DOE/files/62/624dfc57-3e00-4837-aa03-2b828e03a4eb.pdf" TargetMode="External"/><Relationship Id="rId43" Type="http://schemas.openxmlformats.org/officeDocument/2006/relationships/header" Target="header2.xml"/><Relationship Id="rId48" Type="http://schemas.openxmlformats.org/officeDocument/2006/relationships/hyperlink" Target="mailto:liz.ellis@ecy.wa.gov" TargetMode="External"/><Relationship Id="rId8" Type="http://schemas.openxmlformats.org/officeDocument/2006/relationships/settings" Target="settings.xml"/><Relationship Id="rId51" Type="http://schemas.openxmlformats.org/officeDocument/2006/relationships/hyperlink" Target="mailto:liz.ellis@ecy.wa.gov" TargetMode="External"/><Relationship Id="rId3" Type="http://schemas.openxmlformats.org/officeDocument/2006/relationships/customXml" Target="../customXml/item3.xml"/><Relationship Id="rId12" Type="http://schemas.openxmlformats.org/officeDocument/2006/relationships/hyperlink" Target="https://apps.ecology.wa.gov/publications/SummaryPages/1610003.html" TargetMode="External"/><Relationship Id="rId17" Type="http://schemas.openxmlformats.org/officeDocument/2006/relationships/hyperlink" Target="https://doh.wa.gov/data-and-statistical-reports/washington-tracking-network-wtn/washington-environmental-health-disparities-map" TargetMode="External"/><Relationship Id="rId25" Type="http://schemas.openxmlformats.org/officeDocument/2006/relationships/hyperlink" Target="mailto:liz.ellis@ecy.wa.gov" TargetMode="External"/><Relationship Id="rId33" Type="http://schemas.openxmlformats.org/officeDocument/2006/relationships/hyperlink" Target="https://apps.ecology.wa.gov/publications/SummaryPages/ECY070560.html" TargetMode="External"/><Relationship Id="rId38" Type="http://schemas.openxmlformats.org/officeDocument/2006/relationships/hyperlink" Target="https://fortress.wa.gov/doh/wtnibl/WTNIBL/" TargetMode="External"/><Relationship Id="rId46" Type="http://schemas.openxmlformats.org/officeDocument/2006/relationships/header" Target="header3.xml"/><Relationship Id="rId20" Type="http://schemas.openxmlformats.org/officeDocument/2006/relationships/hyperlink" Target="https://www.justice.gov/crt/fcs/TitleVI" TargetMode="External"/><Relationship Id="rId41" Type="http://schemas.openxmlformats.org/officeDocument/2006/relationships/hyperlink" Target="https://censuscounts.org/whats-at-stake/census-factshe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jscreen.epa.gov/mapper/" TargetMode="External"/><Relationship Id="rId23" Type="http://schemas.openxmlformats.org/officeDocument/2006/relationships/hyperlink" Target="mailto:liz.ellis@ecy.wa.gov" TargetMode="External"/><Relationship Id="rId28" Type="http://schemas.openxmlformats.org/officeDocument/2006/relationships/hyperlink" Target="https://ecology.wa.gov/Regulations-Permits/SEPA/Environmental-review/SEPA-guidance/Guide-for-lead-agencies/Exemptions" TargetMode="External"/><Relationship Id="rId36" Type="http://schemas.openxmlformats.org/officeDocument/2006/relationships/hyperlink" Target="https://ecology.wa.gov/About-us/Who-we-are/Our-Programs/Equity-Environmental-Justice" TargetMode="External"/><Relationship Id="rId4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crt/fcs/TitleVI" TargetMode="External"/><Relationship Id="rId2" Type="http://schemas.openxmlformats.org/officeDocument/2006/relationships/hyperlink" Target="https://www.justice.gov/crt/fcs/TitleVI" TargetMode="External"/><Relationship Id="rId1" Type="http://schemas.openxmlformats.org/officeDocument/2006/relationships/hyperlink" Target="https://www.epa.gov/ejscreen/how-interpret-standard-report-ejscreen" TargetMode="External"/><Relationship Id="rId4" Type="http://schemas.openxmlformats.org/officeDocument/2006/relationships/hyperlink" Target="https://www.lawinsider.com/dictionary/critical-a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80c4df9-b3e2-4bf1-a21c-7e62dcf758b3">
      <UserInfo>
        <DisplayName>Mathieu, Callie (ECY)</DisplayName>
        <AccountId>525</AccountId>
        <AccountType/>
      </UserInfo>
    </SharedWithUsers>
    <_dlc_DocId xmlns="828db05e-eed2-4fea-bb24-4b2a7c09a23f">37TTY7PUX2XR-1511498301-99</_dlc_DocId>
    <_dlc_DocIdUrl xmlns="828db05e-eed2-4fea-bb24-4b2a7c09a23f">
      <Url>http://awwecology/sites/asi/publications/_layouts/15/DocIdRedir.aspx?ID=37TTY7PUX2XR-1511498301-99</Url>
      <Description>37TTY7PUX2XR-1511498301-99</Description>
    </_dlc_DocIdUrl>
    <Template xmlns="fecf7ed5-cd98-4f07-98d6-a9872c4bedab">Focus sheet</Templ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5" ma:contentTypeDescription="Create a new document." ma:contentTypeScope="" ma:versionID="c6384db7d036bfe288ba3c8782d194ea">
  <xsd:schema xmlns:xsd="http://www.w3.org/2001/XMLSchema" xmlns:xs="http://www.w3.org/2001/XMLSchema" xmlns:p="http://schemas.microsoft.com/office/2006/metadata/properties" xmlns:ns2="fecf7ed5-cd98-4f07-98d6-a9872c4bedab" xmlns:ns3="480c4df9-b3e2-4bf1-a21c-7e62dcf758b3" xmlns:ns4="828db05e-eed2-4fea-bb24-4b2a7c09a23f" targetNamespace="http://schemas.microsoft.com/office/2006/metadata/properties" ma:root="true" ma:fieldsID="d656992f6588e6c06c537763d9f304a3" ns2:_="" ns3:_="" ns4:_="">
    <xsd:import namespace="fecf7ed5-cd98-4f07-98d6-a9872c4bedab"/>
    <xsd:import namespace="480c4df9-b3e2-4bf1-a21c-7e62dcf758b3"/>
    <xsd:import namespace="828db05e-eed2-4fea-bb24-4b2a7c09a23f"/>
    <xsd:element name="properties">
      <xsd:complexType>
        <xsd:sequence>
          <xsd:element name="documentManagement">
            <xsd:complexType>
              <xsd:all>
                <xsd:element ref="ns2:Template"/>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ma:displayName="Template" ma:format="Dropdown" ma:internalName="Template">
      <xsd:simpleType>
        <xsd:union memberTypes="dms:Text">
          <xsd:simpleType>
            <xsd:restriction base="dms:Choice">
              <xsd:enumeration value="Agency request legislation focus sheet"/>
              <xsd:enumeration value="Focus sheet"/>
              <xsd:enumeration value="General Report"/>
              <xsd:enumeration value="Public notice mailer"/>
              <xsd:enumeration value="Report to the Legislatur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0c4df9-b3e2-4bf1-a21c-7e62dcf758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db05e-eed2-4fea-bb24-4b2a7c09a2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353C61-0224-4473-AD82-E0EC2BDDB8E0}">
  <ds:schemaRefs>
    <ds:schemaRef ds:uri="http://schemas.microsoft.com/sharepoint/v3/contenttype/forms"/>
  </ds:schemaRefs>
</ds:datastoreItem>
</file>

<file path=customXml/itemProps2.xml><?xml version="1.0" encoding="utf-8"?>
<ds:datastoreItem xmlns:ds="http://schemas.openxmlformats.org/officeDocument/2006/customXml" ds:itemID="{4F01FB2B-2DA5-41C9-A80A-4D953DC3E842}">
  <ds:schemaRefs>
    <ds:schemaRef ds:uri="http://schemas.openxmlformats.org/officeDocument/2006/bibliography"/>
  </ds:schemaRefs>
</ds:datastoreItem>
</file>

<file path=customXml/itemProps3.xml><?xml version="1.0" encoding="utf-8"?>
<ds:datastoreItem xmlns:ds="http://schemas.openxmlformats.org/officeDocument/2006/customXml" ds:itemID="{17777C17-F1F1-4CC8-9A1A-8CC7EC27A6AA}">
  <ds:schemaRefs>
    <ds:schemaRef ds:uri="http://schemas.microsoft.com/office/2006/metadata/properties"/>
    <ds:schemaRef ds:uri="http://schemas.microsoft.com/office/infopath/2007/PartnerControls"/>
    <ds:schemaRef ds:uri="480c4df9-b3e2-4bf1-a21c-7e62dcf758b3"/>
    <ds:schemaRef ds:uri="828db05e-eed2-4fea-bb24-4b2a7c09a23f"/>
    <ds:schemaRef ds:uri="fecf7ed5-cd98-4f07-98d6-a9872c4bedab"/>
  </ds:schemaRefs>
</ds:datastoreItem>
</file>

<file path=customXml/itemProps4.xml><?xml version="1.0" encoding="utf-8"?>
<ds:datastoreItem xmlns:ds="http://schemas.openxmlformats.org/officeDocument/2006/customXml" ds:itemID="{FEA070BD-D378-40F3-9E5E-0555717A5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480c4df9-b3e2-4bf1-a21c-7e62dcf758b3"/>
    <ds:schemaRef ds:uri="828db05e-eed2-4fea-bb24-4b2a7c09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6E91AA-EEBA-42E4-83CB-CA428F01A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3733</Words>
  <Characters>20758</Characters>
  <Application>Microsoft Office Word</Application>
  <DocSecurity>0</DocSecurity>
  <Lines>691</Lines>
  <Paragraphs>422</Paragraphs>
  <ScaleCrop>false</ScaleCrop>
  <HeadingPairs>
    <vt:vector size="2" baseType="variant">
      <vt:variant>
        <vt:lpstr>Title</vt:lpstr>
      </vt:variant>
      <vt:variant>
        <vt:i4>1</vt:i4>
      </vt:variant>
    </vt:vector>
  </HeadingPairs>
  <TitlesOfParts>
    <vt:vector size="1" baseType="lpstr">
      <vt:lpstr>Focus Sheet Option 4 Template</vt:lpstr>
    </vt:vector>
  </TitlesOfParts>
  <Company>WA Department of Ecology</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Sheet Option 4 Template</dc:title>
  <dc:subject>Agency Template</dc:subject>
  <dc:creator>Department of Ecology</dc:creator>
  <cp:keywords>Template</cp:keywords>
  <dc:description>Cover page - wide photo</dc:description>
  <cp:lastModifiedBy>Ellis, Liz (ECY)</cp:lastModifiedBy>
  <cp:revision>2</cp:revision>
  <dcterms:created xsi:type="dcterms:W3CDTF">2023-07-06T20:51:00Z</dcterms:created>
  <dcterms:modified xsi:type="dcterms:W3CDTF">2023-07-06T20:51:00Z</dcterms:modified>
  <cp:contentStatus>Testing version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y fmtid="{D5CDD505-2E9C-101B-9397-08002B2CF9AE}" pid="3" name="_dlc_DocIdItemGuid">
    <vt:lpwstr>cae14c5d-04ea-46ba-80d0-539cc904e2cb</vt:lpwstr>
  </property>
</Properties>
</file>