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0ED2" w14:textId="141B38F3" w:rsidR="00C73489" w:rsidRPr="00856B3B" w:rsidRDefault="00F838CA" w:rsidP="00E4097D">
      <w:pPr>
        <w:pStyle w:val="FrontMatterHeading"/>
        <w:rPr>
          <w:rStyle w:val="TitleChar"/>
          <w:b/>
          <w:sz w:val="44"/>
          <w:szCs w:val="44"/>
          <w:lang w:eastAsia="en-US"/>
        </w:rPr>
      </w:pPr>
      <w:bookmarkStart w:id="0" w:name="_Toc54684004"/>
      <w:bookmarkStart w:id="1" w:name="_Toc73696630"/>
      <w:bookmarkStart w:id="2" w:name="_Toc75939738"/>
      <w:bookmarkStart w:id="3" w:name="_Toc108776361"/>
      <w:bookmarkStart w:id="4" w:name="_Toc108776612"/>
      <w:r>
        <w:rPr>
          <w:noProof/>
        </w:rPr>
        <w:drawing>
          <wp:anchor distT="0" distB="0" distL="114300" distR="114300" simplePos="0" relativeHeight="251659266" behindDoc="0" locked="0" layoutInCell="1" allowOverlap="1" wp14:anchorId="73647FA4" wp14:editId="22E5D377">
            <wp:simplePos x="0" y="0"/>
            <wp:positionH relativeFrom="page">
              <wp:posOffset>1905000</wp:posOffset>
            </wp:positionH>
            <wp:positionV relativeFrom="paragraph">
              <wp:posOffset>1051560</wp:posOffset>
            </wp:positionV>
            <wp:extent cx="4432300" cy="2514600"/>
            <wp:effectExtent l="0" t="0" r="6350" b="0"/>
            <wp:wrapThrough wrapText="bothSides">
              <wp:wrapPolygon edited="0">
                <wp:start x="0" y="0"/>
                <wp:lineTo x="0" y="21436"/>
                <wp:lineTo x="21538" y="21436"/>
                <wp:lineTo x="215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32300" cy="2514600"/>
                    </a:xfrm>
                    <a:prstGeom prst="rect">
                      <a:avLst/>
                    </a:prstGeom>
                  </pic:spPr>
                </pic:pic>
              </a:graphicData>
            </a:graphic>
            <wp14:sizeRelH relativeFrom="margin">
              <wp14:pctWidth>0</wp14:pctWidth>
            </wp14:sizeRelH>
            <wp14:sizeRelV relativeFrom="margin">
              <wp14:pctHeight>0</wp14:pctHeight>
            </wp14:sizeRelV>
          </wp:anchor>
        </w:drawing>
      </w:r>
      <w:r w:rsidR="00C73489" w:rsidRPr="00267D5A">
        <w:rPr>
          <w:noProof/>
        </w:rPr>
        <w:drawing>
          <wp:anchor distT="0" distB="0" distL="114300" distR="114300" simplePos="0" relativeHeight="251658240" behindDoc="1" locked="0" layoutInCell="1" allowOverlap="1" wp14:anchorId="2B1362F4" wp14:editId="50650D16">
            <wp:simplePos x="0" y="0"/>
            <wp:positionH relativeFrom="page">
              <wp:align>right</wp:align>
            </wp:positionH>
            <wp:positionV relativeFrom="paragraph">
              <wp:posOffset>-909320</wp:posOffset>
            </wp:positionV>
            <wp:extent cx="7764780" cy="10048240"/>
            <wp:effectExtent l="0" t="0" r="7620" b="0"/>
            <wp:wrapNone/>
            <wp:docPr id="8" name="Picture 8" descr="Logo for Washington State Department of Ec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front-page-backgroun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64780" cy="10048240"/>
                    </a:xfrm>
                    <a:prstGeom prst="rect">
                      <a:avLst/>
                    </a:prstGeom>
                  </pic:spPr>
                </pic:pic>
              </a:graphicData>
            </a:graphic>
            <wp14:sizeRelH relativeFrom="margin">
              <wp14:pctWidth>0</wp14:pctWidth>
            </wp14:sizeRelH>
            <wp14:sizeRelV relativeFrom="margin">
              <wp14:pctHeight>0</wp14:pctHeight>
            </wp14:sizeRelV>
          </wp:anchor>
        </w:drawing>
      </w:r>
      <w:r w:rsidR="00C73489">
        <w:br/>
      </w:r>
      <w:r w:rsidR="00C73489" w:rsidRPr="00856B3B">
        <w:t xml:space="preserve">Guidance to Applicants for </w:t>
      </w:r>
      <w:r w:rsidR="00C73489">
        <w:t>a</w:t>
      </w:r>
      <w:r w:rsidR="00C4362E">
        <w:t xml:space="preserve"> </w:t>
      </w:r>
      <w:r w:rsidR="0049624D">
        <w:br/>
      </w:r>
      <w:r w:rsidR="00C4362E">
        <w:t>Managed Aquifer Recharge Permit</w:t>
      </w:r>
      <w:bookmarkEnd w:id="0"/>
      <w:bookmarkEnd w:id="1"/>
      <w:bookmarkEnd w:id="2"/>
      <w:bookmarkEnd w:id="3"/>
      <w:bookmarkEnd w:id="4"/>
    </w:p>
    <w:p w14:paraId="107E7924" w14:textId="6728A910" w:rsidR="00C73489" w:rsidRPr="00625049" w:rsidRDefault="00C73489" w:rsidP="00C73489">
      <w:pPr>
        <w:pStyle w:val="Subtitle"/>
        <w:spacing w:before="480"/>
        <w:ind w:left="2160"/>
        <w:jc w:val="left"/>
        <w:outlineLvl w:val="9"/>
        <w:rPr>
          <w:rFonts w:ascii="Book Antiqua" w:hAnsi="Book Antiqua"/>
          <w:b/>
          <w:i/>
          <w:sz w:val="40"/>
          <w:szCs w:val="40"/>
        </w:rPr>
      </w:pPr>
      <w:r w:rsidRPr="00625049">
        <w:rPr>
          <w:rFonts w:ascii="Book Antiqua" w:hAnsi="Book Antiqua"/>
          <w:b/>
          <w:i/>
          <w:noProof/>
          <w:sz w:val="40"/>
          <w:szCs w:val="40"/>
          <w:lang w:eastAsia="en-US"/>
        </w:rPr>
        <mc:AlternateContent>
          <mc:Choice Requires="wps">
            <w:drawing>
              <wp:anchor distT="0" distB="0" distL="114300" distR="114300" simplePos="0" relativeHeight="251658241" behindDoc="1" locked="0" layoutInCell="1" allowOverlap="1" wp14:anchorId="0FA60846" wp14:editId="6F982D49">
                <wp:simplePos x="0" y="0"/>
                <wp:positionH relativeFrom="column">
                  <wp:posOffset>272143</wp:posOffset>
                </wp:positionH>
                <wp:positionV relativeFrom="paragraph">
                  <wp:posOffset>153398</wp:posOffset>
                </wp:positionV>
                <wp:extent cx="54102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5410200"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BD820" id="Straight Connector 6" o:spid="_x0000_s1026" style="position:absolute;z-index:-251658239;visibility:visible;mso-wrap-style:square;mso-wrap-distance-left:9pt;mso-wrap-distance-top:0;mso-wrap-distance-right:9pt;mso-wrap-distance-bottom:0;mso-position-horizontal:absolute;mso-position-horizontal-relative:text;mso-position-vertical:absolute;mso-position-vertical-relative:text" from="21.45pt,12.1pt" to="447.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" strokecolor="#00b050" strokeweight="2.25pt">
                <v:stroke joinstyle="miter"/>
              </v:line>
            </w:pict>
          </mc:Fallback>
        </mc:AlternateContent>
      </w:r>
      <w:r w:rsidRPr="00625049">
        <w:rPr>
          <w:rFonts w:ascii="Book Antiqua" w:hAnsi="Book Antiqua"/>
          <w:b/>
          <w:i/>
          <w:sz w:val="40"/>
          <w:szCs w:val="40"/>
        </w:rPr>
        <w:t>Instructions for Form No.</w:t>
      </w:r>
      <w:r w:rsidRPr="00625049">
        <w:rPr>
          <w:rFonts w:ascii="Book Antiqua" w:hAnsi="Book Antiqua"/>
          <w:b/>
          <w:i/>
          <w:sz w:val="40"/>
          <w:szCs w:val="40"/>
        </w:rPr>
        <w:br/>
        <w:t>ECY 0</w:t>
      </w:r>
      <w:r w:rsidR="001B18F4">
        <w:rPr>
          <w:rFonts w:ascii="Book Antiqua" w:hAnsi="Book Antiqua"/>
          <w:b/>
          <w:i/>
          <w:sz w:val="40"/>
          <w:szCs w:val="40"/>
        </w:rPr>
        <w:t>7</w:t>
      </w:r>
      <w:r w:rsidRPr="00625049">
        <w:rPr>
          <w:rFonts w:ascii="Book Antiqua" w:hAnsi="Book Antiqua"/>
          <w:b/>
          <w:i/>
          <w:sz w:val="40"/>
          <w:szCs w:val="40"/>
        </w:rPr>
        <w:t>0-</w:t>
      </w:r>
      <w:r w:rsidR="004007A4">
        <w:rPr>
          <w:rFonts w:ascii="Book Antiqua" w:hAnsi="Book Antiqua"/>
          <w:b/>
          <w:i/>
          <w:sz w:val="40"/>
          <w:szCs w:val="40"/>
        </w:rPr>
        <w:t>663</w:t>
      </w:r>
    </w:p>
    <w:p w14:paraId="5EFA0E74" w14:textId="33F350BE" w:rsidR="00C73489" w:rsidRPr="00625049" w:rsidRDefault="00804C62" w:rsidP="00E4097D">
      <w:pPr>
        <w:pStyle w:val="Subtitle"/>
        <w:spacing w:before="2040"/>
        <w:ind w:left="2160"/>
        <w:jc w:val="left"/>
        <w:outlineLvl w:val="9"/>
        <w:rPr>
          <w:rFonts w:ascii="Book Antiqua" w:hAnsi="Book Antiqua"/>
          <w:szCs w:val="24"/>
        </w:rPr>
      </w:pPr>
      <w:r>
        <w:rPr>
          <w:rFonts w:ascii="Book Antiqua" w:hAnsi="Book Antiqua"/>
          <w:szCs w:val="24"/>
        </w:rPr>
        <w:t>Novem</w:t>
      </w:r>
      <w:r w:rsidR="00472534">
        <w:rPr>
          <w:rFonts w:ascii="Book Antiqua" w:hAnsi="Book Antiqua"/>
          <w:szCs w:val="24"/>
        </w:rPr>
        <w:t>ber</w:t>
      </w:r>
      <w:r w:rsidR="00E4097D">
        <w:rPr>
          <w:rFonts w:ascii="Book Antiqua" w:hAnsi="Book Antiqua"/>
          <w:szCs w:val="24"/>
        </w:rPr>
        <w:t xml:space="preserve"> </w:t>
      </w:r>
      <w:r w:rsidR="00C73489" w:rsidRPr="00625049">
        <w:rPr>
          <w:rFonts w:ascii="Book Antiqua" w:hAnsi="Book Antiqua"/>
          <w:szCs w:val="24"/>
        </w:rPr>
        <w:t>202</w:t>
      </w:r>
      <w:r w:rsidR="00276275">
        <w:rPr>
          <w:rFonts w:ascii="Book Antiqua" w:hAnsi="Book Antiqua"/>
          <w:szCs w:val="24"/>
        </w:rPr>
        <w:t>2</w:t>
      </w:r>
      <w:r w:rsidR="00C73489">
        <w:rPr>
          <w:rFonts w:ascii="Book Antiqua" w:hAnsi="Book Antiqua"/>
          <w:szCs w:val="24"/>
        </w:rPr>
        <w:br/>
      </w:r>
      <w:r w:rsidR="00C73489" w:rsidRPr="004007A4">
        <w:rPr>
          <w:rFonts w:ascii="Book Antiqua" w:hAnsi="Book Antiqua"/>
          <w:szCs w:val="24"/>
        </w:rPr>
        <w:t>ECY 0</w:t>
      </w:r>
      <w:r w:rsidR="001B18F4" w:rsidRPr="004007A4">
        <w:rPr>
          <w:rFonts w:ascii="Book Antiqua" w:hAnsi="Book Antiqua"/>
          <w:szCs w:val="24"/>
        </w:rPr>
        <w:t>7</w:t>
      </w:r>
      <w:r w:rsidR="00C73489" w:rsidRPr="004007A4">
        <w:rPr>
          <w:rFonts w:ascii="Book Antiqua" w:hAnsi="Book Antiqua"/>
          <w:szCs w:val="24"/>
        </w:rPr>
        <w:t>0-</w:t>
      </w:r>
      <w:r w:rsidR="004007A4" w:rsidRPr="004007A4">
        <w:rPr>
          <w:rFonts w:ascii="Book Antiqua" w:hAnsi="Book Antiqua"/>
          <w:szCs w:val="24"/>
        </w:rPr>
        <w:t>663A</w:t>
      </w:r>
    </w:p>
    <w:p w14:paraId="3A0950B5" w14:textId="77777777" w:rsidR="00C73489" w:rsidRPr="00DA70DD" w:rsidRDefault="00C73489" w:rsidP="00C73489">
      <w:pPr>
        <w:pStyle w:val="FrontMatterHeading"/>
        <w:spacing w:after="360"/>
        <w:rPr>
          <w:sz w:val="40"/>
          <w:szCs w:val="40"/>
        </w:rPr>
      </w:pPr>
      <w:bookmarkStart w:id="5" w:name="_Toc54684005"/>
      <w:bookmarkStart w:id="6" w:name="_Toc73696631"/>
      <w:bookmarkStart w:id="7" w:name="_Toc75939739"/>
      <w:bookmarkStart w:id="8" w:name="_Toc108776362"/>
      <w:bookmarkStart w:id="9" w:name="_Toc108776613"/>
      <w:r w:rsidRPr="00DA70DD">
        <w:rPr>
          <w:sz w:val="40"/>
          <w:szCs w:val="40"/>
        </w:rPr>
        <w:lastRenderedPageBreak/>
        <w:t>Publication and Contact Information</w:t>
      </w:r>
      <w:bookmarkEnd w:id="5"/>
      <w:bookmarkEnd w:id="6"/>
      <w:bookmarkEnd w:id="7"/>
      <w:bookmarkEnd w:id="8"/>
      <w:bookmarkEnd w:id="9"/>
    </w:p>
    <w:p w14:paraId="2F41ACE9" w14:textId="7BA3FEE7" w:rsidR="00640FDE" w:rsidRPr="005E6BA3" w:rsidRDefault="00201E0D" w:rsidP="00201E0D">
      <w:pPr>
        <w:spacing w:after="240"/>
        <w:rPr>
          <w:rStyle w:val="Hyperlink"/>
          <w:rFonts w:ascii="Arial" w:eastAsia="Calibri" w:hAnsi="Arial" w:cs="Arial"/>
          <w:szCs w:val="22"/>
        </w:rPr>
      </w:pPr>
      <w:bookmarkStart w:id="10" w:name="OLE_LINK1"/>
      <w:bookmarkStart w:id="11" w:name="OLE_LINK2"/>
      <w:r w:rsidRPr="00201E0D">
        <w:rPr>
          <w:rFonts w:ascii="Arial" w:eastAsia="Calibri" w:hAnsi="Arial" w:cs="Arial"/>
          <w:szCs w:val="22"/>
        </w:rPr>
        <w:t xml:space="preserve">This document is available on the Department of Ecology’s website at: </w:t>
      </w:r>
      <w:r w:rsidR="00640FDE">
        <w:rPr>
          <w:rFonts w:ascii="Arial" w:eastAsia="Calibri" w:hAnsi="Arial" w:cs="Arial"/>
          <w:color w:val="0563C1"/>
          <w:szCs w:val="22"/>
          <w:u w:val="single"/>
        </w:rPr>
        <w:fldChar w:fldCharType="begin"/>
      </w:r>
      <w:r w:rsidR="00640FDE">
        <w:rPr>
          <w:rFonts w:ascii="Arial" w:eastAsia="Calibri" w:hAnsi="Arial" w:cs="Arial"/>
          <w:color w:val="0563C1"/>
          <w:szCs w:val="22"/>
          <w:u w:val="single"/>
        </w:rPr>
        <w:instrText>HYPERLINK "https://apps.ecology.wa.gov/publications/summarypages/070-663A.html"</w:instrText>
      </w:r>
      <w:r w:rsidR="00640FDE">
        <w:rPr>
          <w:rFonts w:ascii="Arial" w:eastAsia="Calibri" w:hAnsi="Arial" w:cs="Arial"/>
          <w:color w:val="0563C1"/>
          <w:szCs w:val="22"/>
          <w:u w:val="single"/>
        </w:rPr>
        <w:fldChar w:fldCharType="separate"/>
      </w:r>
      <w:r w:rsidR="00640FDE" w:rsidRPr="005E6BA3">
        <w:rPr>
          <w:rStyle w:val="Hyperlink"/>
          <w:rFonts w:ascii="Arial" w:eastAsia="Calibri" w:hAnsi="Arial" w:cs="Arial"/>
          <w:szCs w:val="22"/>
        </w:rPr>
        <w:t xml:space="preserve">https://apps.ecology.wa.gov/publications/summarypages/070-663A.html </w:t>
      </w:r>
    </w:p>
    <w:p w14:paraId="5977C03D" w14:textId="05933E64" w:rsidR="006420A0" w:rsidRPr="00201E0D" w:rsidRDefault="00640FDE" w:rsidP="00201E0D">
      <w:pPr>
        <w:pStyle w:val="BulletedList"/>
        <w:numPr>
          <w:ilvl w:val="0"/>
          <w:numId w:val="0"/>
        </w:numPr>
        <w:spacing w:before="360"/>
        <w:rPr>
          <w:rFonts w:ascii="Arial" w:hAnsi="Arial" w:cs="Arial"/>
        </w:rPr>
      </w:pPr>
      <w:r>
        <w:rPr>
          <w:rFonts w:ascii="Arial" w:eastAsia="Calibri" w:hAnsi="Arial" w:cs="Arial"/>
          <w:color w:val="0563C1"/>
          <w:szCs w:val="22"/>
          <w:u w:val="single"/>
        </w:rPr>
        <w:fldChar w:fldCharType="end"/>
      </w:r>
      <w:hyperlink r:id="rId14" w:history="1">
        <w:r w:rsidR="006420A0" w:rsidRPr="00201E0D">
          <w:rPr>
            <w:rStyle w:val="Hyperlink"/>
            <w:rFonts w:ascii="Arial" w:hAnsi="Arial" w:cs="Arial"/>
          </w:rPr>
          <w:t>Washington State Department of Ecology</w:t>
        </w:r>
      </w:hyperlink>
      <w:r w:rsidR="006420A0" w:rsidRPr="00201E0D">
        <w:rPr>
          <w:rFonts w:ascii="Arial" w:hAnsi="Arial" w:cs="Arial"/>
        </w:rPr>
        <w:t xml:space="preserve"> — www.ecology.wa.gov</w:t>
      </w:r>
      <w:bookmarkEnd w:id="10"/>
      <w:bookmarkEnd w:id="11"/>
    </w:p>
    <w:p w14:paraId="443AF8E3" w14:textId="77777777" w:rsidR="000E06A1" w:rsidRPr="00201E0D" w:rsidRDefault="000E06A1" w:rsidP="006420A0">
      <w:pPr>
        <w:pStyle w:val="BulletedList"/>
        <w:numPr>
          <w:ilvl w:val="0"/>
          <w:numId w:val="0"/>
        </w:numPr>
        <w:spacing w:before="240"/>
        <w:ind w:left="360"/>
        <w:contextualSpacing/>
        <w:rPr>
          <w:rFonts w:ascii="Arial" w:hAnsi="Arial" w:cs="Arial"/>
        </w:rPr>
      </w:pPr>
      <w:r w:rsidRPr="00201E0D">
        <w:rPr>
          <w:rFonts w:ascii="Arial" w:hAnsi="Arial" w:cs="Arial"/>
        </w:rPr>
        <w:t>Water Resources Program</w:t>
      </w:r>
    </w:p>
    <w:p w14:paraId="256AEF56" w14:textId="77777777" w:rsidR="000E06A1" w:rsidRPr="00201E0D" w:rsidRDefault="000E06A1" w:rsidP="000E06A1">
      <w:pPr>
        <w:pStyle w:val="BulletedList"/>
        <w:numPr>
          <w:ilvl w:val="0"/>
          <w:numId w:val="0"/>
        </w:numPr>
        <w:ind w:left="360"/>
        <w:contextualSpacing/>
        <w:rPr>
          <w:rFonts w:ascii="Arial" w:hAnsi="Arial" w:cs="Arial"/>
        </w:rPr>
      </w:pPr>
      <w:r w:rsidRPr="00201E0D">
        <w:rPr>
          <w:rFonts w:ascii="Arial" w:hAnsi="Arial" w:cs="Arial"/>
        </w:rPr>
        <w:t xml:space="preserve">P.O. Box 47600 </w:t>
      </w:r>
    </w:p>
    <w:p w14:paraId="126C8C0A" w14:textId="77777777" w:rsidR="000E06A1" w:rsidRPr="00201E0D" w:rsidRDefault="000E06A1" w:rsidP="000E06A1">
      <w:pPr>
        <w:pStyle w:val="BulletedList"/>
        <w:numPr>
          <w:ilvl w:val="0"/>
          <w:numId w:val="0"/>
        </w:numPr>
        <w:ind w:left="360"/>
        <w:contextualSpacing/>
        <w:rPr>
          <w:rFonts w:ascii="Arial" w:hAnsi="Arial" w:cs="Arial"/>
        </w:rPr>
      </w:pPr>
      <w:r w:rsidRPr="00201E0D">
        <w:rPr>
          <w:rFonts w:ascii="Arial" w:hAnsi="Arial" w:cs="Arial"/>
        </w:rPr>
        <w:t xml:space="preserve">Olympia, WA 98504-7600 </w:t>
      </w:r>
    </w:p>
    <w:p w14:paraId="145155E9" w14:textId="236D6390" w:rsidR="006420A0" w:rsidRPr="00201E0D" w:rsidRDefault="000E06A1" w:rsidP="006420A0">
      <w:pPr>
        <w:pStyle w:val="BulletedList"/>
        <w:numPr>
          <w:ilvl w:val="0"/>
          <w:numId w:val="0"/>
        </w:numPr>
        <w:ind w:left="360"/>
        <w:contextualSpacing/>
        <w:rPr>
          <w:rFonts w:ascii="Arial" w:hAnsi="Arial" w:cs="Arial"/>
        </w:rPr>
      </w:pPr>
      <w:r w:rsidRPr="00201E0D">
        <w:rPr>
          <w:rFonts w:ascii="Arial" w:hAnsi="Arial" w:cs="Arial"/>
        </w:rPr>
        <w:t>Phone: 360-407-6872</w:t>
      </w:r>
    </w:p>
    <w:p w14:paraId="255DA50C" w14:textId="751B1DA5" w:rsidR="006420A0" w:rsidRPr="00201E0D" w:rsidRDefault="006420A0" w:rsidP="006420A0">
      <w:pPr>
        <w:spacing w:before="360" w:after="120"/>
        <w:rPr>
          <w:rFonts w:ascii="Arial" w:hAnsi="Arial" w:cs="Arial"/>
          <w:szCs w:val="24"/>
        </w:rPr>
      </w:pPr>
      <w:r w:rsidRPr="00201E0D">
        <w:rPr>
          <w:rFonts w:ascii="Arial" w:hAnsi="Arial" w:cs="Arial"/>
          <w:szCs w:val="24"/>
        </w:rPr>
        <w:t>For additional information, contact the Ecology office where your project is located:</w:t>
      </w:r>
    </w:p>
    <w:tbl>
      <w:tblPr>
        <w:tblW w:w="9800" w:type="dxa"/>
        <w:tblCellMar>
          <w:left w:w="0" w:type="dxa"/>
          <w:right w:w="0" w:type="dxa"/>
        </w:tblCellMar>
        <w:tblLook w:val="04A0" w:firstRow="1" w:lastRow="0" w:firstColumn="1" w:lastColumn="0" w:noHBand="0" w:noVBand="1"/>
      </w:tblPr>
      <w:tblGrid>
        <w:gridCol w:w="1430"/>
        <w:gridCol w:w="4230"/>
        <w:gridCol w:w="2610"/>
        <w:gridCol w:w="1530"/>
      </w:tblGrid>
      <w:tr w:rsidR="00201E0D" w14:paraId="65D3C076" w14:textId="77777777" w:rsidTr="00201E0D">
        <w:trPr>
          <w:cantSplit/>
          <w:trHeight w:val="451"/>
          <w:tblHeader/>
        </w:trPr>
        <w:tc>
          <w:tcPr>
            <w:tcW w:w="14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1F18C58" w14:textId="48269FF0" w:rsidR="00201E0D" w:rsidRPr="00201E0D" w:rsidRDefault="00201E0D" w:rsidP="00201E0D">
            <w:pPr>
              <w:spacing w:before="40" w:after="40"/>
              <w:rPr>
                <w:rFonts w:ascii="Arial" w:hAnsi="Arial" w:cs="Arial"/>
                <w:b/>
                <w:bCs/>
                <w:sz w:val="20"/>
              </w:rPr>
            </w:pPr>
            <w:r>
              <w:rPr>
                <w:rFonts w:ascii="Arial" w:hAnsi="Arial" w:cs="Arial"/>
                <w:b/>
                <w:bCs/>
                <w:sz w:val="20"/>
              </w:rPr>
              <w:t>Region/ Office</w:t>
            </w:r>
          </w:p>
        </w:tc>
        <w:tc>
          <w:tcPr>
            <w:tcW w:w="42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AA201E8" w14:textId="77777777" w:rsidR="00201E0D" w:rsidRPr="00201E0D" w:rsidRDefault="00201E0D" w:rsidP="00201E0D">
            <w:pPr>
              <w:spacing w:before="40" w:after="40"/>
              <w:rPr>
                <w:rFonts w:ascii="Arial" w:hAnsi="Arial" w:cs="Arial"/>
                <w:b/>
                <w:bCs/>
                <w:sz w:val="20"/>
              </w:rPr>
            </w:pPr>
            <w:r>
              <w:rPr>
                <w:rFonts w:ascii="Arial" w:hAnsi="Arial" w:cs="Arial"/>
                <w:b/>
                <w:bCs/>
                <w:sz w:val="20"/>
              </w:rPr>
              <w:t>Counties served</w:t>
            </w:r>
          </w:p>
        </w:tc>
        <w:tc>
          <w:tcPr>
            <w:tcW w:w="26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42FF787" w14:textId="77777777" w:rsidR="00201E0D" w:rsidRPr="00201E0D" w:rsidRDefault="00201E0D" w:rsidP="00201E0D">
            <w:pPr>
              <w:spacing w:before="40" w:after="40"/>
              <w:rPr>
                <w:rFonts w:ascii="Arial" w:hAnsi="Arial" w:cs="Arial"/>
                <w:b/>
                <w:bCs/>
                <w:sz w:val="20"/>
              </w:rPr>
            </w:pPr>
            <w:r>
              <w:rPr>
                <w:rFonts w:ascii="Arial" w:hAnsi="Arial" w:cs="Arial"/>
                <w:b/>
                <w:bCs/>
                <w:sz w:val="20"/>
              </w:rPr>
              <w:t>Mailing Address</w:t>
            </w:r>
          </w:p>
        </w:tc>
        <w:tc>
          <w:tcPr>
            <w:tcW w:w="15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F37AC25" w14:textId="77777777" w:rsidR="00201E0D" w:rsidRPr="00201E0D" w:rsidRDefault="00201E0D" w:rsidP="00201E0D">
            <w:pPr>
              <w:spacing w:before="40" w:after="40"/>
              <w:rPr>
                <w:rFonts w:ascii="Arial" w:hAnsi="Arial" w:cs="Arial"/>
                <w:b/>
                <w:bCs/>
                <w:sz w:val="20"/>
              </w:rPr>
            </w:pPr>
            <w:r>
              <w:rPr>
                <w:rFonts w:ascii="Arial" w:hAnsi="Arial" w:cs="Arial"/>
                <w:b/>
                <w:bCs/>
                <w:sz w:val="20"/>
              </w:rPr>
              <w:t>Phone</w:t>
            </w:r>
          </w:p>
        </w:tc>
      </w:tr>
      <w:tr w:rsidR="00201E0D" w:rsidRPr="00D2797A" w14:paraId="43EDEBA4" w14:textId="77777777" w:rsidTr="00201E0D">
        <w:trPr>
          <w:cantSplit/>
          <w:trHeight w:val="451"/>
          <w:tblHeader/>
        </w:trPr>
        <w:tc>
          <w:tcPr>
            <w:tcW w:w="143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78B517A" w14:textId="77777777" w:rsidR="00201E0D" w:rsidRPr="00D2797A" w:rsidRDefault="00201E0D" w:rsidP="00201E0D">
            <w:pPr>
              <w:spacing w:before="40" w:after="40"/>
              <w:rPr>
                <w:rFonts w:ascii="Arial" w:hAnsi="Arial" w:cs="Arial"/>
                <w:bCs/>
                <w:sz w:val="20"/>
              </w:rPr>
            </w:pPr>
            <w:r w:rsidRPr="00D2797A">
              <w:rPr>
                <w:rFonts w:ascii="Arial" w:hAnsi="Arial" w:cs="Arial"/>
                <w:bCs/>
                <w:sz w:val="20"/>
              </w:rPr>
              <w:t>Central</w:t>
            </w:r>
          </w:p>
        </w:tc>
        <w:tc>
          <w:tcPr>
            <w:tcW w:w="423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6C16A4C" w14:textId="77777777" w:rsidR="00201E0D" w:rsidRPr="00D2797A" w:rsidRDefault="00201E0D" w:rsidP="00201E0D">
            <w:pPr>
              <w:spacing w:before="40" w:after="40"/>
              <w:rPr>
                <w:rFonts w:ascii="Arial" w:hAnsi="Arial" w:cs="Arial"/>
                <w:bCs/>
                <w:sz w:val="20"/>
              </w:rPr>
            </w:pPr>
            <w:r w:rsidRPr="00D2797A">
              <w:rPr>
                <w:rFonts w:ascii="Arial" w:hAnsi="Arial" w:cs="Arial"/>
                <w:bCs/>
                <w:sz w:val="20"/>
              </w:rPr>
              <w:t>Benton, Chelan, Douglas, Kittitas, Klickitat, Okanogan, Yakima</w:t>
            </w:r>
          </w:p>
        </w:tc>
        <w:tc>
          <w:tcPr>
            <w:tcW w:w="261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517A932" w14:textId="77777777" w:rsidR="00201E0D" w:rsidRPr="00D2797A" w:rsidRDefault="00201E0D" w:rsidP="00201E0D">
            <w:pPr>
              <w:spacing w:before="40" w:after="40"/>
              <w:rPr>
                <w:rFonts w:ascii="Arial" w:hAnsi="Arial" w:cs="Arial"/>
                <w:bCs/>
                <w:sz w:val="20"/>
              </w:rPr>
            </w:pPr>
            <w:r w:rsidRPr="00D2797A">
              <w:rPr>
                <w:rFonts w:ascii="Arial" w:hAnsi="Arial" w:cs="Arial"/>
                <w:bCs/>
                <w:sz w:val="20"/>
              </w:rPr>
              <w:t>1250 W Alder St</w:t>
            </w:r>
            <w:r w:rsidRPr="00D2797A">
              <w:rPr>
                <w:rFonts w:ascii="Arial" w:hAnsi="Arial" w:cs="Arial"/>
                <w:bCs/>
                <w:sz w:val="20"/>
              </w:rPr>
              <w:br/>
              <w:t>Union Gap, WA 98903</w:t>
            </w:r>
          </w:p>
        </w:tc>
        <w:tc>
          <w:tcPr>
            <w:tcW w:w="153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7C2B6DC" w14:textId="77777777" w:rsidR="00201E0D" w:rsidRPr="00D2797A" w:rsidRDefault="00201E0D" w:rsidP="00201E0D">
            <w:pPr>
              <w:spacing w:before="40" w:after="40"/>
              <w:rPr>
                <w:rFonts w:ascii="Arial" w:hAnsi="Arial" w:cs="Arial"/>
                <w:bCs/>
                <w:sz w:val="20"/>
              </w:rPr>
            </w:pPr>
            <w:r w:rsidRPr="00D2797A">
              <w:rPr>
                <w:rFonts w:ascii="Arial" w:hAnsi="Arial" w:cs="Arial"/>
                <w:bCs/>
                <w:sz w:val="20"/>
              </w:rPr>
              <w:t>509-575-2490</w:t>
            </w:r>
          </w:p>
        </w:tc>
      </w:tr>
      <w:tr w:rsidR="00201E0D" w:rsidRPr="00D2797A" w14:paraId="6847C0AD" w14:textId="77777777" w:rsidTr="00201E0D">
        <w:trPr>
          <w:cantSplit/>
          <w:trHeight w:val="451"/>
          <w:tblHeader/>
        </w:trPr>
        <w:tc>
          <w:tcPr>
            <w:tcW w:w="143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975C4A1" w14:textId="77777777" w:rsidR="00201E0D" w:rsidRPr="00D2797A" w:rsidRDefault="00201E0D" w:rsidP="00201E0D">
            <w:pPr>
              <w:spacing w:before="40" w:after="40"/>
              <w:rPr>
                <w:rFonts w:ascii="Arial" w:hAnsi="Arial" w:cs="Arial"/>
                <w:bCs/>
                <w:sz w:val="20"/>
              </w:rPr>
            </w:pPr>
            <w:r w:rsidRPr="00D2797A">
              <w:rPr>
                <w:rFonts w:ascii="Arial" w:hAnsi="Arial" w:cs="Arial"/>
                <w:bCs/>
                <w:sz w:val="20"/>
              </w:rPr>
              <w:t>Eastern</w:t>
            </w:r>
          </w:p>
        </w:tc>
        <w:tc>
          <w:tcPr>
            <w:tcW w:w="423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60503FE" w14:textId="77777777" w:rsidR="00201E0D" w:rsidRPr="00D2797A" w:rsidRDefault="00201E0D" w:rsidP="00201E0D">
            <w:pPr>
              <w:spacing w:before="40" w:after="40"/>
              <w:rPr>
                <w:rFonts w:ascii="Arial" w:hAnsi="Arial" w:cs="Arial"/>
                <w:bCs/>
                <w:sz w:val="20"/>
              </w:rPr>
            </w:pPr>
            <w:r w:rsidRPr="00D2797A">
              <w:rPr>
                <w:rFonts w:ascii="Arial" w:hAnsi="Arial" w:cs="Arial"/>
                <w:bCs/>
                <w:sz w:val="20"/>
              </w:rPr>
              <w:t>Adams, Asotin, Columbia, Ferry, Franklin, Garfield, Grant, Lincoln, Pend Oreille, Spokane, Stevens, Walla Walla, Whitman</w:t>
            </w:r>
          </w:p>
        </w:tc>
        <w:tc>
          <w:tcPr>
            <w:tcW w:w="261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9770742" w14:textId="77777777" w:rsidR="00201E0D" w:rsidRPr="00D2797A" w:rsidRDefault="00201E0D" w:rsidP="00201E0D">
            <w:pPr>
              <w:spacing w:before="40" w:after="40"/>
              <w:rPr>
                <w:rFonts w:ascii="Arial" w:hAnsi="Arial" w:cs="Arial"/>
                <w:bCs/>
                <w:sz w:val="20"/>
              </w:rPr>
            </w:pPr>
            <w:r w:rsidRPr="00D2797A">
              <w:rPr>
                <w:rFonts w:ascii="Arial" w:hAnsi="Arial" w:cs="Arial"/>
                <w:bCs/>
                <w:sz w:val="20"/>
              </w:rPr>
              <w:t>4601 N Monroe</w:t>
            </w:r>
            <w:r w:rsidRPr="00D2797A">
              <w:rPr>
                <w:rFonts w:ascii="Arial" w:hAnsi="Arial" w:cs="Arial"/>
                <w:bCs/>
                <w:sz w:val="20"/>
              </w:rPr>
              <w:br/>
              <w:t>Spokane, WA 99205</w:t>
            </w:r>
          </w:p>
        </w:tc>
        <w:tc>
          <w:tcPr>
            <w:tcW w:w="153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65E3C9B" w14:textId="77777777" w:rsidR="00201E0D" w:rsidRPr="00D2797A" w:rsidRDefault="00201E0D" w:rsidP="00201E0D">
            <w:pPr>
              <w:spacing w:before="40" w:after="40"/>
              <w:rPr>
                <w:rFonts w:ascii="Arial" w:hAnsi="Arial" w:cs="Arial"/>
                <w:bCs/>
                <w:sz w:val="20"/>
              </w:rPr>
            </w:pPr>
            <w:r w:rsidRPr="00D2797A">
              <w:rPr>
                <w:rFonts w:ascii="Arial" w:hAnsi="Arial" w:cs="Arial"/>
                <w:bCs/>
                <w:sz w:val="20"/>
              </w:rPr>
              <w:t>509-329-3400</w:t>
            </w:r>
          </w:p>
        </w:tc>
      </w:tr>
      <w:tr w:rsidR="00201E0D" w:rsidRPr="00D2797A" w14:paraId="68909B7A" w14:textId="77777777" w:rsidTr="00201E0D">
        <w:trPr>
          <w:cantSplit/>
          <w:trHeight w:val="451"/>
          <w:tblHeader/>
        </w:trPr>
        <w:tc>
          <w:tcPr>
            <w:tcW w:w="143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3B799CC" w14:textId="77777777" w:rsidR="00201E0D" w:rsidRPr="00D2797A" w:rsidRDefault="00201E0D" w:rsidP="00201E0D">
            <w:pPr>
              <w:spacing w:before="40" w:after="40"/>
              <w:rPr>
                <w:rFonts w:ascii="Arial" w:hAnsi="Arial" w:cs="Arial"/>
                <w:bCs/>
                <w:sz w:val="20"/>
              </w:rPr>
            </w:pPr>
            <w:r w:rsidRPr="00D2797A">
              <w:rPr>
                <w:rFonts w:ascii="Arial" w:hAnsi="Arial" w:cs="Arial"/>
                <w:bCs/>
                <w:sz w:val="20"/>
              </w:rPr>
              <w:t>Northwest</w:t>
            </w:r>
          </w:p>
        </w:tc>
        <w:tc>
          <w:tcPr>
            <w:tcW w:w="423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593DEA1" w14:textId="77777777" w:rsidR="00201E0D" w:rsidRPr="00D2797A" w:rsidRDefault="00201E0D" w:rsidP="00201E0D">
            <w:pPr>
              <w:spacing w:before="40" w:after="40"/>
              <w:rPr>
                <w:rFonts w:ascii="Arial" w:hAnsi="Arial" w:cs="Arial"/>
                <w:bCs/>
                <w:sz w:val="20"/>
              </w:rPr>
            </w:pPr>
            <w:r w:rsidRPr="00D2797A">
              <w:rPr>
                <w:rFonts w:ascii="Arial" w:hAnsi="Arial" w:cs="Arial"/>
                <w:bCs/>
                <w:sz w:val="20"/>
              </w:rPr>
              <w:t>Island, King, Kitsap, San Juan, Skagit, Snohomish, Whatcom</w:t>
            </w:r>
          </w:p>
        </w:tc>
        <w:tc>
          <w:tcPr>
            <w:tcW w:w="261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4D0B72F" w14:textId="01497340" w:rsidR="00201E0D" w:rsidRPr="00D2797A" w:rsidRDefault="00352AA9" w:rsidP="00472534">
            <w:pPr>
              <w:spacing w:before="40" w:after="40"/>
              <w:rPr>
                <w:rFonts w:ascii="Arial" w:hAnsi="Arial" w:cs="Arial"/>
                <w:bCs/>
                <w:sz w:val="20"/>
              </w:rPr>
            </w:pPr>
            <w:r>
              <w:rPr>
                <w:rFonts w:ascii="Arial" w:hAnsi="Arial" w:cs="Arial"/>
                <w:bCs/>
                <w:sz w:val="20"/>
              </w:rPr>
              <w:t>PO Box 330316</w:t>
            </w:r>
            <w:r>
              <w:rPr>
                <w:rFonts w:ascii="Arial" w:hAnsi="Arial" w:cs="Arial"/>
                <w:bCs/>
                <w:sz w:val="20"/>
              </w:rPr>
              <w:br/>
            </w:r>
            <w:r w:rsidR="00201E0D" w:rsidRPr="00D2797A">
              <w:rPr>
                <w:rFonts w:ascii="Arial" w:hAnsi="Arial" w:cs="Arial"/>
                <w:bCs/>
                <w:sz w:val="20"/>
              </w:rPr>
              <w:t>Shoreline, WA 98133</w:t>
            </w:r>
          </w:p>
        </w:tc>
        <w:tc>
          <w:tcPr>
            <w:tcW w:w="153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61040BD" w14:textId="1C8E0C64" w:rsidR="00201E0D" w:rsidRPr="00D2797A" w:rsidRDefault="00201E0D" w:rsidP="0046109D">
            <w:pPr>
              <w:spacing w:before="40" w:after="40"/>
              <w:rPr>
                <w:rFonts w:ascii="Arial" w:hAnsi="Arial" w:cs="Arial"/>
                <w:bCs/>
                <w:sz w:val="20"/>
              </w:rPr>
            </w:pPr>
            <w:r w:rsidRPr="00D2797A">
              <w:rPr>
                <w:rFonts w:ascii="Arial" w:hAnsi="Arial" w:cs="Arial"/>
                <w:bCs/>
                <w:sz w:val="20"/>
              </w:rPr>
              <w:t>206-</w:t>
            </w:r>
            <w:r w:rsidR="0046109D">
              <w:rPr>
                <w:rFonts w:ascii="Arial" w:hAnsi="Arial" w:cs="Arial"/>
                <w:bCs/>
                <w:sz w:val="20"/>
              </w:rPr>
              <w:t>5</w:t>
            </w:r>
            <w:r w:rsidRPr="00D2797A">
              <w:rPr>
                <w:rFonts w:ascii="Arial" w:hAnsi="Arial" w:cs="Arial"/>
                <w:bCs/>
                <w:sz w:val="20"/>
              </w:rPr>
              <w:t>94-0000</w:t>
            </w:r>
          </w:p>
        </w:tc>
      </w:tr>
      <w:tr w:rsidR="00201E0D" w:rsidRPr="00D2797A" w14:paraId="5975F494" w14:textId="77777777" w:rsidTr="00201E0D">
        <w:trPr>
          <w:cantSplit/>
          <w:trHeight w:val="451"/>
          <w:tblHeader/>
        </w:trPr>
        <w:tc>
          <w:tcPr>
            <w:tcW w:w="143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EA98B3D" w14:textId="77777777" w:rsidR="00201E0D" w:rsidRPr="00D2797A" w:rsidRDefault="00201E0D" w:rsidP="00201E0D">
            <w:pPr>
              <w:spacing w:before="40" w:after="40"/>
              <w:rPr>
                <w:rFonts w:ascii="Arial" w:hAnsi="Arial" w:cs="Arial"/>
                <w:bCs/>
                <w:sz w:val="20"/>
              </w:rPr>
            </w:pPr>
            <w:r w:rsidRPr="00D2797A">
              <w:rPr>
                <w:rFonts w:ascii="Arial" w:hAnsi="Arial" w:cs="Arial"/>
                <w:bCs/>
                <w:sz w:val="20"/>
              </w:rPr>
              <w:t>Office of Columbia River</w:t>
            </w:r>
          </w:p>
        </w:tc>
        <w:tc>
          <w:tcPr>
            <w:tcW w:w="423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94F5690" w14:textId="77777777" w:rsidR="00201E0D" w:rsidRPr="00D2797A" w:rsidRDefault="00201E0D" w:rsidP="00201E0D">
            <w:pPr>
              <w:spacing w:before="40" w:after="40"/>
              <w:rPr>
                <w:rFonts w:ascii="Arial" w:hAnsi="Arial" w:cs="Arial"/>
                <w:bCs/>
                <w:sz w:val="20"/>
              </w:rPr>
            </w:pPr>
            <w:r w:rsidRPr="00D2797A">
              <w:rPr>
                <w:rFonts w:ascii="Arial" w:hAnsi="Arial" w:cs="Arial"/>
                <w:bCs/>
                <w:sz w:val="20"/>
              </w:rPr>
              <w:t>OCR has jurisdiction for designated OCR projects, and new projects located within one mile of the Columbia River.</w:t>
            </w:r>
          </w:p>
        </w:tc>
        <w:tc>
          <w:tcPr>
            <w:tcW w:w="261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3B89D05" w14:textId="77777777" w:rsidR="00201E0D" w:rsidRPr="00D2797A" w:rsidRDefault="00201E0D" w:rsidP="00201E0D">
            <w:pPr>
              <w:spacing w:before="40" w:after="40"/>
              <w:rPr>
                <w:rFonts w:ascii="Arial" w:hAnsi="Arial" w:cs="Arial"/>
                <w:bCs/>
                <w:sz w:val="20"/>
              </w:rPr>
            </w:pPr>
            <w:r w:rsidRPr="00D2797A">
              <w:rPr>
                <w:rFonts w:ascii="Arial" w:hAnsi="Arial" w:cs="Arial"/>
                <w:bCs/>
                <w:sz w:val="20"/>
              </w:rPr>
              <w:t>1250 W Alder St</w:t>
            </w:r>
            <w:r w:rsidRPr="00D2797A">
              <w:rPr>
                <w:rFonts w:ascii="Arial" w:hAnsi="Arial" w:cs="Arial"/>
                <w:bCs/>
                <w:sz w:val="20"/>
              </w:rPr>
              <w:br/>
              <w:t>Union Gap, WA 98903</w:t>
            </w:r>
          </w:p>
        </w:tc>
        <w:tc>
          <w:tcPr>
            <w:tcW w:w="153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C6C7FF7" w14:textId="77777777" w:rsidR="00201E0D" w:rsidRPr="00D2797A" w:rsidRDefault="00201E0D" w:rsidP="00201E0D">
            <w:pPr>
              <w:spacing w:before="40" w:after="40"/>
              <w:rPr>
                <w:rFonts w:ascii="Arial" w:hAnsi="Arial" w:cs="Arial"/>
                <w:bCs/>
                <w:sz w:val="20"/>
              </w:rPr>
            </w:pPr>
            <w:r w:rsidRPr="00D2797A">
              <w:rPr>
                <w:rFonts w:ascii="Arial" w:hAnsi="Arial" w:cs="Arial"/>
                <w:bCs/>
                <w:sz w:val="20"/>
              </w:rPr>
              <w:t>509-457-7141</w:t>
            </w:r>
          </w:p>
        </w:tc>
      </w:tr>
      <w:tr w:rsidR="00201E0D" w:rsidRPr="00D2797A" w14:paraId="0D57E324" w14:textId="77777777" w:rsidTr="00201E0D">
        <w:trPr>
          <w:cantSplit/>
          <w:trHeight w:val="451"/>
          <w:tblHeader/>
        </w:trPr>
        <w:tc>
          <w:tcPr>
            <w:tcW w:w="143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D34C768" w14:textId="77777777" w:rsidR="00201E0D" w:rsidRPr="00D2797A" w:rsidRDefault="00201E0D" w:rsidP="00201E0D">
            <w:pPr>
              <w:spacing w:before="40" w:after="40"/>
              <w:rPr>
                <w:rFonts w:ascii="Arial" w:hAnsi="Arial" w:cs="Arial"/>
                <w:bCs/>
                <w:sz w:val="20"/>
              </w:rPr>
            </w:pPr>
            <w:r w:rsidRPr="00D2797A">
              <w:rPr>
                <w:rFonts w:ascii="Arial" w:hAnsi="Arial" w:cs="Arial"/>
                <w:bCs/>
                <w:sz w:val="20"/>
              </w:rPr>
              <w:t>Southwest</w:t>
            </w:r>
          </w:p>
        </w:tc>
        <w:tc>
          <w:tcPr>
            <w:tcW w:w="423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CD29B01" w14:textId="77777777" w:rsidR="00201E0D" w:rsidRPr="00D2797A" w:rsidRDefault="00201E0D" w:rsidP="00201E0D">
            <w:pPr>
              <w:spacing w:before="40" w:after="40"/>
              <w:rPr>
                <w:rFonts w:ascii="Arial" w:hAnsi="Arial" w:cs="Arial"/>
                <w:bCs/>
                <w:sz w:val="20"/>
              </w:rPr>
            </w:pPr>
            <w:r w:rsidRPr="00D2797A">
              <w:rPr>
                <w:rFonts w:ascii="Arial" w:hAnsi="Arial" w:cs="Arial"/>
                <w:bCs/>
                <w:sz w:val="20"/>
              </w:rPr>
              <w:t xml:space="preserve">Clallam, Clark, Cowlitz, Grays Harbor, Jefferson, Lewis, Mason, Pacific, Pierce, Thurston, Skamania, Wahkiakum </w:t>
            </w:r>
          </w:p>
        </w:tc>
        <w:tc>
          <w:tcPr>
            <w:tcW w:w="261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6912E03" w14:textId="69FCD31B" w:rsidR="00201E0D" w:rsidRPr="00D2797A" w:rsidRDefault="00201E0D" w:rsidP="00201E0D">
            <w:pPr>
              <w:spacing w:before="40" w:after="40"/>
              <w:rPr>
                <w:rFonts w:ascii="Arial" w:hAnsi="Arial" w:cs="Arial"/>
                <w:bCs/>
                <w:sz w:val="20"/>
              </w:rPr>
            </w:pPr>
            <w:r w:rsidRPr="00D2797A">
              <w:rPr>
                <w:rFonts w:ascii="Arial" w:hAnsi="Arial" w:cs="Arial"/>
                <w:bCs/>
                <w:sz w:val="20"/>
              </w:rPr>
              <w:t>PO Box 47775</w:t>
            </w:r>
            <w:r w:rsidRPr="00D2797A">
              <w:rPr>
                <w:rFonts w:ascii="Arial" w:hAnsi="Arial" w:cs="Arial"/>
                <w:bCs/>
                <w:sz w:val="20"/>
              </w:rPr>
              <w:br/>
              <w:t>Olympia, WA 98504</w:t>
            </w:r>
          </w:p>
        </w:tc>
        <w:tc>
          <w:tcPr>
            <w:tcW w:w="153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A9EE8DB" w14:textId="77777777" w:rsidR="00201E0D" w:rsidRPr="00D2797A" w:rsidRDefault="00201E0D" w:rsidP="00201E0D">
            <w:pPr>
              <w:spacing w:before="40" w:after="40"/>
              <w:rPr>
                <w:rFonts w:ascii="Arial" w:hAnsi="Arial" w:cs="Arial"/>
                <w:bCs/>
                <w:sz w:val="20"/>
              </w:rPr>
            </w:pPr>
            <w:r w:rsidRPr="00D2797A">
              <w:rPr>
                <w:rFonts w:ascii="Arial" w:hAnsi="Arial" w:cs="Arial"/>
                <w:bCs/>
                <w:sz w:val="20"/>
              </w:rPr>
              <w:t>360-407-6300</w:t>
            </w:r>
          </w:p>
        </w:tc>
      </w:tr>
    </w:tbl>
    <w:p w14:paraId="6AEBA028" w14:textId="77777777" w:rsidR="00D2797A" w:rsidRPr="00D2797A" w:rsidRDefault="00D2797A" w:rsidP="003B5D08">
      <w:pPr>
        <w:shd w:val="clear" w:color="auto" w:fill="CACACA"/>
        <w:spacing w:before="1200"/>
        <w:rPr>
          <w:rFonts w:ascii="Arial" w:hAnsi="Arial" w:cs="Arial"/>
        </w:rPr>
      </w:pPr>
      <w:r w:rsidRPr="00D2797A">
        <w:rPr>
          <w:rFonts w:ascii="Arial" w:hAnsi="Arial" w:cs="Arial"/>
        </w:rPr>
        <w:t>The Department of Ecology is committed to providing people with disabilities access to information and services by meeting or exceeding the requirements of the Americans with Disabilities Act (ADA), Section 504 and 508 of the Rehabilitation Act, and Washington State Policy #188.</w:t>
      </w:r>
    </w:p>
    <w:p w14:paraId="6C6C0482" w14:textId="3AEDD9D3" w:rsidR="00D2797A" w:rsidRPr="00D2797A" w:rsidRDefault="00D2797A" w:rsidP="00D2797A">
      <w:pPr>
        <w:shd w:val="clear" w:color="auto" w:fill="CACACA"/>
        <w:spacing w:before="240"/>
        <w:rPr>
          <w:rStyle w:val="Strong"/>
          <w:rFonts w:ascii="Arial" w:hAnsi="Arial" w:cs="Arial"/>
          <w:b w:val="0"/>
        </w:rPr>
      </w:pPr>
      <w:r w:rsidRPr="00D2797A">
        <w:rPr>
          <w:rStyle w:val="Strong"/>
          <w:rFonts w:ascii="Arial" w:hAnsi="Arial" w:cs="Arial"/>
          <w:b w:val="0"/>
        </w:rPr>
        <w:t xml:space="preserve">To request an ADA accommodation, contact Ecology by phone at </w:t>
      </w:r>
      <w:r w:rsidR="004639F5">
        <w:rPr>
          <w:rStyle w:val="Strong"/>
          <w:rFonts w:ascii="Arial" w:hAnsi="Arial" w:cs="Arial"/>
          <w:b w:val="0"/>
        </w:rPr>
        <w:t>360-407-6872</w:t>
      </w:r>
      <w:r w:rsidRPr="00D2797A">
        <w:rPr>
          <w:rStyle w:val="Strong"/>
          <w:rFonts w:ascii="Arial" w:hAnsi="Arial" w:cs="Arial"/>
          <w:b w:val="0"/>
        </w:rPr>
        <w:t xml:space="preserve"> or email at </w:t>
      </w:r>
      <w:r w:rsidR="004639F5">
        <w:rPr>
          <w:rStyle w:val="Strong"/>
          <w:rFonts w:ascii="Arial" w:hAnsi="Arial" w:cs="Arial"/>
          <w:b w:val="0"/>
        </w:rPr>
        <w:t>WRPublications</w:t>
      </w:r>
      <w:r w:rsidRPr="00D2797A">
        <w:rPr>
          <w:rStyle w:val="Strong"/>
          <w:rFonts w:ascii="Arial" w:hAnsi="Arial" w:cs="Arial"/>
          <w:b w:val="0"/>
        </w:rPr>
        <w:t xml:space="preserve">@ecy.wa.gov. For Washington Relay Service or TTY call 711 or 877-833-6341. Visit </w:t>
      </w:r>
      <w:hyperlink r:id="rId15" w:history="1">
        <w:r w:rsidRPr="00D2797A">
          <w:rPr>
            <w:rStyle w:val="Strong"/>
            <w:rFonts w:ascii="Arial" w:hAnsi="Arial" w:cs="Arial"/>
            <w:b w:val="0"/>
          </w:rPr>
          <w:t xml:space="preserve">Ecology's website </w:t>
        </w:r>
      </w:hyperlink>
      <w:r w:rsidRPr="00D2797A">
        <w:rPr>
          <w:rStyle w:val="Strong"/>
          <w:rFonts w:ascii="Arial" w:hAnsi="Arial" w:cs="Arial"/>
          <w:b w:val="0"/>
        </w:rPr>
        <w:t>for more information.</w:t>
      </w:r>
    </w:p>
    <w:p w14:paraId="53390AF3" w14:textId="0AFEC581" w:rsidR="00C73489" w:rsidRPr="00D2797A" w:rsidRDefault="00C73489" w:rsidP="00F14EB9">
      <w:pPr>
        <w:pStyle w:val="Paragraph"/>
      </w:pPr>
      <w:r w:rsidRPr="00D2797A">
        <w:br w:type="page"/>
      </w:r>
    </w:p>
    <w:p w14:paraId="4E65DF72" w14:textId="77777777" w:rsidR="00C73489" w:rsidRDefault="00C73489" w:rsidP="00C73489">
      <w:pPr>
        <w:pStyle w:val="Title"/>
        <w:spacing w:before="3600"/>
        <w:rPr>
          <w:b w:val="0"/>
          <w:highlight w:val="yellow"/>
        </w:rPr>
        <w:sectPr w:rsidR="00C73489" w:rsidSect="003B5D08">
          <w:headerReference w:type="even" r:id="rId16"/>
          <w:footerReference w:type="default" r:id="rId17"/>
          <w:pgSz w:w="12240" w:h="15840" w:code="1"/>
          <w:pgMar w:top="1440" w:right="990" w:bottom="1440" w:left="1440" w:header="720" w:footer="720" w:gutter="0"/>
          <w:pgNumType w:fmt="lowerRoman" w:start="1"/>
          <w:cols w:space="720"/>
          <w:noEndnote/>
          <w:titlePg/>
          <w:docGrid w:linePitch="326"/>
        </w:sectPr>
      </w:pPr>
    </w:p>
    <w:bookmarkStart w:id="12" w:name="_Toc54684006"/>
    <w:bookmarkStart w:id="13" w:name="_Toc75939740"/>
    <w:bookmarkStart w:id="14" w:name="_Toc108776363"/>
    <w:bookmarkStart w:id="15" w:name="_Toc108776614"/>
    <w:p w14:paraId="353A0A15" w14:textId="65139F18" w:rsidR="00C73489" w:rsidRPr="001D160A" w:rsidRDefault="00C73489" w:rsidP="0032161B">
      <w:pPr>
        <w:pStyle w:val="FrontMatterHeading"/>
        <w:spacing w:before="0" w:after="0"/>
      </w:pPr>
      <w:r w:rsidRPr="001D160A">
        <w:rPr>
          <w:noProof/>
        </w:rPr>
        <w:lastRenderedPageBreak/>
        <mc:AlternateContent>
          <mc:Choice Requires="wps">
            <w:drawing>
              <wp:anchor distT="0" distB="0" distL="114300" distR="114300" simplePos="0" relativeHeight="251658242" behindDoc="1" locked="0" layoutInCell="1" allowOverlap="1" wp14:anchorId="3C0E2AC7" wp14:editId="068BE572">
                <wp:simplePos x="0" y="0"/>
                <wp:positionH relativeFrom="margin">
                  <wp:posOffset>1533525</wp:posOffset>
                </wp:positionH>
                <wp:positionV relativeFrom="paragraph">
                  <wp:posOffset>1191260</wp:posOffset>
                </wp:positionV>
                <wp:extent cx="2857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28575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0E3BBF" id="Straight Connector 7" o:spid="_x0000_s1026" style="position:absolute;z-index:-251658238;visibility:visible;mso-wrap-style:square;mso-wrap-distance-left:9pt;mso-wrap-distance-top:0;mso-wrap-distance-right:9pt;mso-wrap-distance-bottom:0;mso-position-horizontal:absolute;mso-position-horizontal-relative:margin;mso-position-vertical:absolute;mso-position-vertical-relative:text" from="120.75pt,93.8pt" to="345.7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" strokecolor="black [3213]" strokeweight="3pt">
                <v:stroke joinstyle="miter"/>
                <w10:wrap anchorx="margin"/>
              </v:line>
            </w:pict>
          </mc:Fallback>
        </mc:AlternateContent>
      </w:r>
      <w:r w:rsidRPr="001D160A">
        <w:t xml:space="preserve">Guidance to Applicants </w:t>
      </w:r>
      <w:r>
        <w:t>for a</w:t>
      </w:r>
      <w:r w:rsidR="00D2797A">
        <w:t xml:space="preserve"> Managed Aquifer Recharge </w:t>
      </w:r>
      <w:r w:rsidRPr="001D160A">
        <w:t>Permit</w:t>
      </w:r>
      <w:bookmarkEnd w:id="12"/>
      <w:bookmarkEnd w:id="13"/>
      <w:bookmarkEnd w:id="14"/>
      <w:bookmarkEnd w:id="15"/>
    </w:p>
    <w:p w14:paraId="0EA1902A" w14:textId="39DF9E66" w:rsidR="00C73489" w:rsidRPr="00B72B3F" w:rsidRDefault="00C73489" w:rsidP="00D2797A">
      <w:pPr>
        <w:pStyle w:val="BodyText"/>
        <w:spacing w:before="960"/>
        <w:jc w:val="center"/>
        <w:rPr>
          <w:rFonts w:asciiTheme="minorHAnsi" w:hAnsiTheme="minorHAnsi" w:cstheme="minorHAnsi"/>
          <w:i/>
          <w:sz w:val="28"/>
          <w:szCs w:val="28"/>
        </w:rPr>
      </w:pPr>
      <w:r w:rsidRPr="00B72B3F">
        <w:rPr>
          <w:rFonts w:asciiTheme="minorHAnsi" w:hAnsiTheme="minorHAnsi" w:cstheme="minorHAnsi"/>
          <w:i/>
          <w:sz w:val="32"/>
          <w:szCs w:val="28"/>
        </w:rPr>
        <w:t>Instructions for Form No. ECY 0</w:t>
      </w:r>
      <w:r w:rsidR="006B2491" w:rsidRPr="00B72B3F">
        <w:rPr>
          <w:rFonts w:asciiTheme="minorHAnsi" w:hAnsiTheme="minorHAnsi" w:cstheme="minorHAnsi"/>
          <w:i/>
          <w:sz w:val="32"/>
          <w:szCs w:val="28"/>
        </w:rPr>
        <w:t>7</w:t>
      </w:r>
      <w:r w:rsidRPr="00B72B3F">
        <w:rPr>
          <w:rFonts w:asciiTheme="minorHAnsi" w:hAnsiTheme="minorHAnsi" w:cstheme="minorHAnsi"/>
          <w:i/>
          <w:sz w:val="32"/>
          <w:szCs w:val="28"/>
        </w:rPr>
        <w:t>0-</w:t>
      </w:r>
      <w:r w:rsidR="00276275" w:rsidRPr="00B72B3F">
        <w:rPr>
          <w:rFonts w:asciiTheme="minorHAnsi" w:hAnsiTheme="minorHAnsi" w:cstheme="minorHAnsi"/>
          <w:i/>
          <w:sz w:val="32"/>
          <w:szCs w:val="28"/>
        </w:rPr>
        <w:t>663</w:t>
      </w:r>
    </w:p>
    <w:p w14:paraId="67244823" w14:textId="77777777" w:rsidR="00C73489" w:rsidRPr="00D2797A" w:rsidRDefault="00C73489" w:rsidP="00761BF5">
      <w:pPr>
        <w:pStyle w:val="Paragraph"/>
        <w:spacing w:before="5400" w:after="0"/>
        <w:jc w:val="center"/>
      </w:pPr>
      <w:r w:rsidRPr="00D2797A">
        <w:t>Water Resources Program</w:t>
      </w:r>
    </w:p>
    <w:p w14:paraId="75F05F59" w14:textId="77777777" w:rsidR="00C73489" w:rsidRPr="00D2797A" w:rsidRDefault="00C73489" w:rsidP="00376B27">
      <w:pPr>
        <w:pStyle w:val="Paragraph"/>
        <w:spacing w:after="0"/>
        <w:jc w:val="center"/>
      </w:pPr>
      <w:r w:rsidRPr="00D2797A">
        <w:t>Washington State Department of Ecology</w:t>
      </w:r>
    </w:p>
    <w:p w14:paraId="2186C41B" w14:textId="77777777" w:rsidR="00C73489" w:rsidRDefault="00C73489" w:rsidP="00376B27">
      <w:pPr>
        <w:pStyle w:val="Paragraph"/>
        <w:jc w:val="center"/>
        <w:rPr>
          <w:i/>
          <w:sz w:val="22"/>
        </w:rPr>
      </w:pPr>
      <w:r w:rsidRPr="00D2797A">
        <w:t>Olympia, Washington</w:t>
      </w:r>
      <w:r>
        <w:rPr>
          <w:i/>
          <w:sz w:val="22"/>
        </w:rPr>
        <w:br w:type="page"/>
      </w:r>
    </w:p>
    <w:p w14:paraId="4A1E1381" w14:textId="77777777" w:rsidR="00C73489" w:rsidRPr="00761BF5" w:rsidRDefault="00C73489" w:rsidP="009A1B48">
      <w:pPr>
        <w:jc w:val="center"/>
        <w:rPr>
          <w:rFonts w:asciiTheme="minorHAnsi" w:hAnsiTheme="minorHAnsi" w:cstheme="minorHAnsi"/>
          <w:i/>
        </w:rPr>
        <w:sectPr w:rsidR="00C73489" w:rsidRPr="00761BF5" w:rsidSect="00376B27">
          <w:headerReference w:type="even" r:id="rId18"/>
          <w:footerReference w:type="even" r:id="rId19"/>
          <w:headerReference w:type="first" r:id="rId20"/>
          <w:footerReference w:type="first" r:id="rId21"/>
          <w:type w:val="continuous"/>
          <w:pgSz w:w="12240" w:h="15840" w:code="1"/>
          <w:pgMar w:top="2970" w:right="1440" w:bottom="1440" w:left="1440" w:header="720" w:footer="720" w:gutter="0"/>
          <w:pgNumType w:fmt="lowerRoman" w:start="1"/>
          <w:cols w:space="720"/>
          <w:noEndnote/>
          <w:titlePg/>
          <w:docGrid w:linePitch="326"/>
        </w:sectPr>
      </w:pPr>
      <w:r w:rsidRPr="00761BF5">
        <w:rPr>
          <w:rFonts w:asciiTheme="minorHAnsi" w:hAnsiTheme="minorHAnsi" w:cstheme="minorHAnsi"/>
          <w:i/>
        </w:rPr>
        <w:lastRenderedPageBreak/>
        <w:t>This</w:t>
      </w:r>
      <w:r w:rsidRPr="00761BF5">
        <w:rPr>
          <w:rFonts w:asciiTheme="minorHAnsi" w:hAnsiTheme="minorHAnsi" w:cstheme="minorHAnsi"/>
          <w:i/>
          <w:spacing w:val="1"/>
        </w:rPr>
        <w:t xml:space="preserve"> </w:t>
      </w:r>
      <w:r w:rsidRPr="00761BF5">
        <w:rPr>
          <w:rFonts w:asciiTheme="minorHAnsi" w:hAnsiTheme="minorHAnsi" w:cstheme="minorHAnsi"/>
          <w:i/>
        </w:rPr>
        <w:t>page</w:t>
      </w:r>
      <w:r w:rsidRPr="00761BF5">
        <w:rPr>
          <w:rFonts w:asciiTheme="minorHAnsi" w:hAnsiTheme="minorHAnsi" w:cstheme="minorHAnsi"/>
          <w:i/>
          <w:spacing w:val="-2"/>
        </w:rPr>
        <w:t xml:space="preserve"> </w:t>
      </w:r>
      <w:r w:rsidRPr="00761BF5">
        <w:rPr>
          <w:rFonts w:asciiTheme="minorHAnsi" w:hAnsiTheme="minorHAnsi" w:cstheme="minorHAnsi"/>
          <w:i/>
        </w:rPr>
        <w:t>is purposely</w:t>
      </w:r>
      <w:r w:rsidRPr="00761BF5">
        <w:rPr>
          <w:rFonts w:asciiTheme="minorHAnsi" w:hAnsiTheme="minorHAnsi" w:cstheme="minorHAnsi"/>
          <w:i/>
          <w:spacing w:val="-2"/>
        </w:rPr>
        <w:t xml:space="preserve"> </w:t>
      </w:r>
      <w:r w:rsidRPr="00761BF5">
        <w:rPr>
          <w:rFonts w:asciiTheme="minorHAnsi" w:hAnsiTheme="minorHAnsi" w:cstheme="minorHAnsi"/>
          <w:i/>
        </w:rPr>
        <w:t>left</w:t>
      </w:r>
      <w:r w:rsidRPr="00761BF5">
        <w:rPr>
          <w:rFonts w:asciiTheme="minorHAnsi" w:hAnsiTheme="minorHAnsi" w:cstheme="minorHAnsi"/>
          <w:i/>
          <w:spacing w:val="-2"/>
        </w:rPr>
        <w:t xml:space="preserve"> </w:t>
      </w:r>
      <w:r w:rsidRPr="00761BF5">
        <w:rPr>
          <w:rFonts w:asciiTheme="minorHAnsi" w:hAnsiTheme="minorHAnsi" w:cstheme="minorHAnsi"/>
          <w:i/>
        </w:rPr>
        <w:t>blank</w:t>
      </w:r>
    </w:p>
    <w:p w14:paraId="7EDF1194" w14:textId="77777777" w:rsidR="00C73489" w:rsidRDefault="00C73489" w:rsidP="00C73489">
      <w:pPr>
        <w:pStyle w:val="FrontMatterHeading"/>
        <w:spacing w:before="0"/>
      </w:pPr>
      <w:bookmarkStart w:id="16" w:name="_Toc54684007"/>
      <w:bookmarkStart w:id="17" w:name="_Toc75939741"/>
      <w:bookmarkStart w:id="18" w:name="_Toc108776364"/>
      <w:bookmarkStart w:id="19" w:name="_Toc108776615"/>
      <w:r w:rsidRPr="007E34BB">
        <w:lastRenderedPageBreak/>
        <w:t>Table of C</w:t>
      </w:r>
      <w:r w:rsidRPr="00277A84">
        <w:t>on</w:t>
      </w:r>
      <w:r w:rsidRPr="007E34BB">
        <w:t>tents</w:t>
      </w:r>
      <w:bookmarkEnd w:id="16"/>
      <w:bookmarkEnd w:id="17"/>
      <w:bookmarkEnd w:id="18"/>
      <w:bookmarkEnd w:id="19"/>
    </w:p>
    <w:sdt>
      <w:sdtPr>
        <w:rPr>
          <w:lang w:eastAsia="en-US"/>
        </w:rPr>
        <w:id w:val="-1415087126"/>
        <w:docPartObj>
          <w:docPartGallery w:val="Table of Contents"/>
          <w:docPartUnique/>
        </w:docPartObj>
      </w:sdtPr>
      <w:sdtEndPr>
        <w:rPr>
          <w:b/>
          <w:bCs/>
          <w:noProof/>
        </w:rPr>
      </w:sdtEndPr>
      <w:sdtContent>
        <w:p w14:paraId="230BEC01" w14:textId="785F9E1B" w:rsidR="005C2AAD" w:rsidRPr="005C2AAD" w:rsidRDefault="00C73489" w:rsidP="005C2AAD">
          <w:pPr>
            <w:pStyle w:val="TOC1"/>
            <w:spacing w:after="120"/>
            <w:rPr>
              <w:rFonts w:asciiTheme="minorHAnsi" w:eastAsiaTheme="minorEastAsia" w:hAnsiTheme="minorHAnsi" w:cstheme="minorHAnsi"/>
              <w:noProof/>
              <w:sz w:val="22"/>
              <w:szCs w:val="22"/>
              <w:lang w:eastAsia="en-US"/>
            </w:rPr>
          </w:pPr>
          <w:r w:rsidRPr="005C2AAD">
            <w:rPr>
              <w:rFonts w:asciiTheme="minorHAnsi" w:hAnsiTheme="minorHAnsi" w:cstheme="minorHAnsi"/>
              <w:u w:val="single"/>
            </w:rPr>
            <w:t>Page</w:t>
          </w:r>
          <w:r>
            <w:fldChar w:fldCharType="begin"/>
          </w:r>
          <w:r>
            <w:instrText xml:space="preserve"> TOC \o "1-3" \h \z \u </w:instrText>
          </w:r>
          <w:r>
            <w:fldChar w:fldCharType="separate"/>
          </w:r>
        </w:p>
        <w:p w14:paraId="32A71C45" w14:textId="0C4BEB0C" w:rsidR="006B1235" w:rsidRPr="005C2AAD" w:rsidRDefault="00F838CA" w:rsidP="005C2AAD">
          <w:pPr>
            <w:pStyle w:val="TOC3"/>
            <w:spacing w:after="120"/>
            <w:rPr>
              <w:rFonts w:asciiTheme="minorHAnsi" w:eastAsiaTheme="minorEastAsia" w:hAnsiTheme="minorHAnsi" w:cstheme="minorHAnsi"/>
              <w:noProof/>
              <w:sz w:val="22"/>
              <w:szCs w:val="22"/>
              <w:lang w:eastAsia="en-US"/>
            </w:rPr>
          </w:pPr>
          <w:hyperlink w:anchor="_Toc108776616" w:history="1">
            <w:r w:rsidR="006B1235" w:rsidRPr="005C2AAD">
              <w:rPr>
                <w:rStyle w:val="Hyperlink"/>
                <w:rFonts w:asciiTheme="minorHAnsi" w:hAnsiTheme="minorHAnsi" w:cstheme="minorHAnsi"/>
                <w:noProof/>
              </w:rPr>
              <w:t>Introduction</w:t>
            </w:r>
            <w:r w:rsidR="006B1235" w:rsidRPr="005C2AAD">
              <w:rPr>
                <w:rFonts w:asciiTheme="minorHAnsi" w:hAnsiTheme="minorHAnsi" w:cstheme="minorHAnsi"/>
                <w:noProof/>
                <w:webHidden/>
              </w:rPr>
              <w:tab/>
            </w:r>
            <w:r w:rsidR="006B1235" w:rsidRPr="005C2AAD">
              <w:rPr>
                <w:rFonts w:asciiTheme="minorHAnsi" w:hAnsiTheme="minorHAnsi" w:cstheme="minorHAnsi"/>
                <w:noProof/>
                <w:webHidden/>
              </w:rPr>
              <w:fldChar w:fldCharType="begin"/>
            </w:r>
            <w:r w:rsidR="006B1235" w:rsidRPr="005C2AAD">
              <w:rPr>
                <w:rFonts w:asciiTheme="minorHAnsi" w:hAnsiTheme="minorHAnsi" w:cstheme="minorHAnsi"/>
                <w:noProof/>
                <w:webHidden/>
              </w:rPr>
              <w:instrText xml:space="preserve"> PAGEREF _Toc108776616 \h </w:instrText>
            </w:r>
            <w:r w:rsidR="006B1235" w:rsidRPr="005C2AAD">
              <w:rPr>
                <w:rFonts w:asciiTheme="minorHAnsi" w:hAnsiTheme="minorHAnsi" w:cstheme="minorHAnsi"/>
                <w:noProof/>
                <w:webHidden/>
              </w:rPr>
            </w:r>
            <w:r w:rsidR="006B1235" w:rsidRPr="005C2AAD">
              <w:rPr>
                <w:rFonts w:asciiTheme="minorHAnsi" w:hAnsiTheme="minorHAnsi" w:cstheme="minorHAnsi"/>
                <w:noProof/>
                <w:webHidden/>
              </w:rPr>
              <w:fldChar w:fldCharType="separate"/>
            </w:r>
            <w:r w:rsidR="000F35A2">
              <w:rPr>
                <w:rFonts w:asciiTheme="minorHAnsi" w:hAnsiTheme="minorHAnsi" w:cstheme="minorHAnsi"/>
                <w:noProof/>
                <w:webHidden/>
              </w:rPr>
              <w:t>1</w:t>
            </w:r>
            <w:r w:rsidR="006B1235" w:rsidRPr="005C2AAD">
              <w:rPr>
                <w:rFonts w:asciiTheme="minorHAnsi" w:hAnsiTheme="minorHAnsi" w:cstheme="minorHAnsi"/>
                <w:noProof/>
                <w:webHidden/>
              </w:rPr>
              <w:fldChar w:fldCharType="end"/>
            </w:r>
          </w:hyperlink>
        </w:p>
        <w:p w14:paraId="4FF46299" w14:textId="026145A8" w:rsidR="006B1235" w:rsidRPr="005C2AAD" w:rsidRDefault="00F838CA" w:rsidP="005C2AAD">
          <w:pPr>
            <w:pStyle w:val="TOC3"/>
            <w:spacing w:after="120"/>
            <w:rPr>
              <w:rFonts w:asciiTheme="minorHAnsi" w:eastAsiaTheme="minorEastAsia" w:hAnsiTheme="minorHAnsi" w:cstheme="minorHAnsi"/>
              <w:noProof/>
              <w:sz w:val="22"/>
              <w:szCs w:val="22"/>
              <w:lang w:eastAsia="en-US"/>
            </w:rPr>
          </w:pPr>
          <w:hyperlink w:anchor="_Toc108776617" w:history="1">
            <w:r w:rsidR="006B1235" w:rsidRPr="005C2AAD">
              <w:rPr>
                <w:rStyle w:val="Hyperlink"/>
                <w:rFonts w:asciiTheme="minorHAnsi" w:hAnsiTheme="minorHAnsi" w:cstheme="minorHAnsi"/>
                <w:noProof/>
              </w:rPr>
              <w:t>Processing option you are choosing</w:t>
            </w:r>
            <w:r w:rsidR="006B1235" w:rsidRPr="005C2AAD">
              <w:rPr>
                <w:rFonts w:asciiTheme="minorHAnsi" w:hAnsiTheme="minorHAnsi" w:cstheme="minorHAnsi"/>
                <w:noProof/>
                <w:webHidden/>
              </w:rPr>
              <w:tab/>
            </w:r>
            <w:r w:rsidR="006B1235" w:rsidRPr="005C2AAD">
              <w:rPr>
                <w:rFonts w:asciiTheme="minorHAnsi" w:hAnsiTheme="minorHAnsi" w:cstheme="minorHAnsi"/>
                <w:noProof/>
                <w:webHidden/>
              </w:rPr>
              <w:fldChar w:fldCharType="begin"/>
            </w:r>
            <w:r w:rsidR="006B1235" w:rsidRPr="005C2AAD">
              <w:rPr>
                <w:rFonts w:asciiTheme="minorHAnsi" w:hAnsiTheme="minorHAnsi" w:cstheme="minorHAnsi"/>
                <w:noProof/>
                <w:webHidden/>
              </w:rPr>
              <w:instrText xml:space="preserve"> PAGEREF _Toc108776617 \h </w:instrText>
            </w:r>
            <w:r w:rsidR="006B1235" w:rsidRPr="005C2AAD">
              <w:rPr>
                <w:rFonts w:asciiTheme="minorHAnsi" w:hAnsiTheme="minorHAnsi" w:cstheme="minorHAnsi"/>
                <w:noProof/>
                <w:webHidden/>
              </w:rPr>
            </w:r>
            <w:r w:rsidR="006B1235" w:rsidRPr="005C2AAD">
              <w:rPr>
                <w:rFonts w:asciiTheme="minorHAnsi" w:hAnsiTheme="minorHAnsi" w:cstheme="minorHAnsi"/>
                <w:noProof/>
                <w:webHidden/>
              </w:rPr>
              <w:fldChar w:fldCharType="separate"/>
            </w:r>
            <w:r w:rsidR="000F35A2">
              <w:rPr>
                <w:rFonts w:asciiTheme="minorHAnsi" w:hAnsiTheme="minorHAnsi" w:cstheme="minorHAnsi"/>
                <w:noProof/>
                <w:webHidden/>
              </w:rPr>
              <w:t>2</w:t>
            </w:r>
            <w:r w:rsidR="006B1235" w:rsidRPr="005C2AAD">
              <w:rPr>
                <w:rFonts w:asciiTheme="minorHAnsi" w:hAnsiTheme="minorHAnsi" w:cstheme="minorHAnsi"/>
                <w:noProof/>
                <w:webHidden/>
              </w:rPr>
              <w:fldChar w:fldCharType="end"/>
            </w:r>
          </w:hyperlink>
        </w:p>
        <w:p w14:paraId="4D333AD0" w14:textId="429F10E0" w:rsidR="00A901F3" w:rsidRPr="005C2AAD" w:rsidRDefault="00F838CA" w:rsidP="00A901F3">
          <w:pPr>
            <w:pStyle w:val="TOC3"/>
            <w:spacing w:after="120"/>
            <w:rPr>
              <w:rFonts w:asciiTheme="minorHAnsi" w:eastAsiaTheme="minorEastAsia" w:hAnsiTheme="minorHAnsi" w:cstheme="minorHAnsi"/>
              <w:noProof/>
              <w:sz w:val="22"/>
              <w:szCs w:val="22"/>
              <w:lang w:eastAsia="en-US"/>
            </w:rPr>
          </w:pPr>
          <w:hyperlink w:anchor="_Toc108776619" w:history="1">
            <w:r w:rsidR="00A901F3" w:rsidRPr="005C2AAD">
              <w:rPr>
                <w:rStyle w:val="Hyperlink"/>
                <w:rFonts w:asciiTheme="minorHAnsi" w:hAnsiTheme="minorHAnsi" w:cstheme="minorHAnsi"/>
                <w:noProof/>
              </w:rPr>
              <w:t>Fees</w:t>
            </w:r>
            <w:r w:rsidR="00A901F3" w:rsidRPr="005C2AAD">
              <w:rPr>
                <w:rFonts w:asciiTheme="minorHAnsi" w:hAnsiTheme="minorHAnsi" w:cstheme="minorHAnsi"/>
                <w:noProof/>
                <w:webHidden/>
              </w:rPr>
              <w:tab/>
            </w:r>
            <w:r w:rsidR="00A901F3" w:rsidRPr="005C2AAD">
              <w:rPr>
                <w:rFonts w:asciiTheme="minorHAnsi" w:hAnsiTheme="minorHAnsi" w:cstheme="minorHAnsi"/>
                <w:noProof/>
                <w:webHidden/>
              </w:rPr>
              <w:fldChar w:fldCharType="begin"/>
            </w:r>
            <w:r w:rsidR="00A901F3" w:rsidRPr="005C2AAD">
              <w:rPr>
                <w:rFonts w:asciiTheme="minorHAnsi" w:hAnsiTheme="minorHAnsi" w:cstheme="minorHAnsi"/>
                <w:noProof/>
                <w:webHidden/>
              </w:rPr>
              <w:instrText xml:space="preserve"> PAGEREF _Toc108776619 \h </w:instrText>
            </w:r>
            <w:r w:rsidR="00A901F3" w:rsidRPr="005C2AAD">
              <w:rPr>
                <w:rFonts w:asciiTheme="minorHAnsi" w:hAnsiTheme="minorHAnsi" w:cstheme="minorHAnsi"/>
                <w:noProof/>
                <w:webHidden/>
              </w:rPr>
            </w:r>
            <w:r w:rsidR="00A901F3" w:rsidRPr="005C2AAD">
              <w:rPr>
                <w:rFonts w:asciiTheme="minorHAnsi" w:hAnsiTheme="minorHAnsi" w:cstheme="minorHAnsi"/>
                <w:noProof/>
                <w:webHidden/>
              </w:rPr>
              <w:fldChar w:fldCharType="separate"/>
            </w:r>
            <w:r w:rsidR="000F35A2">
              <w:rPr>
                <w:rFonts w:asciiTheme="minorHAnsi" w:hAnsiTheme="minorHAnsi" w:cstheme="minorHAnsi"/>
                <w:noProof/>
                <w:webHidden/>
              </w:rPr>
              <w:t>2</w:t>
            </w:r>
            <w:r w:rsidR="00A901F3" w:rsidRPr="005C2AAD">
              <w:rPr>
                <w:rFonts w:asciiTheme="minorHAnsi" w:hAnsiTheme="minorHAnsi" w:cstheme="minorHAnsi"/>
                <w:noProof/>
                <w:webHidden/>
              </w:rPr>
              <w:fldChar w:fldCharType="end"/>
            </w:r>
          </w:hyperlink>
        </w:p>
        <w:p w14:paraId="6D77781F" w14:textId="77798B6B" w:rsidR="006B1235" w:rsidRPr="005C2AAD" w:rsidRDefault="00F838CA" w:rsidP="005C2AAD">
          <w:pPr>
            <w:pStyle w:val="TOC3"/>
            <w:spacing w:after="120"/>
            <w:rPr>
              <w:rFonts w:asciiTheme="minorHAnsi" w:eastAsiaTheme="minorEastAsia" w:hAnsiTheme="minorHAnsi" w:cstheme="minorHAnsi"/>
              <w:noProof/>
              <w:sz w:val="22"/>
              <w:szCs w:val="22"/>
              <w:lang w:eastAsia="en-US"/>
            </w:rPr>
          </w:pPr>
          <w:hyperlink w:anchor="_Toc108776618" w:history="1">
            <w:r w:rsidR="006B1235" w:rsidRPr="005C2AAD">
              <w:rPr>
                <w:rStyle w:val="Hyperlink"/>
                <w:rFonts w:asciiTheme="minorHAnsi" w:hAnsiTheme="minorHAnsi" w:cstheme="minorHAnsi"/>
                <w:noProof/>
              </w:rPr>
              <w:t>Date of pre-application consultation with Ecology</w:t>
            </w:r>
            <w:r w:rsidR="006B1235" w:rsidRPr="005C2AAD">
              <w:rPr>
                <w:rFonts w:asciiTheme="minorHAnsi" w:hAnsiTheme="minorHAnsi" w:cstheme="minorHAnsi"/>
                <w:noProof/>
                <w:webHidden/>
              </w:rPr>
              <w:tab/>
            </w:r>
          </w:hyperlink>
          <w:r w:rsidR="00A901F3">
            <w:rPr>
              <w:rFonts w:asciiTheme="minorHAnsi" w:hAnsiTheme="minorHAnsi" w:cstheme="minorHAnsi"/>
              <w:noProof/>
            </w:rPr>
            <w:t>3</w:t>
          </w:r>
        </w:p>
        <w:p w14:paraId="3C681B9E" w14:textId="0E422ABD" w:rsidR="006B1235" w:rsidRPr="005C2AAD" w:rsidRDefault="00F838CA" w:rsidP="005C2AAD">
          <w:pPr>
            <w:pStyle w:val="TOC3"/>
            <w:spacing w:after="120"/>
            <w:rPr>
              <w:rFonts w:asciiTheme="minorHAnsi" w:eastAsiaTheme="minorEastAsia" w:hAnsiTheme="minorHAnsi" w:cstheme="minorHAnsi"/>
              <w:noProof/>
              <w:sz w:val="22"/>
              <w:szCs w:val="22"/>
              <w:lang w:eastAsia="en-US"/>
            </w:rPr>
          </w:pPr>
          <w:hyperlink w:anchor="_Toc108776620" w:history="1">
            <w:r w:rsidR="006B1235" w:rsidRPr="005C2AAD">
              <w:rPr>
                <w:rStyle w:val="Hyperlink"/>
                <w:rFonts w:asciiTheme="minorHAnsi" w:hAnsiTheme="minorHAnsi" w:cstheme="minorHAnsi"/>
                <w:noProof/>
              </w:rPr>
              <w:t>Section 1. Applicant Information</w:t>
            </w:r>
            <w:r w:rsidR="006B1235" w:rsidRPr="005C2AAD">
              <w:rPr>
                <w:rFonts w:asciiTheme="minorHAnsi" w:hAnsiTheme="minorHAnsi" w:cstheme="minorHAnsi"/>
                <w:noProof/>
                <w:webHidden/>
              </w:rPr>
              <w:tab/>
            </w:r>
            <w:r w:rsidR="006B1235" w:rsidRPr="005C2AAD">
              <w:rPr>
                <w:rFonts w:asciiTheme="minorHAnsi" w:hAnsiTheme="minorHAnsi" w:cstheme="minorHAnsi"/>
                <w:noProof/>
                <w:webHidden/>
              </w:rPr>
              <w:fldChar w:fldCharType="begin"/>
            </w:r>
            <w:r w:rsidR="006B1235" w:rsidRPr="005C2AAD">
              <w:rPr>
                <w:rFonts w:asciiTheme="minorHAnsi" w:hAnsiTheme="minorHAnsi" w:cstheme="minorHAnsi"/>
                <w:noProof/>
                <w:webHidden/>
              </w:rPr>
              <w:instrText xml:space="preserve"> PAGEREF _Toc108776620 \h </w:instrText>
            </w:r>
            <w:r w:rsidR="006B1235" w:rsidRPr="005C2AAD">
              <w:rPr>
                <w:rFonts w:asciiTheme="minorHAnsi" w:hAnsiTheme="minorHAnsi" w:cstheme="minorHAnsi"/>
                <w:noProof/>
                <w:webHidden/>
              </w:rPr>
            </w:r>
            <w:r w:rsidR="006B1235" w:rsidRPr="005C2AAD">
              <w:rPr>
                <w:rFonts w:asciiTheme="minorHAnsi" w:hAnsiTheme="minorHAnsi" w:cstheme="minorHAnsi"/>
                <w:noProof/>
                <w:webHidden/>
              </w:rPr>
              <w:fldChar w:fldCharType="separate"/>
            </w:r>
            <w:r w:rsidR="000F35A2">
              <w:rPr>
                <w:rFonts w:asciiTheme="minorHAnsi" w:hAnsiTheme="minorHAnsi" w:cstheme="minorHAnsi"/>
                <w:noProof/>
                <w:webHidden/>
              </w:rPr>
              <w:t>3</w:t>
            </w:r>
            <w:r w:rsidR="006B1235" w:rsidRPr="005C2AAD">
              <w:rPr>
                <w:rFonts w:asciiTheme="minorHAnsi" w:hAnsiTheme="minorHAnsi" w:cstheme="minorHAnsi"/>
                <w:noProof/>
                <w:webHidden/>
              </w:rPr>
              <w:fldChar w:fldCharType="end"/>
            </w:r>
          </w:hyperlink>
        </w:p>
        <w:p w14:paraId="00F85006" w14:textId="73619AE6" w:rsidR="006B1235" w:rsidRPr="005C2AAD" w:rsidRDefault="00F838CA" w:rsidP="005C2AAD">
          <w:pPr>
            <w:pStyle w:val="TOC3"/>
            <w:spacing w:after="120"/>
            <w:rPr>
              <w:rFonts w:asciiTheme="minorHAnsi" w:eastAsiaTheme="minorEastAsia" w:hAnsiTheme="minorHAnsi" w:cstheme="minorHAnsi"/>
              <w:noProof/>
              <w:sz w:val="22"/>
              <w:szCs w:val="22"/>
              <w:lang w:eastAsia="en-US"/>
            </w:rPr>
          </w:pPr>
          <w:hyperlink w:anchor="_Toc108776621" w:history="1">
            <w:r w:rsidR="006B1235" w:rsidRPr="005C2AAD">
              <w:rPr>
                <w:rStyle w:val="Hyperlink"/>
                <w:rFonts w:asciiTheme="minorHAnsi" w:hAnsiTheme="minorHAnsi" w:cstheme="minorHAnsi"/>
                <w:noProof/>
              </w:rPr>
              <w:t>Section 2. Purpose and Period(s) of Use</w:t>
            </w:r>
            <w:r w:rsidR="006B1235" w:rsidRPr="005C2AAD">
              <w:rPr>
                <w:rFonts w:asciiTheme="minorHAnsi" w:hAnsiTheme="minorHAnsi" w:cstheme="minorHAnsi"/>
                <w:noProof/>
                <w:webHidden/>
              </w:rPr>
              <w:tab/>
            </w:r>
            <w:r w:rsidR="006B1235" w:rsidRPr="005C2AAD">
              <w:rPr>
                <w:rFonts w:asciiTheme="minorHAnsi" w:hAnsiTheme="minorHAnsi" w:cstheme="minorHAnsi"/>
                <w:noProof/>
                <w:webHidden/>
              </w:rPr>
              <w:fldChar w:fldCharType="begin"/>
            </w:r>
            <w:r w:rsidR="006B1235" w:rsidRPr="005C2AAD">
              <w:rPr>
                <w:rFonts w:asciiTheme="minorHAnsi" w:hAnsiTheme="minorHAnsi" w:cstheme="minorHAnsi"/>
                <w:noProof/>
                <w:webHidden/>
              </w:rPr>
              <w:instrText xml:space="preserve"> PAGEREF _Toc108776621 \h </w:instrText>
            </w:r>
            <w:r w:rsidR="006B1235" w:rsidRPr="005C2AAD">
              <w:rPr>
                <w:rFonts w:asciiTheme="minorHAnsi" w:hAnsiTheme="minorHAnsi" w:cstheme="minorHAnsi"/>
                <w:noProof/>
                <w:webHidden/>
              </w:rPr>
            </w:r>
            <w:r w:rsidR="006B1235" w:rsidRPr="005C2AAD">
              <w:rPr>
                <w:rFonts w:asciiTheme="minorHAnsi" w:hAnsiTheme="minorHAnsi" w:cstheme="minorHAnsi"/>
                <w:noProof/>
                <w:webHidden/>
              </w:rPr>
              <w:fldChar w:fldCharType="separate"/>
            </w:r>
            <w:r w:rsidR="000F35A2">
              <w:rPr>
                <w:rFonts w:asciiTheme="minorHAnsi" w:hAnsiTheme="minorHAnsi" w:cstheme="minorHAnsi"/>
                <w:noProof/>
                <w:webHidden/>
              </w:rPr>
              <w:t>3</w:t>
            </w:r>
            <w:r w:rsidR="006B1235" w:rsidRPr="005C2AAD">
              <w:rPr>
                <w:rFonts w:asciiTheme="minorHAnsi" w:hAnsiTheme="minorHAnsi" w:cstheme="minorHAnsi"/>
                <w:noProof/>
                <w:webHidden/>
              </w:rPr>
              <w:fldChar w:fldCharType="end"/>
            </w:r>
          </w:hyperlink>
        </w:p>
        <w:p w14:paraId="51229E91" w14:textId="10806A98" w:rsidR="006B1235" w:rsidRPr="005C2AAD" w:rsidRDefault="00F838CA" w:rsidP="005C2AAD">
          <w:pPr>
            <w:pStyle w:val="TOC3"/>
            <w:spacing w:after="120"/>
            <w:rPr>
              <w:rFonts w:asciiTheme="minorHAnsi" w:eastAsiaTheme="minorEastAsia" w:hAnsiTheme="minorHAnsi" w:cstheme="minorHAnsi"/>
              <w:noProof/>
              <w:sz w:val="22"/>
              <w:szCs w:val="22"/>
              <w:lang w:eastAsia="en-US"/>
            </w:rPr>
          </w:pPr>
          <w:hyperlink w:anchor="_Toc108776622" w:history="1">
            <w:r w:rsidR="006B1235" w:rsidRPr="005C2AAD">
              <w:rPr>
                <w:rStyle w:val="Hyperlink"/>
                <w:rFonts w:asciiTheme="minorHAnsi" w:hAnsiTheme="minorHAnsi" w:cstheme="minorHAnsi"/>
                <w:noProof/>
              </w:rPr>
              <w:t>Section 3. Point(s) of Diversion Location(s)</w:t>
            </w:r>
            <w:r w:rsidR="006B1235" w:rsidRPr="005C2AAD">
              <w:rPr>
                <w:rFonts w:asciiTheme="minorHAnsi" w:hAnsiTheme="minorHAnsi" w:cstheme="minorHAnsi"/>
                <w:noProof/>
                <w:webHidden/>
              </w:rPr>
              <w:tab/>
            </w:r>
            <w:r w:rsidR="006B1235" w:rsidRPr="005C2AAD">
              <w:rPr>
                <w:rFonts w:asciiTheme="minorHAnsi" w:hAnsiTheme="minorHAnsi" w:cstheme="minorHAnsi"/>
                <w:noProof/>
                <w:webHidden/>
              </w:rPr>
              <w:fldChar w:fldCharType="begin"/>
            </w:r>
            <w:r w:rsidR="006B1235" w:rsidRPr="005C2AAD">
              <w:rPr>
                <w:rFonts w:asciiTheme="minorHAnsi" w:hAnsiTheme="minorHAnsi" w:cstheme="minorHAnsi"/>
                <w:noProof/>
                <w:webHidden/>
              </w:rPr>
              <w:instrText xml:space="preserve"> PAGEREF _Toc108776622 \h </w:instrText>
            </w:r>
            <w:r w:rsidR="006B1235" w:rsidRPr="005C2AAD">
              <w:rPr>
                <w:rFonts w:asciiTheme="minorHAnsi" w:hAnsiTheme="minorHAnsi" w:cstheme="minorHAnsi"/>
                <w:noProof/>
                <w:webHidden/>
              </w:rPr>
            </w:r>
            <w:r w:rsidR="006B1235" w:rsidRPr="005C2AAD">
              <w:rPr>
                <w:rFonts w:asciiTheme="minorHAnsi" w:hAnsiTheme="minorHAnsi" w:cstheme="minorHAnsi"/>
                <w:noProof/>
                <w:webHidden/>
              </w:rPr>
              <w:fldChar w:fldCharType="separate"/>
            </w:r>
            <w:r w:rsidR="000F35A2">
              <w:rPr>
                <w:rFonts w:asciiTheme="minorHAnsi" w:hAnsiTheme="minorHAnsi" w:cstheme="minorHAnsi"/>
                <w:noProof/>
                <w:webHidden/>
              </w:rPr>
              <w:t>4</w:t>
            </w:r>
            <w:r w:rsidR="006B1235" w:rsidRPr="005C2AAD">
              <w:rPr>
                <w:rFonts w:asciiTheme="minorHAnsi" w:hAnsiTheme="minorHAnsi" w:cstheme="minorHAnsi"/>
                <w:noProof/>
                <w:webHidden/>
              </w:rPr>
              <w:fldChar w:fldCharType="end"/>
            </w:r>
          </w:hyperlink>
        </w:p>
        <w:p w14:paraId="3829F6D8" w14:textId="139288F9" w:rsidR="006B1235" w:rsidRPr="005C2AAD" w:rsidRDefault="00F838CA" w:rsidP="005C2AAD">
          <w:pPr>
            <w:pStyle w:val="TOC3"/>
            <w:spacing w:after="120"/>
            <w:rPr>
              <w:rFonts w:asciiTheme="minorHAnsi" w:eastAsiaTheme="minorEastAsia" w:hAnsiTheme="minorHAnsi" w:cstheme="minorHAnsi"/>
              <w:noProof/>
              <w:sz w:val="22"/>
              <w:szCs w:val="22"/>
              <w:lang w:eastAsia="en-US"/>
            </w:rPr>
          </w:pPr>
          <w:hyperlink w:anchor="_Toc108776623" w:history="1">
            <w:r w:rsidR="006B1235" w:rsidRPr="005C2AAD">
              <w:rPr>
                <w:rStyle w:val="Hyperlink"/>
                <w:rFonts w:asciiTheme="minorHAnsi" w:hAnsiTheme="minorHAnsi" w:cstheme="minorHAnsi"/>
                <w:noProof/>
              </w:rPr>
              <w:t>Section 4. Related Water Rights (if applicable)</w:t>
            </w:r>
            <w:r w:rsidR="006B1235" w:rsidRPr="005C2AAD">
              <w:rPr>
                <w:rFonts w:asciiTheme="minorHAnsi" w:hAnsiTheme="minorHAnsi" w:cstheme="minorHAnsi"/>
                <w:noProof/>
                <w:webHidden/>
              </w:rPr>
              <w:tab/>
            </w:r>
            <w:r w:rsidR="006B1235" w:rsidRPr="005C2AAD">
              <w:rPr>
                <w:rFonts w:asciiTheme="minorHAnsi" w:hAnsiTheme="minorHAnsi" w:cstheme="minorHAnsi"/>
                <w:noProof/>
                <w:webHidden/>
              </w:rPr>
              <w:fldChar w:fldCharType="begin"/>
            </w:r>
            <w:r w:rsidR="006B1235" w:rsidRPr="005C2AAD">
              <w:rPr>
                <w:rFonts w:asciiTheme="minorHAnsi" w:hAnsiTheme="minorHAnsi" w:cstheme="minorHAnsi"/>
                <w:noProof/>
                <w:webHidden/>
              </w:rPr>
              <w:instrText xml:space="preserve"> PAGEREF _Toc108776623 \h </w:instrText>
            </w:r>
            <w:r w:rsidR="006B1235" w:rsidRPr="005C2AAD">
              <w:rPr>
                <w:rFonts w:asciiTheme="minorHAnsi" w:hAnsiTheme="minorHAnsi" w:cstheme="minorHAnsi"/>
                <w:noProof/>
                <w:webHidden/>
              </w:rPr>
            </w:r>
            <w:r w:rsidR="006B1235" w:rsidRPr="005C2AAD">
              <w:rPr>
                <w:rFonts w:asciiTheme="minorHAnsi" w:hAnsiTheme="minorHAnsi" w:cstheme="minorHAnsi"/>
                <w:noProof/>
                <w:webHidden/>
              </w:rPr>
              <w:fldChar w:fldCharType="separate"/>
            </w:r>
            <w:r w:rsidR="000F35A2">
              <w:rPr>
                <w:rFonts w:asciiTheme="minorHAnsi" w:hAnsiTheme="minorHAnsi" w:cstheme="minorHAnsi"/>
                <w:noProof/>
                <w:webHidden/>
              </w:rPr>
              <w:t>4</w:t>
            </w:r>
            <w:r w:rsidR="006B1235" w:rsidRPr="005C2AAD">
              <w:rPr>
                <w:rFonts w:asciiTheme="minorHAnsi" w:hAnsiTheme="minorHAnsi" w:cstheme="minorHAnsi"/>
                <w:noProof/>
                <w:webHidden/>
              </w:rPr>
              <w:fldChar w:fldCharType="end"/>
            </w:r>
          </w:hyperlink>
        </w:p>
        <w:p w14:paraId="3CEF9D6D" w14:textId="6DC6BB8B" w:rsidR="006B1235" w:rsidRPr="005C2AAD" w:rsidRDefault="00F838CA" w:rsidP="005C2AAD">
          <w:pPr>
            <w:pStyle w:val="TOC3"/>
            <w:spacing w:after="120"/>
            <w:rPr>
              <w:rFonts w:asciiTheme="minorHAnsi" w:eastAsiaTheme="minorEastAsia" w:hAnsiTheme="minorHAnsi" w:cstheme="minorHAnsi"/>
              <w:noProof/>
              <w:sz w:val="22"/>
              <w:szCs w:val="22"/>
              <w:lang w:eastAsia="en-US"/>
            </w:rPr>
          </w:pPr>
          <w:hyperlink w:anchor="_Toc108776624" w:history="1">
            <w:r w:rsidR="006B1235" w:rsidRPr="005C2AAD">
              <w:rPr>
                <w:rStyle w:val="Hyperlink"/>
                <w:rFonts w:asciiTheme="minorHAnsi" w:hAnsiTheme="minorHAnsi" w:cstheme="minorHAnsi"/>
                <w:noProof/>
              </w:rPr>
              <w:t>Section 5. Place of Use/Location of Spreading Basin(s) or Infiltration Facilities</w:t>
            </w:r>
            <w:r w:rsidR="006B1235" w:rsidRPr="005C2AAD">
              <w:rPr>
                <w:rFonts w:asciiTheme="minorHAnsi" w:hAnsiTheme="minorHAnsi" w:cstheme="minorHAnsi"/>
                <w:noProof/>
                <w:webHidden/>
              </w:rPr>
              <w:tab/>
            </w:r>
            <w:r w:rsidR="006B1235" w:rsidRPr="005C2AAD">
              <w:rPr>
                <w:rFonts w:asciiTheme="minorHAnsi" w:hAnsiTheme="minorHAnsi" w:cstheme="minorHAnsi"/>
                <w:noProof/>
                <w:webHidden/>
              </w:rPr>
              <w:fldChar w:fldCharType="begin"/>
            </w:r>
            <w:r w:rsidR="006B1235" w:rsidRPr="005C2AAD">
              <w:rPr>
                <w:rFonts w:asciiTheme="minorHAnsi" w:hAnsiTheme="minorHAnsi" w:cstheme="minorHAnsi"/>
                <w:noProof/>
                <w:webHidden/>
              </w:rPr>
              <w:instrText xml:space="preserve"> PAGEREF _Toc108776624 \h </w:instrText>
            </w:r>
            <w:r w:rsidR="006B1235" w:rsidRPr="005C2AAD">
              <w:rPr>
                <w:rFonts w:asciiTheme="minorHAnsi" w:hAnsiTheme="minorHAnsi" w:cstheme="minorHAnsi"/>
                <w:noProof/>
                <w:webHidden/>
              </w:rPr>
            </w:r>
            <w:r w:rsidR="006B1235" w:rsidRPr="005C2AAD">
              <w:rPr>
                <w:rFonts w:asciiTheme="minorHAnsi" w:hAnsiTheme="minorHAnsi" w:cstheme="minorHAnsi"/>
                <w:noProof/>
                <w:webHidden/>
              </w:rPr>
              <w:fldChar w:fldCharType="separate"/>
            </w:r>
            <w:r w:rsidR="000F35A2">
              <w:rPr>
                <w:rFonts w:asciiTheme="minorHAnsi" w:hAnsiTheme="minorHAnsi" w:cstheme="minorHAnsi"/>
                <w:noProof/>
                <w:webHidden/>
              </w:rPr>
              <w:t>5</w:t>
            </w:r>
            <w:r w:rsidR="006B1235" w:rsidRPr="005C2AAD">
              <w:rPr>
                <w:rFonts w:asciiTheme="minorHAnsi" w:hAnsiTheme="minorHAnsi" w:cstheme="minorHAnsi"/>
                <w:noProof/>
                <w:webHidden/>
              </w:rPr>
              <w:fldChar w:fldCharType="end"/>
            </w:r>
          </w:hyperlink>
        </w:p>
        <w:p w14:paraId="4F773A16" w14:textId="6A4678AB" w:rsidR="006B1235" w:rsidRPr="005C2AAD" w:rsidRDefault="00F838CA" w:rsidP="005C2AAD">
          <w:pPr>
            <w:pStyle w:val="TOC3"/>
            <w:spacing w:after="120"/>
            <w:rPr>
              <w:rFonts w:asciiTheme="minorHAnsi" w:eastAsiaTheme="minorEastAsia" w:hAnsiTheme="minorHAnsi" w:cstheme="minorHAnsi"/>
              <w:noProof/>
              <w:sz w:val="22"/>
              <w:szCs w:val="22"/>
              <w:lang w:eastAsia="en-US"/>
            </w:rPr>
          </w:pPr>
          <w:hyperlink w:anchor="_Toc108776625" w:history="1">
            <w:r w:rsidR="006B1235" w:rsidRPr="005C2AAD">
              <w:rPr>
                <w:rStyle w:val="Hyperlink"/>
                <w:rFonts w:asciiTheme="minorHAnsi" w:hAnsiTheme="minorHAnsi" w:cstheme="minorHAnsi"/>
                <w:noProof/>
              </w:rPr>
              <w:t>Section 6. Storage Aquifer Characteristics</w:t>
            </w:r>
            <w:r w:rsidR="006B1235" w:rsidRPr="005C2AAD">
              <w:rPr>
                <w:rFonts w:asciiTheme="minorHAnsi" w:hAnsiTheme="minorHAnsi" w:cstheme="minorHAnsi"/>
                <w:noProof/>
                <w:webHidden/>
              </w:rPr>
              <w:tab/>
            </w:r>
            <w:r w:rsidR="006B1235" w:rsidRPr="005C2AAD">
              <w:rPr>
                <w:rFonts w:asciiTheme="minorHAnsi" w:hAnsiTheme="minorHAnsi" w:cstheme="minorHAnsi"/>
                <w:noProof/>
                <w:webHidden/>
              </w:rPr>
              <w:fldChar w:fldCharType="begin"/>
            </w:r>
            <w:r w:rsidR="006B1235" w:rsidRPr="005C2AAD">
              <w:rPr>
                <w:rFonts w:asciiTheme="minorHAnsi" w:hAnsiTheme="minorHAnsi" w:cstheme="minorHAnsi"/>
                <w:noProof/>
                <w:webHidden/>
              </w:rPr>
              <w:instrText xml:space="preserve"> PAGEREF _Toc108776625 \h </w:instrText>
            </w:r>
            <w:r w:rsidR="006B1235" w:rsidRPr="005C2AAD">
              <w:rPr>
                <w:rFonts w:asciiTheme="minorHAnsi" w:hAnsiTheme="minorHAnsi" w:cstheme="minorHAnsi"/>
                <w:noProof/>
                <w:webHidden/>
              </w:rPr>
            </w:r>
            <w:r w:rsidR="006B1235" w:rsidRPr="005C2AAD">
              <w:rPr>
                <w:rFonts w:asciiTheme="minorHAnsi" w:hAnsiTheme="minorHAnsi" w:cstheme="minorHAnsi"/>
                <w:noProof/>
                <w:webHidden/>
              </w:rPr>
              <w:fldChar w:fldCharType="separate"/>
            </w:r>
            <w:r w:rsidR="000F35A2">
              <w:rPr>
                <w:rFonts w:asciiTheme="minorHAnsi" w:hAnsiTheme="minorHAnsi" w:cstheme="minorHAnsi"/>
                <w:noProof/>
                <w:webHidden/>
              </w:rPr>
              <w:t>6</w:t>
            </w:r>
            <w:r w:rsidR="006B1235" w:rsidRPr="005C2AAD">
              <w:rPr>
                <w:rFonts w:asciiTheme="minorHAnsi" w:hAnsiTheme="minorHAnsi" w:cstheme="minorHAnsi"/>
                <w:noProof/>
                <w:webHidden/>
              </w:rPr>
              <w:fldChar w:fldCharType="end"/>
            </w:r>
          </w:hyperlink>
        </w:p>
        <w:p w14:paraId="2BFC2F84" w14:textId="3177B4BA" w:rsidR="006B1235" w:rsidRPr="005C2AAD" w:rsidRDefault="00F838CA" w:rsidP="005C2AAD">
          <w:pPr>
            <w:pStyle w:val="TOC3"/>
            <w:spacing w:after="120"/>
            <w:rPr>
              <w:rFonts w:asciiTheme="minorHAnsi" w:eastAsiaTheme="minorEastAsia" w:hAnsiTheme="minorHAnsi" w:cstheme="minorHAnsi"/>
              <w:noProof/>
              <w:sz w:val="22"/>
              <w:szCs w:val="22"/>
              <w:lang w:eastAsia="en-US"/>
            </w:rPr>
          </w:pPr>
          <w:hyperlink w:anchor="_Toc108776626" w:history="1">
            <w:r w:rsidR="006B1235" w:rsidRPr="005C2AAD">
              <w:rPr>
                <w:rStyle w:val="Hyperlink"/>
                <w:rFonts w:asciiTheme="minorHAnsi" w:hAnsiTheme="minorHAnsi" w:cstheme="minorHAnsi"/>
                <w:noProof/>
              </w:rPr>
              <w:t>Section 7. System Design and Operation</w:t>
            </w:r>
            <w:r w:rsidR="006B1235" w:rsidRPr="005C2AAD">
              <w:rPr>
                <w:rFonts w:asciiTheme="minorHAnsi" w:hAnsiTheme="minorHAnsi" w:cstheme="minorHAnsi"/>
                <w:noProof/>
                <w:webHidden/>
              </w:rPr>
              <w:tab/>
            </w:r>
            <w:r w:rsidR="006B1235" w:rsidRPr="005C2AAD">
              <w:rPr>
                <w:rFonts w:asciiTheme="minorHAnsi" w:hAnsiTheme="minorHAnsi" w:cstheme="minorHAnsi"/>
                <w:noProof/>
                <w:webHidden/>
              </w:rPr>
              <w:fldChar w:fldCharType="begin"/>
            </w:r>
            <w:r w:rsidR="006B1235" w:rsidRPr="005C2AAD">
              <w:rPr>
                <w:rFonts w:asciiTheme="minorHAnsi" w:hAnsiTheme="minorHAnsi" w:cstheme="minorHAnsi"/>
                <w:noProof/>
                <w:webHidden/>
              </w:rPr>
              <w:instrText xml:space="preserve"> PAGEREF _Toc108776626 \h </w:instrText>
            </w:r>
            <w:r w:rsidR="006B1235" w:rsidRPr="005C2AAD">
              <w:rPr>
                <w:rFonts w:asciiTheme="minorHAnsi" w:hAnsiTheme="minorHAnsi" w:cstheme="minorHAnsi"/>
                <w:noProof/>
                <w:webHidden/>
              </w:rPr>
            </w:r>
            <w:r w:rsidR="006B1235" w:rsidRPr="005C2AAD">
              <w:rPr>
                <w:rFonts w:asciiTheme="minorHAnsi" w:hAnsiTheme="minorHAnsi" w:cstheme="minorHAnsi"/>
                <w:noProof/>
                <w:webHidden/>
              </w:rPr>
              <w:fldChar w:fldCharType="separate"/>
            </w:r>
            <w:r w:rsidR="000F35A2">
              <w:rPr>
                <w:rFonts w:asciiTheme="minorHAnsi" w:hAnsiTheme="minorHAnsi" w:cstheme="minorHAnsi"/>
                <w:noProof/>
                <w:webHidden/>
              </w:rPr>
              <w:t>6</w:t>
            </w:r>
            <w:r w:rsidR="006B1235" w:rsidRPr="005C2AAD">
              <w:rPr>
                <w:rFonts w:asciiTheme="minorHAnsi" w:hAnsiTheme="minorHAnsi" w:cstheme="minorHAnsi"/>
                <w:noProof/>
                <w:webHidden/>
              </w:rPr>
              <w:fldChar w:fldCharType="end"/>
            </w:r>
          </w:hyperlink>
        </w:p>
        <w:p w14:paraId="04B7A669" w14:textId="0367030D" w:rsidR="006B1235" w:rsidRPr="005C2AAD" w:rsidRDefault="00F838CA" w:rsidP="005C2AAD">
          <w:pPr>
            <w:pStyle w:val="TOC3"/>
            <w:spacing w:after="120"/>
            <w:rPr>
              <w:rFonts w:asciiTheme="minorHAnsi" w:eastAsiaTheme="minorEastAsia" w:hAnsiTheme="minorHAnsi" w:cstheme="minorHAnsi"/>
              <w:noProof/>
              <w:sz w:val="22"/>
              <w:szCs w:val="22"/>
              <w:lang w:eastAsia="en-US"/>
            </w:rPr>
          </w:pPr>
          <w:hyperlink w:anchor="_Toc108776627" w:history="1">
            <w:r w:rsidR="006B1235" w:rsidRPr="005C2AAD">
              <w:rPr>
                <w:rStyle w:val="Hyperlink"/>
                <w:rFonts w:asciiTheme="minorHAnsi" w:hAnsiTheme="minorHAnsi" w:cstheme="minorHAnsi"/>
                <w:noProof/>
              </w:rPr>
              <w:t>Section 8. Maps and Other Documentation</w:t>
            </w:r>
            <w:r w:rsidR="006B1235" w:rsidRPr="005C2AAD">
              <w:rPr>
                <w:rFonts w:asciiTheme="minorHAnsi" w:hAnsiTheme="minorHAnsi" w:cstheme="minorHAnsi"/>
                <w:noProof/>
                <w:webHidden/>
              </w:rPr>
              <w:tab/>
            </w:r>
            <w:r w:rsidR="006B1235" w:rsidRPr="005C2AAD">
              <w:rPr>
                <w:rFonts w:asciiTheme="minorHAnsi" w:hAnsiTheme="minorHAnsi" w:cstheme="minorHAnsi"/>
                <w:noProof/>
                <w:webHidden/>
              </w:rPr>
              <w:fldChar w:fldCharType="begin"/>
            </w:r>
            <w:r w:rsidR="006B1235" w:rsidRPr="005C2AAD">
              <w:rPr>
                <w:rFonts w:asciiTheme="minorHAnsi" w:hAnsiTheme="minorHAnsi" w:cstheme="minorHAnsi"/>
                <w:noProof/>
                <w:webHidden/>
              </w:rPr>
              <w:instrText xml:space="preserve"> PAGEREF _Toc108776627 \h </w:instrText>
            </w:r>
            <w:r w:rsidR="006B1235" w:rsidRPr="005C2AAD">
              <w:rPr>
                <w:rFonts w:asciiTheme="minorHAnsi" w:hAnsiTheme="minorHAnsi" w:cstheme="minorHAnsi"/>
                <w:noProof/>
                <w:webHidden/>
              </w:rPr>
            </w:r>
            <w:r w:rsidR="006B1235" w:rsidRPr="005C2AAD">
              <w:rPr>
                <w:rFonts w:asciiTheme="minorHAnsi" w:hAnsiTheme="minorHAnsi" w:cstheme="minorHAnsi"/>
                <w:noProof/>
                <w:webHidden/>
              </w:rPr>
              <w:fldChar w:fldCharType="separate"/>
            </w:r>
            <w:r w:rsidR="000F35A2">
              <w:rPr>
                <w:rFonts w:asciiTheme="minorHAnsi" w:hAnsiTheme="minorHAnsi" w:cstheme="minorHAnsi"/>
                <w:noProof/>
                <w:webHidden/>
              </w:rPr>
              <w:t>7</w:t>
            </w:r>
            <w:r w:rsidR="006B1235" w:rsidRPr="005C2AAD">
              <w:rPr>
                <w:rFonts w:asciiTheme="minorHAnsi" w:hAnsiTheme="minorHAnsi" w:cstheme="minorHAnsi"/>
                <w:noProof/>
                <w:webHidden/>
              </w:rPr>
              <w:fldChar w:fldCharType="end"/>
            </w:r>
          </w:hyperlink>
        </w:p>
        <w:p w14:paraId="1477BA40" w14:textId="1090B14F" w:rsidR="006B1235" w:rsidRPr="005C2AAD" w:rsidRDefault="00F838CA" w:rsidP="005C2AAD">
          <w:pPr>
            <w:pStyle w:val="TOC3"/>
            <w:spacing w:after="120"/>
            <w:rPr>
              <w:rFonts w:asciiTheme="minorHAnsi" w:eastAsiaTheme="minorEastAsia" w:hAnsiTheme="minorHAnsi" w:cstheme="minorHAnsi"/>
              <w:noProof/>
              <w:sz w:val="22"/>
              <w:szCs w:val="22"/>
              <w:lang w:eastAsia="en-US"/>
            </w:rPr>
          </w:pPr>
          <w:hyperlink w:anchor="_Toc108776628" w:history="1">
            <w:r w:rsidR="006B1235" w:rsidRPr="005C2AAD">
              <w:rPr>
                <w:rStyle w:val="Hyperlink"/>
                <w:rFonts w:asciiTheme="minorHAnsi" w:hAnsiTheme="minorHAnsi" w:cstheme="minorHAnsi"/>
                <w:noProof/>
              </w:rPr>
              <w:t>Section 9. Environmental Assessment</w:t>
            </w:r>
            <w:r w:rsidR="006B1235" w:rsidRPr="005C2AAD">
              <w:rPr>
                <w:rFonts w:asciiTheme="minorHAnsi" w:hAnsiTheme="minorHAnsi" w:cstheme="minorHAnsi"/>
                <w:noProof/>
                <w:webHidden/>
              </w:rPr>
              <w:tab/>
            </w:r>
            <w:r w:rsidR="006B1235" w:rsidRPr="005C2AAD">
              <w:rPr>
                <w:rFonts w:asciiTheme="minorHAnsi" w:hAnsiTheme="minorHAnsi" w:cstheme="minorHAnsi"/>
                <w:noProof/>
                <w:webHidden/>
              </w:rPr>
              <w:fldChar w:fldCharType="begin"/>
            </w:r>
            <w:r w:rsidR="006B1235" w:rsidRPr="005C2AAD">
              <w:rPr>
                <w:rFonts w:asciiTheme="minorHAnsi" w:hAnsiTheme="minorHAnsi" w:cstheme="minorHAnsi"/>
                <w:noProof/>
                <w:webHidden/>
              </w:rPr>
              <w:instrText xml:space="preserve"> PAGEREF _Toc108776628 \h </w:instrText>
            </w:r>
            <w:r w:rsidR="006B1235" w:rsidRPr="005C2AAD">
              <w:rPr>
                <w:rFonts w:asciiTheme="minorHAnsi" w:hAnsiTheme="minorHAnsi" w:cstheme="minorHAnsi"/>
                <w:noProof/>
                <w:webHidden/>
              </w:rPr>
            </w:r>
            <w:r w:rsidR="006B1235" w:rsidRPr="005C2AAD">
              <w:rPr>
                <w:rFonts w:asciiTheme="minorHAnsi" w:hAnsiTheme="minorHAnsi" w:cstheme="minorHAnsi"/>
                <w:noProof/>
                <w:webHidden/>
              </w:rPr>
              <w:fldChar w:fldCharType="separate"/>
            </w:r>
            <w:r w:rsidR="000F35A2">
              <w:rPr>
                <w:rFonts w:asciiTheme="minorHAnsi" w:hAnsiTheme="minorHAnsi" w:cstheme="minorHAnsi"/>
                <w:noProof/>
                <w:webHidden/>
              </w:rPr>
              <w:t>8</w:t>
            </w:r>
            <w:r w:rsidR="006B1235" w:rsidRPr="005C2AAD">
              <w:rPr>
                <w:rFonts w:asciiTheme="minorHAnsi" w:hAnsiTheme="minorHAnsi" w:cstheme="minorHAnsi"/>
                <w:noProof/>
                <w:webHidden/>
              </w:rPr>
              <w:fldChar w:fldCharType="end"/>
            </w:r>
          </w:hyperlink>
        </w:p>
        <w:p w14:paraId="5030F441" w14:textId="7AE9E935" w:rsidR="006B1235" w:rsidRDefault="00F838CA" w:rsidP="005C2AAD">
          <w:pPr>
            <w:pStyle w:val="TOC3"/>
            <w:spacing w:after="120"/>
            <w:rPr>
              <w:rFonts w:asciiTheme="minorHAnsi" w:eastAsiaTheme="minorEastAsia" w:hAnsiTheme="minorHAnsi" w:cstheme="minorBidi"/>
              <w:noProof/>
              <w:sz w:val="22"/>
              <w:szCs w:val="22"/>
              <w:lang w:eastAsia="en-US"/>
            </w:rPr>
          </w:pPr>
          <w:hyperlink w:anchor="_Toc108776629" w:history="1">
            <w:r w:rsidR="006B1235" w:rsidRPr="005C2AAD">
              <w:rPr>
                <w:rStyle w:val="Hyperlink"/>
                <w:rFonts w:asciiTheme="minorHAnsi" w:hAnsiTheme="minorHAnsi" w:cstheme="minorHAnsi"/>
                <w:noProof/>
              </w:rPr>
              <w:t>Section 10. Signatures</w:t>
            </w:r>
            <w:r w:rsidR="006B1235" w:rsidRPr="005C2AAD">
              <w:rPr>
                <w:rFonts w:asciiTheme="minorHAnsi" w:hAnsiTheme="minorHAnsi" w:cstheme="minorHAnsi"/>
                <w:noProof/>
                <w:webHidden/>
              </w:rPr>
              <w:tab/>
            </w:r>
            <w:r w:rsidR="006B1235" w:rsidRPr="005C2AAD">
              <w:rPr>
                <w:rFonts w:asciiTheme="minorHAnsi" w:hAnsiTheme="minorHAnsi" w:cstheme="minorHAnsi"/>
                <w:noProof/>
                <w:webHidden/>
              </w:rPr>
              <w:fldChar w:fldCharType="begin"/>
            </w:r>
            <w:r w:rsidR="006B1235" w:rsidRPr="005C2AAD">
              <w:rPr>
                <w:rFonts w:asciiTheme="minorHAnsi" w:hAnsiTheme="minorHAnsi" w:cstheme="minorHAnsi"/>
                <w:noProof/>
                <w:webHidden/>
              </w:rPr>
              <w:instrText xml:space="preserve"> PAGEREF _Toc108776629 \h </w:instrText>
            </w:r>
            <w:r w:rsidR="006B1235" w:rsidRPr="005C2AAD">
              <w:rPr>
                <w:rFonts w:asciiTheme="minorHAnsi" w:hAnsiTheme="minorHAnsi" w:cstheme="minorHAnsi"/>
                <w:noProof/>
                <w:webHidden/>
              </w:rPr>
            </w:r>
            <w:r w:rsidR="006B1235" w:rsidRPr="005C2AAD">
              <w:rPr>
                <w:rFonts w:asciiTheme="minorHAnsi" w:hAnsiTheme="minorHAnsi" w:cstheme="minorHAnsi"/>
                <w:noProof/>
                <w:webHidden/>
              </w:rPr>
              <w:fldChar w:fldCharType="separate"/>
            </w:r>
            <w:r w:rsidR="000F35A2">
              <w:rPr>
                <w:rFonts w:asciiTheme="minorHAnsi" w:hAnsiTheme="minorHAnsi" w:cstheme="minorHAnsi"/>
                <w:noProof/>
                <w:webHidden/>
              </w:rPr>
              <w:t>9</w:t>
            </w:r>
            <w:r w:rsidR="006B1235" w:rsidRPr="005C2AAD">
              <w:rPr>
                <w:rFonts w:asciiTheme="minorHAnsi" w:hAnsiTheme="minorHAnsi" w:cstheme="minorHAnsi"/>
                <w:noProof/>
                <w:webHidden/>
              </w:rPr>
              <w:fldChar w:fldCharType="end"/>
            </w:r>
          </w:hyperlink>
        </w:p>
        <w:p w14:paraId="7AEA9BD2" w14:textId="32FBDEB4" w:rsidR="00C73489" w:rsidRDefault="00C73489" w:rsidP="005C2AAD">
          <w:pPr>
            <w:spacing w:after="120"/>
          </w:pPr>
          <w:r>
            <w:rPr>
              <w:b/>
              <w:bCs/>
              <w:noProof/>
            </w:rPr>
            <w:fldChar w:fldCharType="end"/>
          </w:r>
        </w:p>
      </w:sdtContent>
    </w:sdt>
    <w:p w14:paraId="1568B48A" w14:textId="77777777" w:rsidR="00C73489" w:rsidRDefault="00C73489" w:rsidP="00F14EB9">
      <w:pPr>
        <w:pStyle w:val="Paragraph"/>
      </w:pPr>
    </w:p>
    <w:p w14:paraId="6CE2BF50" w14:textId="77777777" w:rsidR="00C73489" w:rsidRDefault="00C73489" w:rsidP="00F14EB9">
      <w:pPr>
        <w:pStyle w:val="Paragraph"/>
        <w:rPr>
          <w:noProof/>
        </w:rPr>
        <w:sectPr w:rsidR="00C73489" w:rsidSect="00C73489">
          <w:footerReference w:type="even" r:id="rId22"/>
          <w:headerReference w:type="first" r:id="rId23"/>
          <w:footerReference w:type="first" r:id="rId24"/>
          <w:pgSz w:w="12240" w:h="15840" w:code="1"/>
          <w:pgMar w:top="1440" w:right="1440" w:bottom="1440" w:left="1440" w:header="720" w:footer="720" w:gutter="0"/>
          <w:pgNumType w:fmt="lowerRoman" w:start="1"/>
          <w:cols w:space="720"/>
          <w:noEndnote/>
          <w:titlePg/>
          <w:docGrid w:linePitch="326"/>
        </w:sectPr>
      </w:pPr>
    </w:p>
    <w:p w14:paraId="51D24E35" w14:textId="72D7C0B3" w:rsidR="00C73489" w:rsidRPr="004007A4" w:rsidRDefault="00C73489" w:rsidP="008E63A4">
      <w:pPr>
        <w:pStyle w:val="FrontMatterHeading"/>
        <w:spacing w:before="0"/>
      </w:pPr>
      <w:r w:rsidRPr="004007A4">
        <w:lastRenderedPageBreak/>
        <w:t>Guidance to Applicants for a</w:t>
      </w:r>
      <w:r w:rsidR="00D2797A" w:rsidRPr="004007A4">
        <w:t xml:space="preserve"> </w:t>
      </w:r>
      <w:r w:rsidR="00D2797A" w:rsidRPr="004007A4">
        <w:br/>
        <w:t xml:space="preserve">Managed Aquifer Recharge </w:t>
      </w:r>
      <w:r w:rsidRPr="004007A4">
        <w:t>Permit</w:t>
      </w:r>
    </w:p>
    <w:p w14:paraId="0C0F21B2" w14:textId="1A4982A5" w:rsidR="009A2808" w:rsidRPr="008E63A4" w:rsidRDefault="00C73489" w:rsidP="009A2808">
      <w:pPr>
        <w:spacing w:before="240" w:after="240"/>
        <w:jc w:val="center"/>
        <w:rPr>
          <w:rFonts w:ascii="Arial" w:hAnsi="Arial" w:cs="Arial"/>
          <w:color w:val="000000"/>
          <w:shd w:val="clear" w:color="auto" w:fill="FFFFFF"/>
          <w:lang w:eastAsia="zh-CN"/>
        </w:rPr>
      </w:pPr>
      <w:r w:rsidRPr="008E63A4">
        <w:rPr>
          <w:rStyle w:val="SubtleReference"/>
          <w:rFonts w:ascii="Arial" w:hAnsi="Arial" w:cs="Arial"/>
          <w:b w:val="0"/>
        </w:rPr>
        <w:t>Instructions for use with Form No. ECY 0</w:t>
      </w:r>
      <w:r w:rsidR="00D2797A" w:rsidRPr="008E63A4">
        <w:rPr>
          <w:rStyle w:val="SubtleReference"/>
          <w:rFonts w:ascii="Arial" w:hAnsi="Arial" w:cs="Arial"/>
          <w:b w:val="0"/>
        </w:rPr>
        <w:t>70-</w:t>
      </w:r>
      <w:r w:rsidR="008E63A4" w:rsidRPr="008E63A4">
        <w:rPr>
          <w:rStyle w:val="SubtleReference"/>
          <w:rFonts w:ascii="Arial" w:hAnsi="Arial" w:cs="Arial"/>
          <w:b w:val="0"/>
        </w:rPr>
        <w:t>663</w:t>
      </w:r>
    </w:p>
    <w:p w14:paraId="3B8C665B" w14:textId="682B6CD6" w:rsidR="009A2808" w:rsidRPr="008E63A4" w:rsidRDefault="009A2808" w:rsidP="008E63A4">
      <w:pPr>
        <w:pStyle w:val="Heading3"/>
      </w:pPr>
      <w:bookmarkStart w:id="20" w:name="_Toc49180373"/>
      <w:bookmarkStart w:id="21" w:name="_Toc108776616"/>
      <w:r w:rsidRPr="008E63A4">
        <w:t>Introduction</w:t>
      </w:r>
      <w:bookmarkEnd w:id="20"/>
      <w:bookmarkEnd w:id="21"/>
    </w:p>
    <w:p w14:paraId="143F8FD9" w14:textId="088D0E46" w:rsidR="009A2808" w:rsidRPr="00F14EB9" w:rsidRDefault="009A2808" w:rsidP="009A1B48">
      <w:pPr>
        <w:pStyle w:val="Paragraph"/>
      </w:pPr>
      <w:r w:rsidRPr="00F14EB9">
        <w:t xml:space="preserve">This document provides guidance to applicants as they prepare the </w:t>
      </w:r>
      <w:r w:rsidR="00563C92" w:rsidRPr="009A1B48">
        <w:t xml:space="preserve">Application for </w:t>
      </w:r>
      <w:r w:rsidR="009E2816" w:rsidRPr="009A1B48">
        <w:t xml:space="preserve">a Managed Aquifer Recharge (MAR) </w:t>
      </w:r>
      <w:r w:rsidR="00563C92" w:rsidRPr="009A1B48">
        <w:t>Permit</w:t>
      </w:r>
      <w:r w:rsidRPr="009A1B48">
        <w:t>.</w:t>
      </w:r>
      <w:r w:rsidRPr="00F14EB9">
        <w:t xml:space="preserve">  The application process can be lengthy and </w:t>
      </w:r>
      <w:proofErr w:type="gramStart"/>
      <w:r w:rsidRPr="00F14EB9">
        <w:t>complex</w:t>
      </w:r>
      <w:r w:rsidR="00E76A94">
        <w:t>,</w:t>
      </w:r>
      <w:r w:rsidRPr="00F14EB9">
        <w:t xml:space="preserve"> and</w:t>
      </w:r>
      <w:proofErr w:type="gramEnd"/>
      <w:r w:rsidRPr="00F14EB9">
        <w:t xml:space="preserve"> wait times can be significant. Therefore, we strongly encourage applicants to read through this guidance document before preparing the </w:t>
      </w:r>
      <w:r w:rsidR="009E2816" w:rsidRPr="00F14EB9">
        <w:t>M</w:t>
      </w:r>
      <w:r w:rsidR="00E558A2" w:rsidRPr="00F14EB9">
        <w:t>A</w:t>
      </w:r>
      <w:r w:rsidR="009E2816" w:rsidRPr="00F14EB9">
        <w:t>R</w:t>
      </w:r>
      <w:r w:rsidRPr="00F14EB9">
        <w:t xml:space="preserve"> application.</w:t>
      </w:r>
    </w:p>
    <w:p w14:paraId="25478C4C" w14:textId="073A92B5" w:rsidR="00D1082A" w:rsidRDefault="00D1082A" w:rsidP="009A1B48">
      <w:pPr>
        <w:pStyle w:val="Paragraph"/>
      </w:pPr>
      <w:r w:rsidRPr="00D1082A">
        <w:t xml:space="preserve">A completed </w:t>
      </w:r>
      <w:r w:rsidRPr="00D1082A">
        <w:rPr>
          <w:i/>
        </w:rPr>
        <w:t>Application for a Managed Aquifer Recharge (MAR) Permit</w:t>
      </w:r>
      <w:r w:rsidRPr="00D1082A">
        <w:t xml:space="preserve"> consists of the application form, required fees, an attached report addressing application requirements, and various attachments such as maps and other reports. This information is covered in the guidance that follows. </w:t>
      </w:r>
    </w:p>
    <w:p w14:paraId="6F4948AD" w14:textId="254B4713" w:rsidR="00B476DF" w:rsidRPr="00F14EB9" w:rsidRDefault="00B476DF" w:rsidP="00F14EB9">
      <w:pPr>
        <w:pStyle w:val="Paragraph"/>
      </w:pPr>
      <w:r w:rsidRPr="009A1B48">
        <w:t xml:space="preserve">Managed Aquifer Recharge </w:t>
      </w:r>
      <w:r w:rsidRPr="00F14EB9">
        <w:t>projects are</w:t>
      </w:r>
      <w:r w:rsidR="00CA59DE" w:rsidRPr="00F14EB9">
        <w:t xml:space="preserve"> </w:t>
      </w:r>
      <w:r w:rsidR="00CA59DE" w:rsidRPr="00A65BC0">
        <w:t>often</w:t>
      </w:r>
      <w:r w:rsidRPr="00F14EB9">
        <w:t xml:space="preserve"> designed to augment low stream flows by adding water to spreading basins or other infiltration facilities, and having that water migrate through the surficial aquifer and discharge to a nearby stream later in the year when it is more beneficial to fish and related instream resources. MAR projects require access to a source of water. This supply </w:t>
      </w:r>
      <w:r w:rsidR="00CA59DE" w:rsidRPr="00F14EB9">
        <w:t>will likely come</w:t>
      </w:r>
      <w:r w:rsidRPr="00F14EB9">
        <w:t xml:space="preserve"> from a new diversion and water right from high flow season (typically winter and spring) streamflow. This new diversion will likely be an interruptible surface water right issued for times of the year when flows are above an instream flow or a surface water source limitation. It could be from the same source to which the MAR water will return as groundwater baseflow, or from another nearby surface water source.</w:t>
      </w:r>
      <w:r w:rsidR="00CA59DE" w:rsidRPr="00F14EB9">
        <w:t xml:space="preserve"> </w:t>
      </w:r>
      <w:proofErr w:type="gramStart"/>
      <w:r w:rsidR="00CA59DE" w:rsidRPr="00F14EB9">
        <w:t>As long as</w:t>
      </w:r>
      <w:proofErr w:type="gramEnd"/>
      <w:r w:rsidR="00CA59DE" w:rsidRPr="00F14EB9">
        <w:t xml:space="preserve"> the applicant needs to apply for a new source of water, they will use this form. If the applicant has an existing surface water right that will supply the source water for a MAR project or wants to use Reclaimed Water as the source, they cannot use this form.</w:t>
      </w:r>
    </w:p>
    <w:p w14:paraId="6D1AD25D" w14:textId="4D04ACD7" w:rsidR="00B476DF" w:rsidRPr="00D1082A" w:rsidRDefault="00B476DF" w:rsidP="00F14EB9">
      <w:pPr>
        <w:pStyle w:val="Paragraph"/>
      </w:pPr>
      <w:r>
        <w:t xml:space="preserve">Intentionally adding water to Washington aquifers to increase groundwater baseflow discharge requires careful consideration to protect the water quality of both ground and surface water sources and to </w:t>
      </w:r>
      <w:r w:rsidR="00C06481">
        <w:t>ensure</w:t>
      </w:r>
      <w:r>
        <w:t xml:space="preserve"> it w</w:t>
      </w:r>
      <w:r w:rsidR="00C06481">
        <w:t xml:space="preserve">ill not </w:t>
      </w:r>
      <w:r>
        <w:t>impair senior water rights.</w:t>
      </w:r>
    </w:p>
    <w:p w14:paraId="4899DB9E" w14:textId="3F7EAF77" w:rsidR="009E2816" w:rsidRDefault="00B476DF" w:rsidP="00F14EB9">
      <w:pPr>
        <w:pStyle w:val="Paragraph"/>
        <w:rPr>
          <w:rFonts w:cs="Arial"/>
          <w:highlight w:val="yellow"/>
        </w:rPr>
      </w:pPr>
      <w:r>
        <w:t xml:space="preserve">In 1997, the state legislature recognized that </w:t>
      </w:r>
      <w:r w:rsidR="009E2816" w:rsidRPr="002F3CFD">
        <w:t>it is in the public interest to encourage artificial recharge of aquifers by using seasonally available water when such water is in excess of the needs of either existing water right holders or instream resources (</w:t>
      </w:r>
      <w:r w:rsidR="00D1082A">
        <w:t>S</w:t>
      </w:r>
      <w:r w:rsidR="009E2816" w:rsidRPr="002F3CFD">
        <w:t>ee Notes in RCW 90.03.255</w:t>
      </w:r>
      <w:r w:rsidR="009E2816">
        <w:t>; 90.44.055</w:t>
      </w:r>
      <w:r w:rsidR="004007A4">
        <w:t>).</w:t>
      </w:r>
      <w:r w:rsidR="00CA0A56">
        <w:t xml:space="preserve"> This is essentially what a MAR project does</w:t>
      </w:r>
      <w:r w:rsidR="005B65C8">
        <w:t xml:space="preserve"> when implemented.</w:t>
      </w:r>
    </w:p>
    <w:p w14:paraId="657E22B0" w14:textId="5AC41608" w:rsidR="007A0C20" w:rsidRPr="00D1082A" w:rsidRDefault="007A0C20" w:rsidP="009A1B48">
      <w:pPr>
        <w:pStyle w:val="Paragraph"/>
        <w:rPr>
          <w:rStyle w:val="Hyperlink"/>
          <w:noProof/>
          <w:color w:val="auto"/>
          <w:u w:val="none"/>
        </w:rPr>
      </w:pPr>
      <w:r w:rsidRPr="00D1082A">
        <w:rPr>
          <w:rStyle w:val="Hyperlink"/>
          <w:noProof/>
          <w:color w:val="auto"/>
          <w:u w:val="none"/>
        </w:rPr>
        <w:t xml:space="preserve">In this guidance, “Ecology” and “the department” refer to the Department of Ecology unless otherwise qualified. </w:t>
      </w:r>
      <w:r w:rsidR="009A2808" w:rsidRPr="00D1082A">
        <w:t xml:space="preserve">The intent of this document is to ensure that the applicant provides the information an investigator needs (whether from Ecology or a cost reimbursement contractor) to </w:t>
      </w:r>
      <w:r w:rsidR="00EE5497">
        <w:t>prepare a Report of Examination</w:t>
      </w:r>
      <w:r w:rsidR="009A2808" w:rsidRPr="00D1082A">
        <w:t xml:space="preserve"> based on the science, laws, and </w:t>
      </w:r>
      <w:r w:rsidR="001E65BA" w:rsidRPr="00D1082A">
        <w:t xml:space="preserve">administrative rules </w:t>
      </w:r>
      <w:r w:rsidR="009A2808" w:rsidRPr="00D1082A">
        <w:t xml:space="preserve">related to </w:t>
      </w:r>
      <w:r w:rsidR="00E10FAB">
        <w:t>water right</w:t>
      </w:r>
      <w:r w:rsidR="009A2808" w:rsidRPr="00D1082A">
        <w:t xml:space="preserve"> permitting in Washington state.  </w:t>
      </w:r>
    </w:p>
    <w:p w14:paraId="7D2D4F79" w14:textId="77777777" w:rsidR="009A2808" w:rsidRPr="008567CD" w:rsidRDefault="007A0C20" w:rsidP="009A1B48">
      <w:pPr>
        <w:pStyle w:val="Paragraph"/>
      </w:pPr>
      <w:r w:rsidRPr="00D1082A">
        <w:t>If, in using this guidance document, you are unsure of how to proceed, contact the Ecology office where your proposed project is located for assistance.</w:t>
      </w:r>
    </w:p>
    <w:p w14:paraId="4E4EC4D3" w14:textId="77777777" w:rsidR="009A2808" w:rsidRPr="00F2477C" w:rsidRDefault="009A2808" w:rsidP="008E63A4">
      <w:pPr>
        <w:pStyle w:val="Heading4"/>
      </w:pPr>
      <w:r w:rsidRPr="00F2477C">
        <w:t>How to use this guidance</w:t>
      </w:r>
    </w:p>
    <w:p w14:paraId="3EE1B3D6" w14:textId="6F927FB4" w:rsidR="009A2808" w:rsidRPr="00D1082A" w:rsidRDefault="009A2808" w:rsidP="009A1B48">
      <w:pPr>
        <w:pStyle w:val="Paragraph"/>
      </w:pPr>
      <w:r w:rsidRPr="00D1082A">
        <w:t>We have added references to applicable laws, rules, policies, and guidance in s</w:t>
      </w:r>
      <w:r w:rsidR="00096F4E" w:rsidRPr="00D1082A">
        <w:t>everal s</w:t>
      </w:r>
      <w:r w:rsidRPr="00D1082A">
        <w:t>ections in the application.  We use these documents when we review and process your application. These references are intended to provide transparency to our process, and to aid you in understanding why we ask for certain material.</w:t>
      </w:r>
      <w:r w:rsidR="005A2C44">
        <w:t xml:space="preserve"> </w:t>
      </w:r>
    </w:p>
    <w:p w14:paraId="0EBC2D38" w14:textId="3288813C" w:rsidR="001768C3" w:rsidRPr="00931590" w:rsidRDefault="00F838CA" w:rsidP="009A1B48">
      <w:pPr>
        <w:pStyle w:val="BodyText"/>
        <w:numPr>
          <w:ilvl w:val="0"/>
          <w:numId w:val="9"/>
        </w:numPr>
        <w:spacing w:before="120" w:line="259" w:lineRule="auto"/>
        <w:contextualSpacing/>
        <w:rPr>
          <w:rFonts w:asciiTheme="minorHAnsi" w:hAnsiTheme="minorHAnsi" w:cstheme="minorHAnsi"/>
          <w:noProof/>
        </w:rPr>
      </w:pPr>
      <w:hyperlink r:id="rId25" w:history="1">
        <w:r w:rsidR="003C0649" w:rsidRPr="00931590">
          <w:rPr>
            <w:rStyle w:val="Hyperlink"/>
            <w:rFonts w:asciiTheme="minorHAnsi" w:hAnsiTheme="minorHAnsi" w:cstheme="minorHAnsi"/>
            <w:szCs w:val="24"/>
          </w:rPr>
          <w:t>Schedule of Fees</w:t>
        </w:r>
      </w:hyperlink>
      <w:r w:rsidR="001768C3" w:rsidRPr="009A1B48">
        <w:rPr>
          <w:rStyle w:val="FootnoteReference"/>
          <w:rFonts w:asciiTheme="minorHAnsi" w:hAnsiTheme="minorHAnsi" w:cstheme="minorHAnsi"/>
          <w:szCs w:val="24"/>
        </w:rPr>
        <w:footnoteReference w:id="2"/>
      </w:r>
    </w:p>
    <w:p w14:paraId="5EACEB44" w14:textId="41A9568B" w:rsidR="001768C3" w:rsidRPr="005A2C44" w:rsidRDefault="00F838CA" w:rsidP="009A1B48">
      <w:pPr>
        <w:pStyle w:val="BodyText"/>
        <w:numPr>
          <w:ilvl w:val="0"/>
          <w:numId w:val="9"/>
        </w:numPr>
        <w:spacing w:before="120" w:line="259" w:lineRule="auto"/>
        <w:contextualSpacing/>
        <w:rPr>
          <w:rStyle w:val="Hyperlink"/>
          <w:rFonts w:asciiTheme="minorHAnsi" w:hAnsiTheme="minorHAnsi" w:cstheme="minorHAnsi"/>
          <w:noProof/>
          <w:color w:val="auto"/>
          <w:u w:val="none"/>
          <w:lang w:eastAsia="en-US"/>
        </w:rPr>
      </w:pPr>
      <w:hyperlink r:id="rId26" w:history="1">
        <w:r w:rsidR="003C0649" w:rsidRPr="005A2C44">
          <w:rPr>
            <w:rStyle w:val="Hyperlink"/>
            <w:rFonts w:asciiTheme="minorHAnsi" w:hAnsiTheme="minorHAnsi" w:cstheme="minorHAnsi"/>
            <w:noProof/>
          </w:rPr>
          <w:t>Cost-Reimbursement Agreements</w:t>
        </w:r>
      </w:hyperlink>
      <w:r w:rsidR="001768C3" w:rsidRPr="005A2C44">
        <w:rPr>
          <w:rStyle w:val="FootnoteReference"/>
          <w:rFonts w:asciiTheme="minorHAnsi" w:hAnsiTheme="minorHAnsi" w:cstheme="minorHAnsi"/>
          <w:noProof/>
          <w:color w:val="0000FF"/>
          <w:u w:val="single"/>
        </w:rPr>
        <w:footnoteReference w:id="3"/>
      </w:r>
    </w:p>
    <w:p w14:paraId="67416892" w14:textId="28F4DD71" w:rsidR="003C0649" w:rsidRPr="005A2C44" w:rsidRDefault="00F838CA" w:rsidP="009A1B48">
      <w:pPr>
        <w:pStyle w:val="BodyText"/>
        <w:numPr>
          <w:ilvl w:val="0"/>
          <w:numId w:val="9"/>
        </w:numPr>
        <w:spacing w:before="120" w:line="259" w:lineRule="auto"/>
        <w:contextualSpacing/>
        <w:rPr>
          <w:rStyle w:val="Hyperlink"/>
          <w:rFonts w:asciiTheme="minorHAnsi" w:hAnsiTheme="minorHAnsi" w:cstheme="minorHAnsi"/>
          <w:noProof/>
          <w:color w:val="auto"/>
          <w:u w:val="none"/>
          <w:lang w:eastAsia="en-US"/>
        </w:rPr>
      </w:pPr>
      <w:hyperlink r:id="rId27" w:history="1">
        <w:r w:rsidR="005A2C44">
          <w:rPr>
            <w:rStyle w:val="Hyperlink"/>
            <w:rFonts w:asciiTheme="minorHAnsi" w:hAnsiTheme="minorHAnsi" w:cstheme="minorHAnsi"/>
          </w:rPr>
          <w:t>Applications for water right, transfer, or change</w:t>
        </w:r>
      </w:hyperlink>
      <w:r w:rsidR="005A2C44">
        <w:rPr>
          <w:rFonts w:asciiTheme="minorHAnsi" w:hAnsiTheme="minorHAnsi" w:cstheme="minorHAnsi"/>
        </w:rPr>
        <w:t xml:space="preserve"> </w:t>
      </w:r>
      <w:r w:rsidR="001768C3" w:rsidRPr="005A2C44">
        <w:rPr>
          <w:rStyle w:val="FootnoteReference"/>
          <w:rFonts w:asciiTheme="minorHAnsi" w:hAnsiTheme="minorHAnsi" w:cstheme="minorHAnsi"/>
        </w:rPr>
        <w:footnoteReference w:id="4"/>
      </w:r>
    </w:p>
    <w:p w14:paraId="0F4A5B26" w14:textId="4DFBD675" w:rsidR="002F19F7" w:rsidRPr="005A2C44" w:rsidRDefault="00F838CA" w:rsidP="009A1B48">
      <w:pPr>
        <w:pStyle w:val="BodyText"/>
        <w:numPr>
          <w:ilvl w:val="0"/>
          <w:numId w:val="9"/>
        </w:numPr>
        <w:spacing w:before="120" w:line="259" w:lineRule="auto"/>
        <w:contextualSpacing/>
        <w:rPr>
          <w:rStyle w:val="Hyperlink"/>
          <w:rFonts w:asciiTheme="minorHAnsi" w:hAnsiTheme="minorHAnsi" w:cstheme="minorHAnsi"/>
          <w:noProof/>
          <w:color w:val="auto"/>
          <w:u w:val="none"/>
          <w:lang w:eastAsia="en-US"/>
        </w:rPr>
      </w:pPr>
      <w:hyperlink r:id="rId28" w:history="1">
        <w:r w:rsidR="002F19F7" w:rsidRPr="005A2C44">
          <w:rPr>
            <w:rStyle w:val="Hyperlink"/>
            <w:rFonts w:asciiTheme="minorHAnsi" w:hAnsiTheme="minorHAnsi" w:cstheme="minorHAnsi"/>
          </w:rPr>
          <w:t>Application procedure and contents</w:t>
        </w:r>
      </w:hyperlink>
      <w:r w:rsidR="002F19F7" w:rsidRPr="005A2C44">
        <w:rPr>
          <w:rFonts w:asciiTheme="minorHAnsi" w:hAnsiTheme="minorHAnsi" w:cstheme="minorHAnsi"/>
        </w:rPr>
        <w:t xml:space="preserve"> (surface water)</w:t>
      </w:r>
      <w:r w:rsidR="002F19F7" w:rsidRPr="005A2C44">
        <w:rPr>
          <w:rStyle w:val="FootnoteReference"/>
          <w:rFonts w:asciiTheme="minorHAnsi" w:hAnsiTheme="minorHAnsi" w:cstheme="minorHAnsi"/>
          <w:noProof/>
        </w:rPr>
        <w:footnoteReference w:id="5"/>
      </w:r>
    </w:p>
    <w:p w14:paraId="37CA6DA5" w14:textId="011546A4" w:rsidR="003C0649" w:rsidRPr="005A2C44" w:rsidRDefault="00F838CA" w:rsidP="009A1B48">
      <w:pPr>
        <w:pStyle w:val="BodyText"/>
        <w:numPr>
          <w:ilvl w:val="0"/>
          <w:numId w:val="9"/>
        </w:numPr>
        <w:spacing w:before="120" w:line="259" w:lineRule="auto"/>
        <w:contextualSpacing/>
        <w:rPr>
          <w:rFonts w:asciiTheme="minorHAnsi" w:hAnsiTheme="minorHAnsi" w:cstheme="minorHAnsi"/>
          <w:szCs w:val="24"/>
        </w:rPr>
      </w:pPr>
      <w:hyperlink r:id="rId29" w:history="1">
        <w:r w:rsidR="002F19F7" w:rsidRPr="005A2C44">
          <w:rPr>
            <w:rStyle w:val="Hyperlink"/>
            <w:rFonts w:asciiTheme="minorHAnsi" w:hAnsiTheme="minorHAnsi" w:cstheme="minorHAnsi"/>
          </w:rPr>
          <w:t>Applications procedure and contents, and consideration of water impoundment or other resource management technique</w:t>
        </w:r>
      </w:hyperlink>
      <w:r w:rsidR="002F19F7" w:rsidRPr="005A2C44">
        <w:rPr>
          <w:rStyle w:val="FootnoteReference"/>
          <w:rFonts w:asciiTheme="minorHAnsi" w:hAnsiTheme="minorHAnsi" w:cstheme="minorHAnsi"/>
        </w:rPr>
        <w:footnoteReference w:id="6"/>
      </w:r>
      <w:r w:rsidR="002F19F7" w:rsidRPr="005A2C44">
        <w:rPr>
          <w:rFonts w:asciiTheme="minorHAnsi" w:hAnsiTheme="minorHAnsi" w:cstheme="minorHAnsi"/>
        </w:rPr>
        <w:t xml:space="preserve"> (groundwater)</w:t>
      </w:r>
    </w:p>
    <w:p w14:paraId="2843BDE6" w14:textId="4474E733" w:rsidR="002F19F7" w:rsidRPr="005A2C44" w:rsidRDefault="00F838CA" w:rsidP="009A1B48">
      <w:pPr>
        <w:pStyle w:val="BodyText"/>
        <w:numPr>
          <w:ilvl w:val="0"/>
          <w:numId w:val="9"/>
        </w:numPr>
        <w:spacing w:before="120" w:line="259" w:lineRule="auto"/>
        <w:contextualSpacing/>
        <w:rPr>
          <w:rFonts w:asciiTheme="minorHAnsi" w:hAnsiTheme="minorHAnsi" w:cstheme="minorHAnsi"/>
          <w:szCs w:val="24"/>
        </w:rPr>
      </w:pPr>
      <w:hyperlink r:id="rId30" w:history="1">
        <w:r w:rsidR="002F19F7" w:rsidRPr="005A2C44">
          <w:rPr>
            <w:rStyle w:val="Hyperlink"/>
            <w:rFonts w:asciiTheme="minorHAnsi" w:hAnsiTheme="minorHAnsi" w:cstheme="minorHAnsi"/>
          </w:rPr>
          <w:t>General declaration of fundamentals for utilization and management of waters of the state</w:t>
        </w:r>
      </w:hyperlink>
      <w:r w:rsidR="002F19F7" w:rsidRPr="005A2C44">
        <w:rPr>
          <w:rStyle w:val="FootnoteReference"/>
          <w:rFonts w:asciiTheme="minorHAnsi" w:hAnsiTheme="minorHAnsi" w:cstheme="minorHAnsi"/>
        </w:rPr>
        <w:footnoteReference w:id="7"/>
      </w:r>
    </w:p>
    <w:p w14:paraId="53D66971" w14:textId="4DFB3691" w:rsidR="002F19F7" w:rsidRPr="005A2C44" w:rsidRDefault="00F838CA" w:rsidP="009A1B48">
      <w:pPr>
        <w:pStyle w:val="BodyText"/>
        <w:numPr>
          <w:ilvl w:val="0"/>
          <w:numId w:val="9"/>
        </w:numPr>
        <w:spacing w:before="120" w:line="259" w:lineRule="auto"/>
        <w:contextualSpacing/>
        <w:rPr>
          <w:rFonts w:asciiTheme="minorHAnsi" w:hAnsiTheme="minorHAnsi" w:cstheme="minorHAnsi"/>
          <w:szCs w:val="24"/>
        </w:rPr>
      </w:pPr>
      <w:hyperlink r:id="rId31" w:history="1">
        <w:r w:rsidR="002F19F7" w:rsidRPr="005A2C44">
          <w:rPr>
            <w:rStyle w:val="Hyperlink"/>
            <w:rFonts w:asciiTheme="minorHAnsi" w:hAnsiTheme="minorHAnsi" w:cstheme="minorHAnsi"/>
          </w:rPr>
          <w:t>State Environmental Policy Act</w:t>
        </w:r>
      </w:hyperlink>
      <w:r w:rsidR="00F51A85" w:rsidRPr="005A2C44">
        <w:rPr>
          <w:rStyle w:val="FootnoteReference"/>
          <w:rFonts w:asciiTheme="minorHAnsi" w:hAnsiTheme="minorHAnsi" w:cstheme="minorHAnsi"/>
        </w:rPr>
        <w:footnoteReference w:id="8"/>
      </w:r>
      <w:r w:rsidR="002F19F7" w:rsidRPr="005A2C44">
        <w:rPr>
          <w:rFonts w:asciiTheme="minorHAnsi" w:hAnsiTheme="minorHAnsi" w:cstheme="minorHAnsi"/>
        </w:rPr>
        <w:t xml:space="preserve"> (SEPA)</w:t>
      </w:r>
    </w:p>
    <w:p w14:paraId="39693271" w14:textId="2B3CBE5A" w:rsidR="00912756" w:rsidRPr="005A2C44" w:rsidRDefault="00F838CA" w:rsidP="009A1B48">
      <w:pPr>
        <w:pStyle w:val="BodyText"/>
        <w:numPr>
          <w:ilvl w:val="0"/>
          <w:numId w:val="9"/>
        </w:numPr>
        <w:spacing w:before="120" w:line="259" w:lineRule="auto"/>
        <w:contextualSpacing/>
        <w:rPr>
          <w:rFonts w:asciiTheme="minorHAnsi" w:hAnsiTheme="minorHAnsi" w:cstheme="minorHAnsi"/>
          <w:szCs w:val="24"/>
        </w:rPr>
      </w:pPr>
      <w:hyperlink r:id="rId32" w:history="1">
        <w:r w:rsidR="00912756" w:rsidRPr="005A2C44">
          <w:rPr>
            <w:rStyle w:val="Hyperlink"/>
            <w:rFonts w:asciiTheme="minorHAnsi" w:hAnsiTheme="minorHAnsi" w:cstheme="minorHAnsi"/>
          </w:rPr>
          <w:t>SEPA Procedures</w:t>
        </w:r>
        <w:r w:rsidR="003C606C" w:rsidRPr="005A2C44">
          <w:rPr>
            <w:rStyle w:val="FootnoteReference"/>
            <w:rFonts w:asciiTheme="minorHAnsi" w:hAnsiTheme="minorHAnsi" w:cstheme="minorHAnsi"/>
          </w:rPr>
          <w:footnoteReference w:id="9"/>
        </w:r>
        <w:r w:rsidR="00912756" w:rsidRPr="005A2C44">
          <w:rPr>
            <w:rStyle w:val="Hyperlink"/>
            <w:rFonts w:asciiTheme="minorHAnsi" w:hAnsiTheme="minorHAnsi" w:cstheme="minorHAnsi"/>
          </w:rPr>
          <w:t xml:space="preserve"> </w:t>
        </w:r>
      </w:hyperlink>
    </w:p>
    <w:p w14:paraId="4B2467A8" w14:textId="77777777" w:rsidR="008E63A4" w:rsidRPr="008E63A4" w:rsidRDefault="008E63A4" w:rsidP="008E63A4">
      <w:pPr>
        <w:pStyle w:val="Heading3"/>
      </w:pPr>
      <w:bookmarkStart w:id="22" w:name="_Toc108776619"/>
      <w:bookmarkStart w:id="23" w:name="_Toc49180374"/>
      <w:bookmarkStart w:id="24" w:name="_Toc108776617"/>
      <w:r w:rsidRPr="008E63A4">
        <w:t>Fees</w:t>
      </w:r>
      <w:bookmarkEnd w:id="22"/>
    </w:p>
    <w:p w14:paraId="4EA97278" w14:textId="1856E607" w:rsidR="008E63A4" w:rsidRDefault="008E63A4" w:rsidP="008E63A4">
      <w:pPr>
        <w:spacing w:before="120" w:after="120"/>
        <w:rPr>
          <w:rStyle w:val="Hyperlink"/>
          <w:rFonts w:asciiTheme="minorHAnsi" w:hAnsiTheme="minorHAnsi" w:cstheme="minorHAnsi"/>
          <w:sz w:val="28"/>
          <w:szCs w:val="28"/>
          <w:lang w:eastAsia="zh-CN"/>
        </w:rPr>
      </w:pPr>
      <w:r w:rsidRPr="00895A4F">
        <w:rPr>
          <w:rFonts w:asciiTheme="minorHAnsi" w:hAnsiTheme="minorHAnsi" w:cstheme="minorHAnsi"/>
          <w:b/>
          <w:color w:val="FF0000"/>
          <w:sz w:val="28"/>
          <w:szCs w:val="28"/>
          <w:lang w:eastAsia="zh-CN"/>
        </w:rPr>
        <w:t xml:space="preserve">Fees are non-refundable: </w:t>
      </w:r>
      <w:hyperlink r:id="rId33" w:history="1">
        <w:r w:rsidRPr="00895A4F">
          <w:rPr>
            <w:rStyle w:val="Hyperlink"/>
            <w:rFonts w:asciiTheme="minorHAnsi" w:hAnsiTheme="minorHAnsi" w:cstheme="minorHAnsi"/>
            <w:sz w:val="28"/>
            <w:szCs w:val="28"/>
            <w:lang w:eastAsia="zh-CN"/>
          </w:rPr>
          <w:t>RCW 90.03.470(13)</w:t>
        </w:r>
      </w:hyperlink>
      <w:r w:rsidR="00554B5A">
        <w:rPr>
          <w:rStyle w:val="FootnoteReference"/>
          <w:rFonts w:asciiTheme="minorHAnsi" w:hAnsiTheme="minorHAnsi" w:cstheme="minorHAnsi"/>
          <w:color w:val="0000FF"/>
          <w:sz w:val="28"/>
          <w:szCs w:val="28"/>
          <w:u w:val="single"/>
          <w:lang w:eastAsia="zh-CN"/>
        </w:rPr>
        <w:footnoteReference w:id="10"/>
      </w:r>
      <w:r w:rsidRPr="00895A4F">
        <w:rPr>
          <w:rStyle w:val="Hyperlink"/>
          <w:rFonts w:asciiTheme="minorHAnsi" w:hAnsiTheme="minorHAnsi" w:cstheme="minorHAnsi"/>
          <w:sz w:val="28"/>
          <w:szCs w:val="28"/>
          <w:lang w:eastAsia="zh-CN"/>
        </w:rPr>
        <w:t xml:space="preserve">. </w:t>
      </w:r>
    </w:p>
    <w:p w14:paraId="559948A6" w14:textId="77777777" w:rsidR="008E63A4" w:rsidRPr="00895A4F" w:rsidRDefault="008E63A4" w:rsidP="008E63A4">
      <w:pPr>
        <w:pBdr>
          <w:top w:val="single" w:sz="4" w:space="1" w:color="auto"/>
          <w:left w:val="single" w:sz="4" w:space="4" w:color="auto"/>
          <w:bottom w:val="single" w:sz="4" w:space="1" w:color="auto"/>
          <w:right w:val="single" w:sz="4" w:space="4" w:color="auto"/>
        </w:pBdr>
        <w:shd w:val="clear" w:color="auto" w:fill="E7E6E6" w:themeFill="background2"/>
        <w:spacing w:before="120" w:after="120"/>
        <w:rPr>
          <w:rFonts w:asciiTheme="minorHAnsi" w:hAnsiTheme="minorHAnsi" w:cstheme="minorHAnsi"/>
          <w:b/>
          <w:color w:val="000000" w:themeColor="text1"/>
        </w:rPr>
      </w:pPr>
      <w:r w:rsidRPr="00895A4F">
        <w:rPr>
          <w:rFonts w:asciiTheme="minorHAnsi" w:hAnsiTheme="minorHAnsi" w:cstheme="minorHAnsi"/>
          <w:b/>
          <w:color w:val="000000" w:themeColor="text1"/>
        </w:rPr>
        <w:t xml:space="preserve">As all fees are non-refundable, DO NOT send in more than the minimum $50 application fee. </w:t>
      </w:r>
      <w:r>
        <w:rPr>
          <w:rFonts w:asciiTheme="minorHAnsi" w:hAnsiTheme="minorHAnsi" w:cstheme="minorHAnsi"/>
          <w:b/>
          <w:color w:val="000000" w:themeColor="text1"/>
        </w:rPr>
        <w:br/>
        <w:t>We</w:t>
      </w:r>
      <w:r w:rsidRPr="00895A4F">
        <w:rPr>
          <w:rFonts w:asciiTheme="minorHAnsi" w:hAnsiTheme="minorHAnsi" w:cstheme="minorHAnsi"/>
          <w:b/>
          <w:color w:val="000000" w:themeColor="text1"/>
        </w:rPr>
        <w:t xml:space="preserve"> will notify you if additional </w:t>
      </w:r>
      <w:r>
        <w:rPr>
          <w:rFonts w:asciiTheme="minorHAnsi" w:hAnsiTheme="minorHAnsi" w:cstheme="minorHAnsi"/>
          <w:b/>
          <w:color w:val="000000" w:themeColor="text1"/>
        </w:rPr>
        <w:t xml:space="preserve">fees </w:t>
      </w:r>
      <w:r w:rsidRPr="00895A4F">
        <w:rPr>
          <w:rFonts w:asciiTheme="minorHAnsi" w:hAnsiTheme="minorHAnsi" w:cstheme="minorHAnsi"/>
          <w:b/>
          <w:color w:val="000000" w:themeColor="text1"/>
        </w:rPr>
        <w:t>are required for your application.</w:t>
      </w:r>
    </w:p>
    <w:p w14:paraId="30053460" w14:textId="6AFB4DE6" w:rsidR="009A2808" w:rsidRPr="008E63A4" w:rsidRDefault="009A2808" w:rsidP="008E63A4">
      <w:pPr>
        <w:pStyle w:val="Heading3"/>
      </w:pPr>
      <w:r w:rsidRPr="008E63A4">
        <w:t>Processing option you are choosing</w:t>
      </w:r>
      <w:bookmarkEnd w:id="23"/>
      <w:bookmarkEnd w:id="24"/>
    </w:p>
    <w:p w14:paraId="52B71FF7" w14:textId="3D6707E0" w:rsidR="009A2808" w:rsidRPr="004E0CDE" w:rsidRDefault="009A2808" w:rsidP="005A2C44">
      <w:pPr>
        <w:pStyle w:val="Paragraph"/>
      </w:pPr>
      <w:r w:rsidRPr="004E0CDE">
        <w:t xml:space="preserve">There are </w:t>
      </w:r>
      <w:r>
        <w:t xml:space="preserve">two </w:t>
      </w:r>
      <w:r w:rsidRPr="004E0CDE">
        <w:t xml:space="preserve">processing options </w:t>
      </w:r>
      <w:r>
        <w:t xml:space="preserve">available for </w:t>
      </w:r>
      <w:r w:rsidR="009E2816">
        <w:t xml:space="preserve">MAR </w:t>
      </w:r>
      <w:r w:rsidR="001E65BA">
        <w:t>permit applications</w:t>
      </w:r>
      <w:r>
        <w:t>:</w:t>
      </w:r>
      <w:r w:rsidRPr="004E0CDE">
        <w:t xml:space="preserve"> </w:t>
      </w:r>
    </w:p>
    <w:p w14:paraId="56521F72" w14:textId="77777777" w:rsidR="009A2808" w:rsidRPr="008E63A4" w:rsidRDefault="009A2808" w:rsidP="008E63A4">
      <w:pPr>
        <w:pStyle w:val="Heading4"/>
      </w:pPr>
      <w:r w:rsidRPr="008E63A4">
        <w:t>Option 1: Standard Processing</w:t>
      </w:r>
    </w:p>
    <w:p w14:paraId="6FEF7522" w14:textId="5FB496DB" w:rsidR="002A1FA4" w:rsidRDefault="002A1FA4" w:rsidP="002A1FA4">
      <w:pPr>
        <w:rPr>
          <w:rFonts w:asciiTheme="minorHAnsi" w:hAnsiTheme="minorHAnsi" w:cstheme="minorHAnsi"/>
        </w:rPr>
      </w:pPr>
      <w:r w:rsidRPr="002A1FA4">
        <w:rPr>
          <w:rFonts w:asciiTheme="minorHAnsi" w:hAnsiTheme="minorHAnsi" w:cstheme="minorHAnsi"/>
        </w:rPr>
        <w:t xml:space="preserve">A minimum fee of $50 is required to be submitted with your application. For larger impoundments, additional examination fees are required and will be requested by Ecology. You may estimate the total fee by using the </w:t>
      </w:r>
      <w:hyperlink r:id="rId34" w:history="1">
        <w:r w:rsidRPr="002A1FA4">
          <w:rPr>
            <w:rStyle w:val="Hyperlink"/>
            <w:rFonts w:asciiTheme="minorHAnsi" w:hAnsiTheme="minorHAnsi" w:cstheme="minorHAnsi"/>
          </w:rPr>
          <w:t>Fee Estimator</w:t>
        </w:r>
      </w:hyperlink>
      <w:r w:rsidR="00554B5A">
        <w:rPr>
          <w:rStyle w:val="FootnoteReference"/>
          <w:rFonts w:asciiTheme="minorHAnsi" w:hAnsiTheme="minorHAnsi" w:cstheme="minorHAnsi"/>
          <w:color w:val="0000FF"/>
          <w:u w:val="single"/>
        </w:rPr>
        <w:footnoteReference w:id="11"/>
      </w:r>
      <w:r w:rsidRPr="002A1FA4">
        <w:rPr>
          <w:rFonts w:asciiTheme="minorHAnsi" w:hAnsiTheme="minorHAnsi" w:cstheme="minorHAnsi"/>
        </w:rPr>
        <w:t xml:space="preserve">. </w:t>
      </w:r>
    </w:p>
    <w:p w14:paraId="1D6DC9DE" w14:textId="3256061C" w:rsidR="002A1FA4" w:rsidRDefault="002A1FA4" w:rsidP="002A1FA4">
      <w:pPr>
        <w:pStyle w:val="Paragraph"/>
        <w:spacing w:before="240"/>
      </w:pPr>
      <w:r>
        <w:t>If you choose standard processing</w:t>
      </w:r>
      <w:r w:rsidRPr="004E0CDE">
        <w:t xml:space="preserve">, Ecology staff </w:t>
      </w:r>
      <w:r>
        <w:t xml:space="preserve">will </w:t>
      </w:r>
      <w:r w:rsidRPr="004E0CDE">
        <w:t xml:space="preserve">review </w:t>
      </w:r>
      <w:r>
        <w:t xml:space="preserve">and process your </w:t>
      </w:r>
      <w:r w:rsidRPr="004E0CDE">
        <w:t xml:space="preserve">application and </w:t>
      </w:r>
      <w:r>
        <w:t xml:space="preserve">issue the </w:t>
      </w:r>
      <w:r w:rsidRPr="004E0CDE">
        <w:t>permit decision.</w:t>
      </w:r>
      <w:r>
        <w:t xml:space="preserve"> </w:t>
      </w:r>
      <w:r w:rsidRPr="004E0CDE">
        <w:t xml:space="preserve">Processing time </w:t>
      </w:r>
      <w:r>
        <w:t>depends on</w:t>
      </w:r>
      <w:r w:rsidRPr="004E0CDE">
        <w:t xml:space="preserve"> the complexity of the application</w:t>
      </w:r>
      <w:r>
        <w:t>,</w:t>
      </w:r>
      <w:r w:rsidRPr="004E0CDE">
        <w:t xml:space="preserve"> </w:t>
      </w:r>
      <w:r>
        <w:t>the number of competing applications filed before yours, and staff resources</w:t>
      </w:r>
      <w:r w:rsidRPr="004E0CDE">
        <w:t>.</w:t>
      </w:r>
      <w:r>
        <w:t xml:space="preserve"> </w:t>
      </w:r>
    </w:p>
    <w:p w14:paraId="55FAFF5D" w14:textId="77777777" w:rsidR="002A1FA4" w:rsidRPr="008E63A4" w:rsidRDefault="002A1FA4" w:rsidP="008E63A4">
      <w:pPr>
        <w:pStyle w:val="Heading4"/>
      </w:pPr>
      <w:r w:rsidRPr="008E63A4">
        <w:t>Option 2: Cost-Reimbursement Processing</w:t>
      </w:r>
    </w:p>
    <w:p w14:paraId="19237DC9" w14:textId="27FCA9F4" w:rsidR="002A1FA4" w:rsidRDefault="002A1FA4" w:rsidP="002A1FA4">
      <w:pPr>
        <w:pStyle w:val="Paragraph"/>
      </w:pPr>
      <w:r w:rsidRPr="001D1B23">
        <w:t xml:space="preserve">You may choose a contractor from </w:t>
      </w:r>
      <w:r>
        <w:t xml:space="preserve">a list of cost-reimbursement contractors </w:t>
      </w:r>
      <w:r w:rsidRPr="001D1B23">
        <w:t>to process your application</w:t>
      </w:r>
      <w:r>
        <w:t>, or Ecology will assign one at your request</w:t>
      </w:r>
      <w:r w:rsidRPr="001D1B23">
        <w:t>.</w:t>
      </w:r>
      <w:r>
        <w:t xml:space="preserve"> Ecology must agree to </w:t>
      </w:r>
      <w:proofErr w:type="gramStart"/>
      <w:r>
        <w:t>enter into</w:t>
      </w:r>
      <w:proofErr w:type="gramEnd"/>
      <w:r>
        <w:t xml:space="preserve"> a cost-reimbursement contract with you before a contractor will be retained. </w:t>
      </w:r>
    </w:p>
    <w:p w14:paraId="32C71134" w14:textId="77777777" w:rsidR="008E63A4" w:rsidRDefault="002A1FA4" w:rsidP="002A1FA4">
      <w:pPr>
        <w:pStyle w:val="Paragraph"/>
      </w:pPr>
      <w:r>
        <w:t xml:space="preserve">By using the </w:t>
      </w:r>
      <w:r w:rsidRPr="00827518">
        <w:t>cost</w:t>
      </w:r>
      <w:r>
        <w:t>-</w:t>
      </w:r>
      <w:r w:rsidRPr="00827518">
        <w:t>reimbursement</w:t>
      </w:r>
      <w:r>
        <w:t xml:space="preserve"> option</w:t>
      </w:r>
      <w:r w:rsidRPr="00827518">
        <w:t xml:space="preserve">, the applicant pays the full cost of processing their </w:t>
      </w:r>
      <w:r>
        <w:t>application</w:t>
      </w:r>
      <w:r w:rsidRPr="00827518">
        <w:t>.</w:t>
      </w:r>
      <w:r>
        <w:t xml:space="preserve"> Typically, costs are paid to an approved consultant and Ecology.  </w:t>
      </w:r>
      <w:r w:rsidRPr="00302FB2">
        <w:t xml:space="preserve">In some cases, you must pay to process any applications filed earlier than yours (senior applications) for </w:t>
      </w:r>
      <w:r w:rsidRPr="003C0649">
        <w:t>the same body of water</w:t>
      </w:r>
      <w:r w:rsidRPr="002A1FA4">
        <w:t xml:space="preserve">. </w:t>
      </w:r>
    </w:p>
    <w:p w14:paraId="10395B0E" w14:textId="77777777" w:rsidR="008E63A4" w:rsidRPr="00912756" w:rsidRDefault="008E63A4" w:rsidP="008E63A4">
      <w:pPr>
        <w:pStyle w:val="Paragraph"/>
        <w:rPr>
          <w:b/>
          <w:bCs/>
          <w:shd w:val="clear" w:color="auto" w:fill="F3F3F3"/>
        </w:rPr>
      </w:pPr>
      <w:r w:rsidRPr="00912756">
        <w:rPr>
          <w:shd w:val="clear" w:color="auto" w:fill="FFFFFF"/>
        </w:rPr>
        <w:t xml:space="preserve">For the examination of an application to store water, a fee of two dollars for each acre foot of storage proposed shall be charged, but a minimum fee of fifty dollars must be paid at the time of application. In no case will the examination fee for a storage project be less than $50 or more than $25,000 dollars. </w:t>
      </w:r>
    </w:p>
    <w:p w14:paraId="0366DFB0" w14:textId="77777777" w:rsidR="008E63A4" w:rsidRPr="000E06A1" w:rsidRDefault="008E63A4" w:rsidP="008E63A4">
      <w:pPr>
        <w:pStyle w:val="Paragraph"/>
        <w:rPr>
          <w:shd w:val="clear" w:color="auto" w:fill="FFFFFF"/>
        </w:rPr>
      </w:pPr>
      <w:r w:rsidRPr="00912756">
        <w:rPr>
          <w:shd w:val="clear" w:color="auto" w:fill="FFFFFF"/>
        </w:rPr>
        <w:t>In addition to the examination fee, the applicant is required to bear other costs and fees. For example, publication of a legal notice is required for all applications, and the applicant must bear these publication costs. Additional fees are also required at the time a certificate is issued by Ecology.</w:t>
      </w:r>
    </w:p>
    <w:p w14:paraId="0A33AF77" w14:textId="54A87BCE" w:rsidR="002A1FA4" w:rsidRDefault="002A1FA4" w:rsidP="008E63A4">
      <w:pPr>
        <w:pStyle w:val="Paragraph"/>
      </w:pPr>
      <w:r w:rsidRPr="002A1FA4">
        <w:lastRenderedPageBreak/>
        <w:t xml:space="preserve">If you decide to have your application processed using cost reimbursement, the $50 application fee is waived </w:t>
      </w:r>
      <w:r w:rsidRPr="002A1FA4">
        <w:rPr>
          <w:rStyle w:val="Hyperlink"/>
          <w:szCs w:val="20"/>
        </w:rPr>
        <w:t>(</w:t>
      </w:r>
      <w:hyperlink r:id="rId35" w:history="1">
        <w:r w:rsidRPr="002A1FA4">
          <w:rPr>
            <w:rStyle w:val="Hyperlink"/>
            <w:szCs w:val="20"/>
          </w:rPr>
          <w:t>RCW 90.03.265</w:t>
        </w:r>
      </w:hyperlink>
      <w:r w:rsidR="00554B5A">
        <w:rPr>
          <w:rStyle w:val="FootnoteReference"/>
          <w:color w:val="0000FF"/>
          <w:szCs w:val="20"/>
          <w:u w:val="single"/>
        </w:rPr>
        <w:footnoteReference w:id="12"/>
      </w:r>
      <w:r w:rsidRPr="002A1FA4">
        <w:rPr>
          <w:rStyle w:val="Hyperlink"/>
          <w:szCs w:val="20"/>
        </w:rPr>
        <w:t>)</w:t>
      </w:r>
      <w:r w:rsidRPr="002A1FA4">
        <w:rPr>
          <w:shd w:val="clear" w:color="auto" w:fill="FFFFFF"/>
        </w:rPr>
        <w:t>.</w:t>
      </w:r>
      <w:r w:rsidR="008E63A4">
        <w:rPr>
          <w:shd w:val="clear" w:color="auto" w:fill="FFFFFF"/>
        </w:rPr>
        <w:t xml:space="preserve"> </w:t>
      </w:r>
      <w:r>
        <w:t xml:space="preserve">Information about the </w:t>
      </w:r>
      <w:hyperlink r:id="rId36" w:history="1">
        <w:r w:rsidRPr="00F377D9">
          <w:rPr>
            <w:rStyle w:val="Hyperlink"/>
          </w:rPr>
          <w:t>Cost Reimbursement</w:t>
        </w:r>
      </w:hyperlink>
      <w:r w:rsidR="00554B5A">
        <w:rPr>
          <w:rStyle w:val="FootnoteReference"/>
          <w:color w:val="0000FF"/>
          <w:u w:val="single"/>
        </w:rPr>
        <w:footnoteReference w:id="13"/>
      </w:r>
      <w:r>
        <w:t xml:space="preserve"> process is available on our website. </w:t>
      </w:r>
    </w:p>
    <w:p w14:paraId="0CBB8009" w14:textId="6AAD591D" w:rsidR="00527C08" w:rsidRPr="008E63A4" w:rsidRDefault="00527C08" w:rsidP="00403C88">
      <w:pPr>
        <w:pStyle w:val="Heading3"/>
        <w:contextualSpacing/>
      </w:pPr>
      <w:bookmarkStart w:id="25" w:name="_Toc49180375"/>
      <w:bookmarkStart w:id="26" w:name="_Toc108776618"/>
      <w:r w:rsidRPr="008E63A4">
        <w:t xml:space="preserve">Date of pre-application consultation with Ecology  </w:t>
      </w:r>
    </w:p>
    <w:p w14:paraId="382A02CA" w14:textId="25001F6C" w:rsidR="00527C08" w:rsidRPr="008E63A4" w:rsidRDefault="00527C08" w:rsidP="00403C88">
      <w:pPr>
        <w:pStyle w:val="Heading3"/>
        <w:contextualSpacing/>
      </w:pPr>
      <w:r w:rsidRPr="008E63A4">
        <w:t>Name of Ecolog</w:t>
      </w:r>
      <w:r w:rsidR="00554B5A">
        <w:t>y contact for pre-application</w:t>
      </w:r>
    </w:p>
    <w:p w14:paraId="47FF4AD9" w14:textId="5908F41A" w:rsidR="00527C08" w:rsidRDefault="00527C08" w:rsidP="00403C88">
      <w:pPr>
        <w:pStyle w:val="Paragraph"/>
      </w:pPr>
      <w:r>
        <w:t xml:space="preserve">We strongly recommend pre-application consultation prior to filing your application. Pre-application consultations offer an opportunity to get questions answered and obtain advice on application requirements in order to prevent unnecessary work and expense. If you have completed a pre-application consultation with Ecology, your application should include the date and staff contact for the pre-application meeting. </w:t>
      </w:r>
    </w:p>
    <w:p w14:paraId="2850AA07" w14:textId="565518C3" w:rsidR="00403C88" w:rsidRPr="00B72B3F" w:rsidRDefault="00F838CA" w:rsidP="00403C88">
      <w:pPr>
        <w:pStyle w:val="ListParagraph"/>
        <w:numPr>
          <w:ilvl w:val="0"/>
          <w:numId w:val="3"/>
        </w:numPr>
        <w:spacing w:after="240"/>
        <w:contextualSpacing w:val="0"/>
        <w:rPr>
          <w:rStyle w:val="Hyperlink"/>
          <w:rFonts w:asciiTheme="minorHAnsi" w:hAnsiTheme="minorHAnsi" w:cstheme="minorHAnsi"/>
          <w:color w:val="auto"/>
          <w:u w:val="none"/>
        </w:rPr>
      </w:pPr>
      <w:hyperlink r:id="rId37" w:history="1">
        <w:r w:rsidR="00403C88" w:rsidRPr="005A2C44">
          <w:rPr>
            <w:rStyle w:val="Hyperlink"/>
            <w:rFonts w:asciiTheme="minorHAnsi" w:hAnsiTheme="minorHAnsi" w:cstheme="minorHAnsi"/>
          </w:rPr>
          <w:t>Water Right Pre-Application Consultation Form</w:t>
        </w:r>
      </w:hyperlink>
      <w:r w:rsidR="00403C88">
        <w:rPr>
          <w:rStyle w:val="Hyperlink"/>
          <w:rFonts w:asciiTheme="minorHAnsi" w:hAnsiTheme="minorHAnsi" w:cstheme="minorHAnsi"/>
        </w:rPr>
        <w:t xml:space="preserve"> </w:t>
      </w:r>
      <w:r w:rsidR="00403C88">
        <w:rPr>
          <w:rStyle w:val="Hyperlink"/>
          <w:rFonts w:asciiTheme="minorHAnsi" w:hAnsiTheme="minorHAnsi" w:cstheme="minorHAnsi"/>
        </w:rPr>
        <w:br/>
      </w:r>
      <w:r w:rsidR="00403C88" w:rsidRPr="00403C88">
        <w:rPr>
          <w:rFonts w:asciiTheme="minorHAnsi" w:hAnsiTheme="minorHAnsi" w:cstheme="minorHAnsi"/>
          <w:szCs w:val="24"/>
        </w:rPr>
        <w:t>https://apps.ecology.wa.gov/publications/summarypages/ecy070440.html</w:t>
      </w:r>
    </w:p>
    <w:p w14:paraId="72336803" w14:textId="19FB00F5" w:rsidR="00527C08" w:rsidRPr="008E63A4" w:rsidRDefault="00527C08" w:rsidP="00403C88">
      <w:pPr>
        <w:pStyle w:val="Heading3"/>
        <w:contextualSpacing/>
      </w:pPr>
      <w:r w:rsidRPr="008E63A4">
        <w:t>Name of proposed Managed Aquifer Re</w:t>
      </w:r>
      <w:r w:rsidR="00554B5A">
        <w:t>charge project</w:t>
      </w:r>
    </w:p>
    <w:p w14:paraId="392A3393" w14:textId="00B66548" w:rsidR="00527C08" w:rsidRPr="008E63A4" w:rsidRDefault="00527C08" w:rsidP="00403C88">
      <w:pPr>
        <w:pStyle w:val="Heading3"/>
        <w:contextualSpacing/>
      </w:pPr>
      <w:r w:rsidRPr="008E63A4">
        <w:t xml:space="preserve">Water </w:t>
      </w:r>
      <w:r w:rsidR="00554B5A">
        <w:t>Resource Inventory Area (WRIA)</w:t>
      </w:r>
    </w:p>
    <w:bookmarkEnd w:id="25"/>
    <w:bookmarkEnd w:id="26"/>
    <w:p w14:paraId="726B3FDC" w14:textId="0986CC31" w:rsidR="00527C08" w:rsidRPr="00616126" w:rsidRDefault="00527C08" w:rsidP="00527C08">
      <w:pPr>
        <w:pStyle w:val="Paragraph"/>
      </w:pPr>
      <w:r>
        <w:t xml:space="preserve">Enter the project name and Water Resource Inventory Area where the project is located. If you are unsure, use the </w:t>
      </w:r>
      <w:hyperlink r:id="rId38" w:history="1">
        <w:r w:rsidRPr="00A42A62">
          <w:rPr>
            <w:rStyle w:val="Hyperlink"/>
          </w:rPr>
          <w:t>WRIA map look-up</w:t>
        </w:r>
      </w:hyperlink>
      <w:r w:rsidR="00554B5A">
        <w:rPr>
          <w:rStyle w:val="FootnoteReference"/>
          <w:color w:val="0000FF"/>
          <w:u w:val="single"/>
        </w:rPr>
        <w:footnoteReference w:id="14"/>
      </w:r>
      <w:r w:rsidRPr="00A42A62">
        <w:rPr>
          <w:rStyle w:val="Hyperlink"/>
        </w:rPr>
        <w:t xml:space="preserve"> </w:t>
      </w:r>
      <w:r>
        <w:t xml:space="preserve">link, enter the address, and follow the instructions provided on the map to determine the WRIA. </w:t>
      </w:r>
    </w:p>
    <w:p w14:paraId="6E3F3824" w14:textId="0EAB4D7B" w:rsidR="00C67274" w:rsidRPr="008E63A4" w:rsidRDefault="00C73489" w:rsidP="008E63A4">
      <w:pPr>
        <w:pStyle w:val="Heading3"/>
      </w:pPr>
      <w:bookmarkStart w:id="27" w:name="_Toc108776620"/>
      <w:r w:rsidRPr="008E63A4">
        <w:t>Section 1. Applicant Information</w:t>
      </w:r>
      <w:bookmarkEnd w:id="27"/>
    </w:p>
    <w:p w14:paraId="0A59BCFC" w14:textId="0C757DF7" w:rsidR="00700595" w:rsidRPr="00616126" w:rsidRDefault="00700595" w:rsidP="00895A4F">
      <w:pPr>
        <w:pStyle w:val="Paragraph"/>
      </w:pPr>
      <w:r w:rsidRPr="00616126">
        <w:rPr>
          <w:color w:val="000000"/>
          <w:shd w:val="clear" w:color="auto" w:fill="FFFFFF"/>
        </w:rPr>
        <w:t xml:space="preserve">Enter the </w:t>
      </w:r>
      <w:r w:rsidR="006D2CA8">
        <w:rPr>
          <w:color w:val="000000"/>
          <w:shd w:val="clear" w:color="auto" w:fill="FFFFFF"/>
        </w:rPr>
        <w:t xml:space="preserve">applicant/business </w:t>
      </w:r>
      <w:r w:rsidRPr="00616126">
        <w:rPr>
          <w:color w:val="000000"/>
          <w:shd w:val="clear" w:color="auto" w:fill="FFFFFF"/>
        </w:rPr>
        <w:t xml:space="preserve">name of the person, organization, or water system for which the </w:t>
      </w:r>
      <w:r w:rsidR="009E2816">
        <w:rPr>
          <w:color w:val="000000"/>
          <w:shd w:val="clear" w:color="auto" w:fill="FFFFFF"/>
        </w:rPr>
        <w:t>MAR</w:t>
      </w:r>
      <w:r w:rsidRPr="00616126">
        <w:rPr>
          <w:color w:val="000000"/>
          <w:shd w:val="clear" w:color="auto" w:fill="FFFFFF"/>
        </w:rPr>
        <w:t xml:space="preserve"> permit is</w:t>
      </w:r>
      <w:r w:rsidRPr="00616126">
        <w:t xml:space="preserve"> requested.  For instance, if the permit is required for a </w:t>
      </w:r>
      <w:r w:rsidR="00616126">
        <w:t xml:space="preserve">public </w:t>
      </w:r>
      <w:r w:rsidRPr="00616126">
        <w:t>water system, enter the name of the system (e.g.</w:t>
      </w:r>
      <w:r w:rsidR="00616126">
        <w:t>,</w:t>
      </w:r>
      <w:r w:rsidRPr="00616126">
        <w:t xml:space="preserve"> Green Acres Water Works).  Enter a mailing address, including zip, daytime telephone, an alternate or cell phone number, and an </w:t>
      </w:r>
      <w:r w:rsidR="00616126">
        <w:t>e</w:t>
      </w:r>
      <w:r w:rsidRPr="00616126">
        <w:t>mail address</w:t>
      </w:r>
      <w:r w:rsidR="00616126">
        <w:t xml:space="preserve">. </w:t>
      </w:r>
    </w:p>
    <w:p w14:paraId="2FB3C56C" w14:textId="4C1674FB" w:rsidR="00700595" w:rsidRDefault="00700595" w:rsidP="00895A4F">
      <w:pPr>
        <w:pStyle w:val="Paragraph"/>
      </w:pPr>
      <w:r w:rsidRPr="00616126">
        <w:t>Provide the name of a contact person (if different from above) to contact in case Ecology has questions about the application or proposed project.  Describe the relationship of the contact</w:t>
      </w:r>
      <w:r w:rsidR="00616126">
        <w:t xml:space="preserve"> person to the applicant, e.g.</w:t>
      </w:r>
      <w:r w:rsidR="0097498D">
        <w:t>,</w:t>
      </w:r>
      <w:r w:rsidR="00616126">
        <w:t xml:space="preserve"> </w:t>
      </w:r>
      <w:r w:rsidRPr="00616126">
        <w:t>consultant,</w:t>
      </w:r>
      <w:r w:rsidR="00616126">
        <w:t xml:space="preserve"> </w:t>
      </w:r>
      <w:r w:rsidRPr="00616126">
        <w:t>water systems engineer,</w:t>
      </w:r>
      <w:r w:rsidR="00616126">
        <w:t xml:space="preserve"> c</w:t>
      </w:r>
      <w:r w:rsidRPr="00616126">
        <w:t>hair of water system, etc.</w:t>
      </w:r>
    </w:p>
    <w:p w14:paraId="1EA98AB7" w14:textId="4F84FA5A" w:rsidR="00C73489" w:rsidRPr="008E63A4" w:rsidRDefault="00C73489" w:rsidP="008E63A4">
      <w:pPr>
        <w:pStyle w:val="Heading3"/>
      </w:pPr>
      <w:bookmarkStart w:id="28" w:name="_Toc108776621"/>
      <w:r w:rsidRPr="008E63A4">
        <w:t xml:space="preserve">Section 2. </w:t>
      </w:r>
      <w:r w:rsidR="00A42A62" w:rsidRPr="008E63A4">
        <w:t xml:space="preserve">Purpose and Period(s) of </w:t>
      </w:r>
      <w:r w:rsidRPr="008E63A4">
        <w:t>Use</w:t>
      </w:r>
      <w:bookmarkEnd w:id="28"/>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40"/>
        <w:gridCol w:w="1980"/>
        <w:gridCol w:w="1440"/>
        <w:gridCol w:w="2545"/>
      </w:tblGrid>
      <w:tr w:rsidR="00D5020F" w:rsidRPr="00D5020F" w14:paraId="4EC6023B" w14:textId="77777777" w:rsidTr="00D5020F">
        <w:trPr>
          <w:trHeight w:val="737"/>
          <w:tblHeader/>
          <w:jc w:val="center"/>
        </w:trPr>
        <w:tc>
          <w:tcPr>
            <w:tcW w:w="4140" w:type="dxa"/>
            <w:shd w:val="pct5" w:color="auto" w:fill="auto"/>
            <w:vAlign w:val="center"/>
          </w:tcPr>
          <w:p w14:paraId="2EA92B62" w14:textId="77777777" w:rsidR="00D5020F" w:rsidRPr="00D5020F" w:rsidRDefault="00D5020F" w:rsidP="00D5020F">
            <w:pPr>
              <w:tabs>
                <w:tab w:val="left" w:pos="-720"/>
              </w:tabs>
              <w:suppressAutoHyphens/>
              <w:spacing w:line="259" w:lineRule="auto"/>
              <w:rPr>
                <w:rFonts w:ascii="Arial" w:hAnsi="Arial" w:cs="Arial"/>
                <w:sz w:val="20"/>
              </w:rPr>
            </w:pPr>
            <w:r w:rsidRPr="00D5020F">
              <w:rPr>
                <w:rFonts w:ascii="Arial" w:hAnsi="Arial" w:cs="Arial"/>
                <w:sz w:val="20"/>
              </w:rPr>
              <w:t>Purpose(s) of use</w:t>
            </w:r>
          </w:p>
        </w:tc>
        <w:tc>
          <w:tcPr>
            <w:tcW w:w="1980" w:type="dxa"/>
            <w:shd w:val="pct5" w:color="auto" w:fill="auto"/>
            <w:vAlign w:val="center"/>
          </w:tcPr>
          <w:p w14:paraId="2AF21722" w14:textId="77777777" w:rsidR="00D5020F" w:rsidRPr="00D5020F" w:rsidRDefault="00D5020F" w:rsidP="00D5020F">
            <w:pPr>
              <w:tabs>
                <w:tab w:val="left" w:pos="-720"/>
              </w:tabs>
              <w:suppressAutoHyphens/>
              <w:rPr>
                <w:rFonts w:ascii="Arial" w:hAnsi="Arial" w:cs="Arial"/>
                <w:sz w:val="20"/>
              </w:rPr>
            </w:pPr>
            <w:r w:rsidRPr="00D5020F">
              <w:rPr>
                <w:rFonts w:ascii="Arial" w:hAnsi="Arial" w:cs="Arial"/>
                <w:sz w:val="20"/>
              </w:rPr>
              <w:t xml:space="preserve">Rate </w:t>
            </w:r>
            <w:r w:rsidRPr="00D5020F">
              <w:rPr>
                <w:rFonts w:ascii="Arial" w:hAnsi="Arial" w:cs="Arial"/>
                <w:sz w:val="20"/>
              </w:rPr>
              <w:br/>
              <w:t>(check one box only)</w:t>
            </w:r>
          </w:p>
          <w:p w14:paraId="246E4699" w14:textId="77777777" w:rsidR="00D5020F" w:rsidRPr="00D5020F" w:rsidRDefault="00D5020F" w:rsidP="00D5020F">
            <w:pPr>
              <w:tabs>
                <w:tab w:val="left" w:pos="-720"/>
              </w:tabs>
              <w:suppressAutoHyphens/>
              <w:rPr>
                <w:rFonts w:ascii="Arial" w:hAnsi="Arial" w:cs="Arial"/>
                <w:sz w:val="20"/>
              </w:rPr>
            </w:pPr>
            <w:r w:rsidRPr="00D5020F">
              <w:rPr>
                <w:rFonts w:ascii="Arial" w:hAnsi="Arial" w:cs="Arial"/>
                <w:sz w:val="20"/>
              </w:rPr>
              <w:fldChar w:fldCharType="begin">
                <w:ffData>
                  <w:name w:val="Check52"/>
                  <w:enabled/>
                  <w:calcOnExit w:val="0"/>
                  <w:checkBox>
                    <w:sizeAuto/>
                    <w:default w:val="0"/>
                  </w:checkBox>
                </w:ffData>
              </w:fldChar>
            </w:r>
            <w:r w:rsidRPr="00D5020F">
              <w:rPr>
                <w:rFonts w:ascii="Arial" w:hAnsi="Arial" w:cs="Arial"/>
                <w:sz w:val="20"/>
              </w:rPr>
              <w:instrText xml:space="preserve"> FORMCHECKBOX </w:instrText>
            </w:r>
            <w:r w:rsidR="00F838CA">
              <w:rPr>
                <w:rFonts w:ascii="Arial" w:hAnsi="Arial" w:cs="Arial"/>
                <w:sz w:val="20"/>
              </w:rPr>
            </w:r>
            <w:r w:rsidR="00F838CA">
              <w:rPr>
                <w:rFonts w:ascii="Arial" w:hAnsi="Arial" w:cs="Arial"/>
                <w:sz w:val="20"/>
              </w:rPr>
              <w:fldChar w:fldCharType="separate"/>
            </w:r>
            <w:r w:rsidRPr="00D5020F">
              <w:rPr>
                <w:rFonts w:ascii="Arial" w:hAnsi="Arial" w:cs="Arial"/>
                <w:sz w:val="20"/>
              </w:rPr>
              <w:fldChar w:fldCharType="end"/>
            </w:r>
            <w:r w:rsidRPr="00D5020F">
              <w:rPr>
                <w:rFonts w:ascii="Arial" w:hAnsi="Arial" w:cs="Arial"/>
                <w:sz w:val="20"/>
              </w:rPr>
              <w:t xml:space="preserve"> CFS</w:t>
            </w:r>
          </w:p>
          <w:p w14:paraId="35972DDB" w14:textId="77777777" w:rsidR="00D5020F" w:rsidRPr="00D5020F" w:rsidRDefault="00D5020F" w:rsidP="00D5020F">
            <w:pPr>
              <w:tabs>
                <w:tab w:val="left" w:pos="-720"/>
              </w:tabs>
              <w:suppressAutoHyphens/>
              <w:rPr>
                <w:rFonts w:ascii="Arial" w:hAnsi="Arial" w:cs="Arial"/>
                <w:sz w:val="20"/>
              </w:rPr>
            </w:pPr>
            <w:r w:rsidRPr="00D5020F">
              <w:rPr>
                <w:rFonts w:ascii="Arial" w:hAnsi="Arial" w:cs="Arial"/>
                <w:sz w:val="20"/>
              </w:rPr>
              <w:fldChar w:fldCharType="begin">
                <w:ffData>
                  <w:name w:val="Check53"/>
                  <w:enabled/>
                  <w:calcOnExit w:val="0"/>
                  <w:checkBox>
                    <w:sizeAuto/>
                    <w:default w:val="0"/>
                  </w:checkBox>
                </w:ffData>
              </w:fldChar>
            </w:r>
            <w:r w:rsidRPr="00D5020F">
              <w:rPr>
                <w:rFonts w:ascii="Arial" w:hAnsi="Arial" w:cs="Arial"/>
                <w:sz w:val="20"/>
              </w:rPr>
              <w:instrText xml:space="preserve"> FORMCHECKBOX </w:instrText>
            </w:r>
            <w:r w:rsidR="00F838CA">
              <w:rPr>
                <w:rFonts w:ascii="Arial" w:hAnsi="Arial" w:cs="Arial"/>
                <w:sz w:val="20"/>
              </w:rPr>
            </w:r>
            <w:r w:rsidR="00F838CA">
              <w:rPr>
                <w:rFonts w:ascii="Arial" w:hAnsi="Arial" w:cs="Arial"/>
                <w:sz w:val="20"/>
              </w:rPr>
              <w:fldChar w:fldCharType="separate"/>
            </w:r>
            <w:r w:rsidRPr="00D5020F">
              <w:rPr>
                <w:rFonts w:ascii="Arial" w:hAnsi="Arial" w:cs="Arial"/>
                <w:sz w:val="20"/>
              </w:rPr>
              <w:fldChar w:fldCharType="end"/>
            </w:r>
            <w:r w:rsidRPr="00D5020F">
              <w:rPr>
                <w:rFonts w:ascii="Arial" w:hAnsi="Arial" w:cs="Arial"/>
                <w:sz w:val="20"/>
              </w:rPr>
              <w:t xml:space="preserve"> GPM</w:t>
            </w:r>
          </w:p>
        </w:tc>
        <w:tc>
          <w:tcPr>
            <w:tcW w:w="1440" w:type="dxa"/>
            <w:shd w:val="pct5" w:color="auto" w:fill="auto"/>
            <w:vAlign w:val="center"/>
          </w:tcPr>
          <w:p w14:paraId="03C6EEF9" w14:textId="77777777" w:rsidR="00D5020F" w:rsidRPr="00D5020F" w:rsidRDefault="00D5020F" w:rsidP="00D5020F">
            <w:pPr>
              <w:tabs>
                <w:tab w:val="left" w:pos="-720"/>
              </w:tabs>
              <w:suppressAutoHyphens/>
              <w:spacing w:line="259" w:lineRule="auto"/>
              <w:rPr>
                <w:rFonts w:ascii="Arial" w:hAnsi="Arial" w:cs="Arial"/>
                <w:sz w:val="20"/>
              </w:rPr>
            </w:pPr>
            <w:r w:rsidRPr="00D5020F">
              <w:rPr>
                <w:rFonts w:ascii="Arial" w:hAnsi="Arial" w:cs="Arial"/>
                <w:sz w:val="20"/>
              </w:rPr>
              <w:t>Acre-feet per period (AF)</w:t>
            </w:r>
          </w:p>
        </w:tc>
        <w:tc>
          <w:tcPr>
            <w:tcW w:w="2545" w:type="dxa"/>
            <w:shd w:val="pct5" w:color="auto" w:fill="auto"/>
            <w:vAlign w:val="center"/>
          </w:tcPr>
          <w:p w14:paraId="01CA73B8" w14:textId="77777777" w:rsidR="00D5020F" w:rsidRPr="00D5020F" w:rsidRDefault="00D5020F" w:rsidP="00D5020F">
            <w:pPr>
              <w:tabs>
                <w:tab w:val="left" w:pos="-720"/>
                <w:tab w:val="left" w:pos="1786"/>
              </w:tabs>
              <w:suppressAutoHyphens/>
              <w:spacing w:line="259" w:lineRule="auto"/>
              <w:ind w:right="-3768"/>
              <w:rPr>
                <w:rFonts w:ascii="Arial" w:hAnsi="Arial" w:cs="Arial"/>
                <w:sz w:val="20"/>
              </w:rPr>
            </w:pPr>
            <w:r w:rsidRPr="00D5020F">
              <w:rPr>
                <w:rFonts w:ascii="Arial" w:hAnsi="Arial" w:cs="Arial"/>
                <w:sz w:val="20"/>
              </w:rPr>
              <w:t>Period of infiltration</w:t>
            </w:r>
            <w:r w:rsidRPr="00D5020F">
              <w:rPr>
                <w:rFonts w:ascii="Arial" w:hAnsi="Arial" w:cs="Arial"/>
                <w:sz w:val="20"/>
              </w:rPr>
              <w:br/>
              <w:t xml:space="preserve">(continuous, or date range </w:t>
            </w:r>
            <w:r w:rsidRPr="00D5020F">
              <w:rPr>
                <w:rFonts w:ascii="Arial" w:hAnsi="Arial" w:cs="Arial"/>
                <w:sz w:val="20"/>
              </w:rPr>
              <w:br/>
              <w:t>of infiltration)</w:t>
            </w:r>
          </w:p>
        </w:tc>
      </w:tr>
      <w:tr w:rsidR="00D5020F" w:rsidRPr="00D5020F" w14:paraId="35A00204" w14:textId="77777777" w:rsidTr="00D5020F">
        <w:trPr>
          <w:trHeight w:val="309"/>
          <w:jc w:val="center"/>
        </w:trPr>
        <w:tc>
          <w:tcPr>
            <w:tcW w:w="4140" w:type="dxa"/>
            <w:vAlign w:val="bottom"/>
          </w:tcPr>
          <w:p w14:paraId="1D50679B" w14:textId="77777777" w:rsidR="00D5020F" w:rsidRPr="00D5020F" w:rsidRDefault="00D5020F" w:rsidP="00D5020F">
            <w:pPr>
              <w:tabs>
                <w:tab w:val="left" w:pos="-720"/>
              </w:tabs>
              <w:suppressAutoHyphens/>
              <w:spacing w:line="259" w:lineRule="auto"/>
              <w:rPr>
                <w:rFonts w:ascii="Arial" w:hAnsi="Arial" w:cs="Arial"/>
                <w:sz w:val="20"/>
              </w:rPr>
            </w:pPr>
            <w:r w:rsidRPr="00D5020F">
              <w:rPr>
                <w:rFonts w:ascii="Arial" w:hAnsi="Arial" w:cs="Arial"/>
                <w:sz w:val="20"/>
              </w:rPr>
              <w:t>Surface and/or groundwater augmentation: MAR</w:t>
            </w:r>
          </w:p>
        </w:tc>
        <w:tc>
          <w:tcPr>
            <w:tcW w:w="1980" w:type="dxa"/>
            <w:vAlign w:val="bottom"/>
          </w:tcPr>
          <w:p w14:paraId="30A36B71" w14:textId="77777777" w:rsidR="00D5020F" w:rsidRPr="00D5020F" w:rsidRDefault="00D5020F" w:rsidP="00D5020F">
            <w:pPr>
              <w:tabs>
                <w:tab w:val="left" w:pos="-720"/>
              </w:tabs>
              <w:suppressAutoHyphens/>
              <w:spacing w:line="259" w:lineRule="auto"/>
              <w:rPr>
                <w:rFonts w:ascii="Arial" w:hAnsi="Arial" w:cs="Arial"/>
                <w:sz w:val="20"/>
              </w:rPr>
            </w:pPr>
            <w:r w:rsidRPr="00D5020F">
              <w:rPr>
                <w:rFonts w:ascii="Arial" w:hAnsi="Arial" w:cs="Arial"/>
                <w:sz w:val="20"/>
              </w:rPr>
              <w:fldChar w:fldCharType="begin">
                <w:ffData>
                  <w:name w:val="Text25"/>
                  <w:enabled/>
                  <w:calcOnExit w:val="0"/>
                  <w:textInput/>
                </w:ffData>
              </w:fldChar>
            </w:r>
            <w:r w:rsidRPr="00D5020F">
              <w:rPr>
                <w:rFonts w:ascii="Arial" w:hAnsi="Arial" w:cs="Arial"/>
                <w:sz w:val="20"/>
              </w:rPr>
              <w:instrText xml:space="preserve"> FORMTEXT </w:instrText>
            </w:r>
            <w:r w:rsidRPr="00D5020F">
              <w:rPr>
                <w:rFonts w:ascii="Arial" w:hAnsi="Arial" w:cs="Arial"/>
                <w:sz w:val="20"/>
              </w:rPr>
            </w:r>
            <w:r w:rsidRPr="00D5020F">
              <w:rPr>
                <w:rFonts w:ascii="Arial" w:hAnsi="Arial" w:cs="Arial"/>
                <w:sz w:val="20"/>
              </w:rPr>
              <w:fldChar w:fldCharType="separate"/>
            </w:r>
            <w:r w:rsidRPr="00D5020F">
              <w:rPr>
                <w:rFonts w:ascii="Arial" w:hAnsi="Arial" w:cs="Arial"/>
                <w:noProof/>
                <w:sz w:val="20"/>
              </w:rPr>
              <w:t> </w:t>
            </w:r>
            <w:r w:rsidRPr="00D5020F">
              <w:rPr>
                <w:rFonts w:ascii="Arial" w:hAnsi="Arial" w:cs="Arial"/>
                <w:noProof/>
                <w:sz w:val="20"/>
              </w:rPr>
              <w:t> </w:t>
            </w:r>
            <w:r w:rsidRPr="00D5020F">
              <w:rPr>
                <w:rFonts w:ascii="Arial" w:hAnsi="Arial" w:cs="Arial"/>
                <w:noProof/>
                <w:sz w:val="20"/>
              </w:rPr>
              <w:t> </w:t>
            </w:r>
            <w:r w:rsidRPr="00D5020F">
              <w:rPr>
                <w:rFonts w:ascii="Arial" w:hAnsi="Arial" w:cs="Arial"/>
                <w:noProof/>
                <w:sz w:val="20"/>
              </w:rPr>
              <w:t> </w:t>
            </w:r>
            <w:r w:rsidRPr="00D5020F">
              <w:rPr>
                <w:rFonts w:ascii="Arial" w:hAnsi="Arial" w:cs="Arial"/>
                <w:noProof/>
                <w:sz w:val="20"/>
              </w:rPr>
              <w:t> </w:t>
            </w:r>
            <w:r w:rsidRPr="00D5020F">
              <w:rPr>
                <w:rFonts w:ascii="Arial" w:hAnsi="Arial" w:cs="Arial"/>
                <w:sz w:val="20"/>
              </w:rPr>
              <w:fldChar w:fldCharType="end"/>
            </w:r>
          </w:p>
        </w:tc>
        <w:tc>
          <w:tcPr>
            <w:tcW w:w="1440" w:type="dxa"/>
            <w:vAlign w:val="bottom"/>
          </w:tcPr>
          <w:p w14:paraId="085DA87E" w14:textId="77777777" w:rsidR="00D5020F" w:rsidRPr="00D5020F" w:rsidRDefault="00D5020F" w:rsidP="00D5020F">
            <w:pPr>
              <w:tabs>
                <w:tab w:val="left" w:pos="-720"/>
              </w:tabs>
              <w:suppressAutoHyphens/>
              <w:spacing w:line="259" w:lineRule="auto"/>
              <w:rPr>
                <w:rFonts w:ascii="Arial" w:hAnsi="Arial" w:cs="Arial"/>
                <w:sz w:val="20"/>
                <w:highlight w:val="lightGray"/>
              </w:rPr>
            </w:pPr>
            <w:r w:rsidRPr="00D5020F">
              <w:rPr>
                <w:rFonts w:ascii="Arial" w:hAnsi="Arial" w:cs="Arial"/>
                <w:sz w:val="20"/>
                <w:highlight w:val="lightGray"/>
              </w:rPr>
              <w:fldChar w:fldCharType="begin">
                <w:ffData>
                  <w:name w:val="Text26"/>
                  <w:enabled/>
                  <w:calcOnExit w:val="0"/>
                  <w:textInput/>
                </w:ffData>
              </w:fldChar>
            </w:r>
            <w:r w:rsidRPr="00D5020F">
              <w:rPr>
                <w:rFonts w:ascii="Arial" w:hAnsi="Arial" w:cs="Arial"/>
                <w:sz w:val="20"/>
                <w:highlight w:val="lightGray"/>
              </w:rPr>
              <w:instrText xml:space="preserve"> FORMTEXT </w:instrText>
            </w:r>
            <w:r w:rsidRPr="00D5020F">
              <w:rPr>
                <w:rFonts w:ascii="Arial" w:hAnsi="Arial" w:cs="Arial"/>
                <w:sz w:val="20"/>
                <w:highlight w:val="lightGray"/>
              </w:rPr>
            </w:r>
            <w:r w:rsidRPr="00D5020F">
              <w:rPr>
                <w:rFonts w:ascii="Arial" w:hAnsi="Arial" w:cs="Arial"/>
                <w:sz w:val="20"/>
                <w:highlight w:val="lightGray"/>
              </w:rPr>
              <w:fldChar w:fldCharType="separate"/>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sz w:val="20"/>
                <w:highlight w:val="lightGray"/>
              </w:rPr>
              <w:fldChar w:fldCharType="end"/>
            </w:r>
          </w:p>
        </w:tc>
        <w:tc>
          <w:tcPr>
            <w:tcW w:w="2545" w:type="dxa"/>
            <w:vAlign w:val="bottom"/>
          </w:tcPr>
          <w:p w14:paraId="0C15A678" w14:textId="77777777" w:rsidR="00D5020F" w:rsidRPr="00D5020F" w:rsidRDefault="00D5020F" w:rsidP="00D5020F">
            <w:pPr>
              <w:tabs>
                <w:tab w:val="left" w:pos="-720"/>
              </w:tabs>
              <w:suppressAutoHyphens/>
              <w:spacing w:line="259" w:lineRule="auto"/>
              <w:rPr>
                <w:rFonts w:ascii="Arial" w:hAnsi="Arial" w:cs="Arial"/>
                <w:sz w:val="20"/>
                <w:highlight w:val="lightGray"/>
              </w:rPr>
            </w:pPr>
            <w:r w:rsidRPr="00D5020F">
              <w:rPr>
                <w:rFonts w:ascii="Arial" w:hAnsi="Arial" w:cs="Arial"/>
                <w:sz w:val="20"/>
                <w:highlight w:val="lightGray"/>
              </w:rPr>
              <w:fldChar w:fldCharType="begin">
                <w:ffData>
                  <w:name w:val="Text31"/>
                  <w:enabled/>
                  <w:calcOnExit w:val="0"/>
                  <w:textInput/>
                </w:ffData>
              </w:fldChar>
            </w:r>
            <w:r w:rsidRPr="00D5020F">
              <w:rPr>
                <w:rFonts w:ascii="Arial" w:hAnsi="Arial" w:cs="Arial"/>
                <w:sz w:val="20"/>
                <w:highlight w:val="lightGray"/>
              </w:rPr>
              <w:instrText xml:space="preserve"> FORMTEXT </w:instrText>
            </w:r>
            <w:r w:rsidRPr="00D5020F">
              <w:rPr>
                <w:rFonts w:ascii="Arial" w:hAnsi="Arial" w:cs="Arial"/>
                <w:sz w:val="20"/>
                <w:highlight w:val="lightGray"/>
              </w:rPr>
            </w:r>
            <w:r w:rsidRPr="00D5020F">
              <w:rPr>
                <w:rFonts w:ascii="Arial" w:hAnsi="Arial" w:cs="Arial"/>
                <w:sz w:val="20"/>
                <w:highlight w:val="lightGray"/>
              </w:rPr>
              <w:fldChar w:fldCharType="separate"/>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sz w:val="20"/>
                <w:highlight w:val="lightGray"/>
              </w:rPr>
              <w:fldChar w:fldCharType="end"/>
            </w:r>
          </w:p>
        </w:tc>
      </w:tr>
      <w:tr w:rsidR="00D5020F" w:rsidRPr="00D5020F" w14:paraId="3EEBB67F" w14:textId="77777777" w:rsidTr="00D5020F">
        <w:trPr>
          <w:trHeight w:val="309"/>
          <w:jc w:val="center"/>
        </w:trPr>
        <w:tc>
          <w:tcPr>
            <w:tcW w:w="4140" w:type="dxa"/>
            <w:vAlign w:val="bottom"/>
          </w:tcPr>
          <w:p w14:paraId="567A24AD" w14:textId="77777777" w:rsidR="00D5020F" w:rsidRPr="00D5020F" w:rsidRDefault="00D5020F" w:rsidP="00D5020F">
            <w:pPr>
              <w:tabs>
                <w:tab w:val="left" w:pos="-720"/>
              </w:tabs>
              <w:suppressAutoHyphens/>
              <w:spacing w:line="259" w:lineRule="auto"/>
              <w:rPr>
                <w:rFonts w:ascii="Arial" w:hAnsi="Arial" w:cs="Arial"/>
                <w:sz w:val="20"/>
              </w:rPr>
            </w:pPr>
            <w:r w:rsidRPr="00D5020F">
              <w:rPr>
                <w:rFonts w:ascii="Arial" w:hAnsi="Arial" w:cs="Arial"/>
                <w:sz w:val="20"/>
              </w:rPr>
              <w:t>Surface and/or groundwater augmentation: MAR</w:t>
            </w:r>
          </w:p>
        </w:tc>
        <w:tc>
          <w:tcPr>
            <w:tcW w:w="1980" w:type="dxa"/>
            <w:vAlign w:val="bottom"/>
          </w:tcPr>
          <w:p w14:paraId="26DDD6CB" w14:textId="77777777" w:rsidR="00D5020F" w:rsidRPr="00D5020F" w:rsidRDefault="00D5020F" w:rsidP="00D5020F">
            <w:pPr>
              <w:tabs>
                <w:tab w:val="left" w:pos="-720"/>
              </w:tabs>
              <w:suppressAutoHyphens/>
              <w:spacing w:line="259" w:lineRule="auto"/>
              <w:rPr>
                <w:rFonts w:ascii="Arial" w:hAnsi="Arial" w:cs="Arial"/>
                <w:sz w:val="20"/>
              </w:rPr>
            </w:pPr>
            <w:r w:rsidRPr="00D5020F">
              <w:rPr>
                <w:rFonts w:ascii="Arial" w:hAnsi="Arial" w:cs="Arial"/>
                <w:sz w:val="20"/>
              </w:rPr>
              <w:fldChar w:fldCharType="begin">
                <w:ffData>
                  <w:name w:val="Text35"/>
                  <w:enabled/>
                  <w:calcOnExit w:val="0"/>
                  <w:textInput/>
                </w:ffData>
              </w:fldChar>
            </w:r>
            <w:r w:rsidRPr="00D5020F">
              <w:rPr>
                <w:rFonts w:ascii="Arial" w:hAnsi="Arial" w:cs="Arial"/>
                <w:sz w:val="20"/>
              </w:rPr>
              <w:instrText xml:space="preserve"> FORMTEXT </w:instrText>
            </w:r>
            <w:r w:rsidRPr="00D5020F">
              <w:rPr>
                <w:rFonts w:ascii="Arial" w:hAnsi="Arial" w:cs="Arial"/>
                <w:sz w:val="20"/>
              </w:rPr>
            </w:r>
            <w:r w:rsidRPr="00D5020F">
              <w:rPr>
                <w:rFonts w:ascii="Arial" w:hAnsi="Arial" w:cs="Arial"/>
                <w:sz w:val="20"/>
              </w:rPr>
              <w:fldChar w:fldCharType="separate"/>
            </w:r>
            <w:r w:rsidRPr="00D5020F">
              <w:rPr>
                <w:rFonts w:ascii="Arial" w:hAnsi="Arial" w:cs="Arial"/>
                <w:noProof/>
                <w:sz w:val="20"/>
              </w:rPr>
              <w:t> </w:t>
            </w:r>
            <w:r w:rsidRPr="00D5020F">
              <w:rPr>
                <w:rFonts w:ascii="Arial" w:hAnsi="Arial" w:cs="Arial"/>
                <w:noProof/>
                <w:sz w:val="20"/>
              </w:rPr>
              <w:t> </w:t>
            </w:r>
            <w:r w:rsidRPr="00D5020F">
              <w:rPr>
                <w:rFonts w:ascii="Arial" w:hAnsi="Arial" w:cs="Arial"/>
                <w:noProof/>
                <w:sz w:val="20"/>
              </w:rPr>
              <w:t> </w:t>
            </w:r>
            <w:r w:rsidRPr="00D5020F">
              <w:rPr>
                <w:rFonts w:ascii="Arial" w:hAnsi="Arial" w:cs="Arial"/>
                <w:noProof/>
                <w:sz w:val="20"/>
              </w:rPr>
              <w:t> </w:t>
            </w:r>
            <w:r w:rsidRPr="00D5020F">
              <w:rPr>
                <w:rFonts w:ascii="Arial" w:hAnsi="Arial" w:cs="Arial"/>
                <w:noProof/>
                <w:sz w:val="20"/>
              </w:rPr>
              <w:t> </w:t>
            </w:r>
            <w:r w:rsidRPr="00D5020F">
              <w:rPr>
                <w:rFonts w:ascii="Arial" w:hAnsi="Arial" w:cs="Arial"/>
                <w:sz w:val="20"/>
              </w:rPr>
              <w:fldChar w:fldCharType="end"/>
            </w:r>
          </w:p>
        </w:tc>
        <w:tc>
          <w:tcPr>
            <w:tcW w:w="1440" w:type="dxa"/>
            <w:vAlign w:val="bottom"/>
          </w:tcPr>
          <w:p w14:paraId="2785EA56" w14:textId="77777777" w:rsidR="00D5020F" w:rsidRPr="00D5020F" w:rsidRDefault="00D5020F" w:rsidP="00D5020F">
            <w:pPr>
              <w:tabs>
                <w:tab w:val="left" w:pos="-720"/>
              </w:tabs>
              <w:suppressAutoHyphens/>
              <w:spacing w:line="259" w:lineRule="auto"/>
              <w:rPr>
                <w:rFonts w:ascii="Arial" w:hAnsi="Arial" w:cs="Arial"/>
                <w:sz w:val="20"/>
                <w:highlight w:val="lightGray"/>
              </w:rPr>
            </w:pPr>
            <w:r w:rsidRPr="00D5020F">
              <w:rPr>
                <w:rFonts w:ascii="Arial" w:hAnsi="Arial" w:cs="Arial"/>
                <w:sz w:val="20"/>
                <w:highlight w:val="lightGray"/>
              </w:rPr>
              <w:fldChar w:fldCharType="begin">
                <w:ffData>
                  <w:name w:val="Text27"/>
                  <w:enabled/>
                  <w:calcOnExit w:val="0"/>
                  <w:textInput/>
                </w:ffData>
              </w:fldChar>
            </w:r>
            <w:r w:rsidRPr="00D5020F">
              <w:rPr>
                <w:rFonts w:ascii="Arial" w:hAnsi="Arial" w:cs="Arial"/>
                <w:sz w:val="20"/>
                <w:highlight w:val="lightGray"/>
              </w:rPr>
              <w:instrText xml:space="preserve"> FORMTEXT </w:instrText>
            </w:r>
            <w:r w:rsidRPr="00D5020F">
              <w:rPr>
                <w:rFonts w:ascii="Arial" w:hAnsi="Arial" w:cs="Arial"/>
                <w:sz w:val="20"/>
                <w:highlight w:val="lightGray"/>
              </w:rPr>
            </w:r>
            <w:r w:rsidRPr="00D5020F">
              <w:rPr>
                <w:rFonts w:ascii="Arial" w:hAnsi="Arial" w:cs="Arial"/>
                <w:sz w:val="20"/>
                <w:highlight w:val="lightGray"/>
              </w:rPr>
              <w:fldChar w:fldCharType="separate"/>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sz w:val="20"/>
                <w:highlight w:val="lightGray"/>
              </w:rPr>
              <w:fldChar w:fldCharType="end"/>
            </w:r>
          </w:p>
        </w:tc>
        <w:tc>
          <w:tcPr>
            <w:tcW w:w="2545" w:type="dxa"/>
            <w:vAlign w:val="bottom"/>
          </w:tcPr>
          <w:p w14:paraId="577BAEBF" w14:textId="77777777" w:rsidR="00D5020F" w:rsidRPr="00D5020F" w:rsidRDefault="00D5020F" w:rsidP="00D5020F">
            <w:pPr>
              <w:tabs>
                <w:tab w:val="left" w:pos="-720"/>
              </w:tabs>
              <w:suppressAutoHyphens/>
              <w:spacing w:line="259" w:lineRule="auto"/>
              <w:rPr>
                <w:rFonts w:ascii="Arial" w:hAnsi="Arial" w:cs="Arial"/>
                <w:sz w:val="20"/>
                <w:highlight w:val="lightGray"/>
              </w:rPr>
            </w:pPr>
            <w:r w:rsidRPr="00D5020F">
              <w:rPr>
                <w:rFonts w:ascii="Arial" w:hAnsi="Arial" w:cs="Arial"/>
                <w:sz w:val="20"/>
                <w:highlight w:val="lightGray"/>
              </w:rPr>
              <w:fldChar w:fldCharType="begin">
                <w:ffData>
                  <w:name w:val="Text32"/>
                  <w:enabled/>
                  <w:calcOnExit w:val="0"/>
                  <w:textInput/>
                </w:ffData>
              </w:fldChar>
            </w:r>
            <w:r w:rsidRPr="00D5020F">
              <w:rPr>
                <w:rFonts w:ascii="Arial" w:hAnsi="Arial" w:cs="Arial"/>
                <w:sz w:val="20"/>
                <w:highlight w:val="lightGray"/>
              </w:rPr>
              <w:instrText xml:space="preserve"> FORMTEXT </w:instrText>
            </w:r>
            <w:r w:rsidRPr="00D5020F">
              <w:rPr>
                <w:rFonts w:ascii="Arial" w:hAnsi="Arial" w:cs="Arial"/>
                <w:sz w:val="20"/>
                <w:highlight w:val="lightGray"/>
              </w:rPr>
            </w:r>
            <w:r w:rsidRPr="00D5020F">
              <w:rPr>
                <w:rFonts w:ascii="Arial" w:hAnsi="Arial" w:cs="Arial"/>
                <w:sz w:val="20"/>
                <w:highlight w:val="lightGray"/>
              </w:rPr>
              <w:fldChar w:fldCharType="separate"/>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sz w:val="20"/>
                <w:highlight w:val="lightGray"/>
              </w:rPr>
              <w:fldChar w:fldCharType="end"/>
            </w:r>
          </w:p>
        </w:tc>
      </w:tr>
      <w:tr w:rsidR="00D5020F" w:rsidRPr="00D5020F" w14:paraId="50F3F368" w14:textId="77777777" w:rsidTr="00D5020F">
        <w:trPr>
          <w:trHeight w:val="309"/>
          <w:jc w:val="center"/>
        </w:trPr>
        <w:tc>
          <w:tcPr>
            <w:tcW w:w="4140" w:type="dxa"/>
            <w:vAlign w:val="bottom"/>
          </w:tcPr>
          <w:p w14:paraId="73C4E932" w14:textId="77777777" w:rsidR="00D5020F" w:rsidRPr="00D5020F" w:rsidRDefault="00D5020F" w:rsidP="00D5020F">
            <w:pPr>
              <w:tabs>
                <w:tab w:val="left" w:pos="-720"/>
              </w:tabs>
              <w:suppressAutoHyphens/>
              <w:spacing w:line="259" w:lineRule="auto"/>
              <w:rPr>
                <w:rFonts w:ascii="Arial" w:hAnsi="Arial" w:cs="Arial"/>
                <w:sz w:val="20"/>
              </w:rPr>
            </w:pPr>
            <w:r w:rsidRPr="00D5020F">
              <w:rPr>
                <w:rFonts w:ascii="Arial" w:hAnsi="Arial" w:cs="Arial"/>
                <w:sz w:val="20"/>
              </w:rPr>
              <w:t>Surface and/or groundwater augmentation: MAR</w:t>
            </w:r>
          </w:p>
        </w:tc>
        <w:tc>
          <w:tcPr>
            <w:tcW w:w="1980" w:type="dxa"/>
            <w:vAlign w:val="bottom"/>
          </w:tcPr>
          <w:p w14:paraId="643312CE" w14:textId="77777777" w:rsidR="00D5020F" w:rsidRPr="00D5020F" w:rsidRDefault="00D5020F" w:rsidP="00D5020F">
            <w:pPr>
              <w:tabs>
                <w:tab w:val="left" w:pos="-720"/>
              </w:tabs>
              <w:suppressAutoHyphens/>
              <w:spacing w:line="259" w:lineRule="auto"/>
              <w:rPr>
                <w:rFonts w:ascii="Arial" w:hAnsi="Arial" w:cs="Arial"/>
                <w:sz w:val="20"/>
              </w:rPr>
            </w:pPr>
            <w:r w:rsidRPr="00D5020F">
              <w:rPr>
                <w:rFonts w:ascii="Arial" w:hAnsi="Arial" w:cs="Arial"/>
                <w:sz w:val="20"/>
              </w:rPr>
              <w:fldChar w:fldCharType="begin">
                <w:ffData>
                  <w:name w:val="Text36"/>
                  <w:enabled/>
                  <w:calcOnExit w:val="0"/>
                  <w:textInput/>
                </w:ffData>
              </w:fldChar>
            </w:r>
            <w:r w:rsidRPr="00D5020F">
              <w:rPr>
                <w:rFonts w:ascii="Arial" w:hAnsi="Arial" w:cs="Arial"/>
                <w:sz w:val="20"/>
              </w:rPr>
              <w:instrText xml:space="preserve"> FORMTEXT </w:instrText>
            </w:r>
            <w:r w:rsidRPr="00D5020F">
              <w:rPr>
                <w:rFonts w:ascii="Arial" w:hAnsi="Arial" w:cs="Arial"/>
                <w:sz w:val="20"/>
              </w:rPr>
            </w:r>
            <w:r w:rsidRPr="00D5020F">
              <w:rPr>
                <w:rFonts w:ascii="Arial" w:hAnsi="Arial" w:cs="Arial"/>
                <w:sz w:val="20"/>
              </w:rPr>
              <w:fldChar w:fldCharType="separate"/>
            </w:r>
            <w:r w:rsidRPr="00D5020F">
              <w:rPr>
                <w:rFonts w:ascii="Arial" w:hAnsi="Arial" w:cs="Arial"/>
                <w:noProof/>
                <w:sz w:val="20"/>
              </w:rPr>
              <w:t> </w:t>
            </w:r>
            <w:r w:rsidRPr="00D5020F">
              <w:rPr>
                <w:rFonts w:ascii="Arial" w:hAnsi="Arial" w:cs="Arial"/>
                <w:noProof/>
                <w:sz w:val="20"/>
              </w:rPr>
              <w:t> </w:t>
            </w:r>
            <w:r w:rsidRPr="00D5020F">
              <w:rPr>
                <w:rFonts w:ascii="Arial" w:hAnsi="Arial" w:cs="Arial"/>
                <w:noProof/>
                <w:sz w:val="20"/>
              </w:rPr>
              <w:t> </w:t>
            </w:r>
            <w:r w:rsidRPr="00D5020F">
              <w:rPr>
                <w:rFonts w:ascii="Arial" w:hAnsi="Arial" w:cs="Arial"/>
                <w:noProof/>
                <w:sz w:val="20"/>
              </w:rPr>
              <w:t> </w:t>
            </w:r>
            <w:r w:rsidRPr="00D5020F">
              <w:rPr>
                <w:rFonts w:ascii="Arial" w:hAnsi="Arial" w:cs="Arial"/>
                <w:noProof/>
                <w:sz w:val="20"/>
              </w:rPr>
              <w:t> </w:t>
            </w:r>
            <w:r w:rsidRPr="00D5020F">
              <w:rPr>
                <w:rFonts w:ascii="Arial" w:hAnsi="Arial" w:cs="Arial"/>
                <w:sz w:val="20"/>
              </w:rPr>
              <w:fldChar w:fldCharType="end"/>
            </w:r>
          </w:p>
        </w:tc>
        <w:tc>
          <w:tcPr>
            <w:tcW w:w="1440" w:type="dxa"/>
            <w:vAlign w:val="bottom"/>
          </w:tcPr>
          <w:p w14:paraId="16655B8E" w14:textId="77777777" w:rsidR="00D5020F" w:rsidRPr="00D5020F" w:rsidRDefault="00D5020F" w:rsidP="00D5020F">
            <w:pPr>
              <w:tabs>
                <w:tab w:val="left" w:pos="-720"/>
              </w:tabs>
              <w:suppressAutoHyphens/>
              <w:spacing w:line="259" w:lineRule="auto"/>
              <w:rPr>
                <w:rFonts w:ascii="Arial" w:hAnsi="Arial" w:cs="Arial"/>
                <w:sz w:val="20"/>
                <w:highlight w:val="lightGray"/>
              </w:rPr>
            </w:pPr>
            <w:r w:rsidRPr="00D5020F">
              <w:rPr>
                <w:rFonts w:ascii="Arial" w:hAnsi="Arial" w:cs="Arial"/>
                <w:sz w:val="20"/>
                <w:highlight w:val="lightGray"/>
              </w:rPr>
              <w:fldChar w:fldCharType="begin">
                <w:ffData>
                  <w:name w:val="Text28"/>
                  <w:enabled/>
                  <w:calcOnExit w:val="0"/>
                  <w:textInput/>
                </w:ffData>
              </w:fldChar>
            </w:r>
            <w:r w:rsidRPr="00D5020F">
              <w:rPr>
                <w:rFonts w:ascii="Arial" w:hAnsi="Arial" w:cs="Arial"/>
                <w:sz w:val="20"/>
                <w:highlight w:val="lightGray"/>
              </w:rPr>
              <w:instrText xml:space="preserve"> FORMTEXT </w:instrText>
            </w:r>
            <w:r w:rsidRPr="00D5020F">
              <w:rPr>
                <w:rFonts w:ascii="Arial" w:hAnsi="Arial" w:cs="Arial"/>
                <w:sz w:val="20"/>
                <w:highlight w:val="lightGray"/>
              </w:rPr>
            </w:r>
            <w:r w:rsidRPr="00D5020F">
              <w:rPr>
                <w:rFonts w:ascii="Arial" w:hAnsi="Arial" w:cs="Arial"/>
                <w:sz w:val="20"/>
                <w:highlight w:val="lightGray"/>
              </w:rPr>
              <w:fldChar w:fldCharType="separate"/>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sz w:val="20"/>
                <w:highlight w:val="lightGray"/>
              </w:rPr>
              <w:fldChar w:fldCharType="end"/>
            </w:r>
          </w:p>
        </w:tc>
        <w:tc>
          <w:tcPr>
            <w:tcW w:w="2545" w:type="dxa"/>
            <w:tcBorders>
              <w:bottom w:val="single" w:sz="4" w:space="0" w:color="auto"/>
            </w:tcBorders>
            <w:vAlign w:val="bottom"/>
          </w:tcPr>
          <w:p w14:paraId="49760D95" w14:textId="77777777" w:rsidR="00D5020F" w:rsidRPr="00D5020F" w:rsidRDefault="00D5020F" w:rsidP="00D5020F">
            <w:pPr>
              <w:tabs>
                <w:tab w:val="left" w:pos="-720"/>
              </w:tabs>
              <w:suppressAutoHyphens/>
              <w:spacing w:line="259" w:lineRule="auto"/>
              <w:rPr>
                <w:rFonts w:ascii="Arial" w:hAnsi="Arial" w:cs="Arial"/>
                <w:sz w:val="20"/>
                <w:highlight w:val="lightGray"/>
              </w:rPr>
            </w:pPr>
            <w:r w:rsidRPr="00D5020F">
              <w:rPr>
                <w:rFonts w:ascii="Arial" w:hAnsi="Arial" w:cs="Arial"/>
                <w:sz w:val="20"/>
                <w:highlight w:val="lightGray"/>
              </w:rPr>
              <w:fldChar w:fldCharType="begin">
                <w:ffData>
                  <w:name w:val="Text33"/>
                  <w:enabled/>
                  <w:calcOnExit w:val="0"/>
                  <w:textInput/>
                </w:ffData>
              </w:fldChar>
            </w:r>
            <w:r w:rsidRPr="00D5020F">
              <w:rPr>
                <w:rFonts w:ascii="Arial" w:hAnsi="Arial" w:cs="Arial"/>
                <w:sz w:val="20"/>
                <w:highlight w:val="lightGray"/>
              </w:rPr>
              <w:instrText xml:space="preserve"> FORMTEXT </w:instrText>
            </w:r>
            <w:r w:rsidRPr="00D5020F">
              <w:rPr>
                <w:rFonts w:ascii="Arial" w:hAnsi="Arial" w:cs="Arial"/>
                <w:sz w:val="20"/>
                <w:highlight w:val="lightGray"/>
              </w:rPr>
            </w:r>
            <w:r w:rsidRPr="00D5020F">
              <w:rPr>
                <w:rFonts w:ascii="Arial" w:hAnsi="Arial" w:cs="Arial"/>
                <w:sz w:val="20"/>
                <w:highlight w:val="lightGray"/>
              </w:rPr>
              <w:fldChar w:fldCharType="separate"/>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sz w:val="20"/>
                <w:highlight w:val="lightGray"/>
              </w:rPr>
              <w:fldChar w:fldCharType="end"/>
            </w:r>
          </w:p>
        </w:tc>
      </w:tr>
      <w:tr w:rsidR="00D5020F" w:rsidRPr="00D5020F" w14:paraId="53A64B11" w14:textId="77777777" w:rsidTr="00D5020F">
        <w:trPr>
          <w:trHeight w:val="309"/>
          <w:jc w:val="center"/>
        </w:trPr>
        <w:tc>
          <w:tcPr>
            <w:tcW w:w="4140" w:type="dxa"/>
            <w:vAlign w:val="bottom"/>
          </w:tcPr>
          <w:p w14:paraId="39CDB44C" w14:textId="77777777" w:rsidR="00D5020F" w:rsidRPr="00D5020F" w:rsidRDefault="00D5020F" w:rsidP="00D5020F">
            <w:pPr>
              <w:tabs>
                <w:tab w:val="left" w:pos="-720"/>
              </w:tabs>
              <w:suppressAutoHyphens/>
              <w:spacing w:line="259" w:lineRule="auto"/>
              <w:rPr>
                <w:rFonts w:ascii="Arial" w:hAnsi="Arial" w:cs="Arial"/>
                <w:sz w:val="20"/>
              </w:rPr>
            </w:pPr>
            <w:r w:rsidRPr="00D5020F">
              <w:rPr>
                <w:rFonts w:ascii="Arial" w:hAnsi="Arial" w:cs="Arial"/>
                <w:sz w:val="20"/>
              </w:rPr>
              <w:t>Surface and/or groundwater augmentation: MAR</w:t>
            </w:r>
          </w:p>
        </w:tc>
        <w:tc>
          <w:tcPr>
            <w:tcW w:w="1980" w:type="dxa"/>
            <w:vAlign w:val="bottom"/>
          </w:tcPr>
          <w:p w14:paraId="238AA772" w14:textId="77777777" w:rsidR="00D5020F" w:rsidRPr="00D5020F" w:rsidRDefault="00D5020F" w:rsidP="00D5020F">
            <w:pPr>
              <w:tabs>
                <w:tab w:val="left" w:pos="-720"/>
              </w:tabs>
              <w:suppressAutoHyphens/>
              <w:spacing w:line="259" w:lineRule="auto"/>
              <w:rPr>
                <w:rFonts w:ascii="Arial" w:hAnsi="Arial" w:cs="Arial"/>
                <w:sz w:val="20"/>
              </w:rPr>
            </w:pPr>
            <w:r w:rsidRPr="00D5020F">
              <w:rPr>
                <w:rFonts w:ascii="Arial" w:hAnsi="Arial" w:cs="Arial"/>
                <w:sz w:val="20"/>
              </w:rPr>
              <w:fldChar w:fldCharType="begin">
                <w:ffData>
                  <w:name w:val="Text37"/>
                  <w:enabled/>
                  <w:calcOnExit w:val="0"/>
                  <w:textInput/>
                </w:ffData>
              </w:fldChar>
            </w:r>
            <w:r w:rsidRPr="00D5020F">
              <w:rPr>
                <w:rFonts w:ascii="Arial" w:hAnsi="Arial" w:cs="Arial"/>
                <w:sz w:val="20"/>
              </w:rPr>
              <w:instrText xml:space="preserve"> FORMTEXT </w:instrText>
            </w:r>
            <w:r w:rsidRPr="00D5020F">
              <w:rPr>
                <w:rFonts w:ascii="Arial" w:hAnsi="Arial" w:cs="Arial"/>
                <w:sz w:val="20"/>
              </w:rPr>
            </w:r>
            <w:r w:rsidRPr="00D5020F">
              <w:rPr>
                <w:rFonts w:ascii="Arial" w:hAnsi="Arial" w:cs="Arial"/>
                <w:sz w:val="20"/>
              </w:rPr>
              <w:fldChar w:fldCharType="separate"/>
            </w:r>
            <w:r w:rsidRPr="00D5020F">
              <w:rPr>
                <w:rFonts w:ascii="Arial" w:hAnsi="Arial" w:cs="Arial"/>
                <w:noProof/>
                <w:sz w:val="20"/>
              </w:rPr>
              <w:t> </w:t>
            </w:r>
            <w:r w:rsidRPr="00D5020F">
              <w:rPr>
                <w:rFonts w:ascii="Arial" w:hAnsi="Arial" w:cs="Arial"/>
                <w:noProof/>
                <w:sz w:val="20"/>
              </w:rPr>
              <w:t> </w:t>
            </w:r>
            <w:r w:rsidRPr="00D5020F">
              <w:rPr>
                <w:rFonts w:ascii="Arial" w:hAnsi="Arial" w:cs="Arial"/>
                <w:noProof/>
                <w:sz w:val="20"/>
              </w:rPr>
              <w:t> </w:t>
            </w:r>
            <w:r w:rsidRPr="00D5020F">
              <w:rPr>
                <w:rFonts w:ascii="Arial" w:hAnsi="Arial" w:cs="Arial"/>
                <w:noProof/>
                <w:sz w:val="20"/>
              </w:rPr>
              <w:t> </w:t>
            </w:r>
            <w:r w:rsidRPr="00D5020F">
              <w:rPr>
                <w:rFonts w:ascii="Arial" w:hAnsi="Arial" w:cs="Arial"/>
                <w:noProof/>
                <w:sz w:val="20"/>
              </w:rPr>
              <w:t> </w:t>
            </w:r>
            <w:r w:rsidRPr="00D5020F">
              <w:rPr>
                <w:rFonts w:ascii="Arial" w:hAnsi="Arial" w:cs="Arial"/>
                <w:sz w:val="20"/>
              </w:rPr>
              <w:fldChar w:fldCharType="end"/>
            </w:r>
          </w:p>
        </w:tc>
        <w:tc>
          <w:tcPr>
            <w:tcW w:w="1440" w:type="dxa"/>
            <w:tcBorders>
              <w:bottom w:val="single" w:sz="4" w:space="0" w:color="auto"/>
            </w:tcBorders>
            <w:vAlign w:val="bottom"/>
          </w:tcPr>
          <w:p w14:paraId="1946801B" w14:textId="77777777" w:rsidR="00D5020F" w:rsidRPr="00D5020F" w:rsidRDefault="00D5020F" w:rsidP="00D5020F">
            <w:pPr>
              <w:tabs>
                <w:tab w:val="left" w:pos="-720"/>
              </w:tabs>
              <w:suppressAutoHyphens/>
              <w:spacing w:line="259" w:lineRule="auto"/>
              <w:rPr>
                <w:rFonts w:ascii="Arial" w:hAnsi="Arial" w:cs="Arial"/>
                <w:sz w:val="20"/>
                <w:highlight w:val="lightGray"/>
              </w:rPr>
            </w:pPr>
            <w:r w:rsidRPr="00D5020F">
              <w:rPr>
                <w:rFonts w:ascii="Arial" w:hAnsi="Arial" w:cs="Arial"/>
                <w:sz w:val="20"/>
                <w:highlight w:val="lightGray"/>
              </w:rPr>
              <w:fldChar w:fldCharType="begin">
                <w:ffData>
                  <w:name w:val="Text29"/>
                  <w:enabled/>
                  <w:calcOnExit w:val="0"/>
                  <w:textInput/>
                </w:ffData>
              </w:fldChar>
            </w:r>
            <w:r w:rsidRPr="00D5020F">
              <w:rPr>
                <w:rFonts w:ascii="Arial" w:hAnsi="Arial" w:cs="Arial"/>
                <w:sz w:val="20"/>
                <w:highlight w:val="lightGray"/>
              </w:rPr>
              <w:instrText xml:space="preserve"> FORMTEXT </w:instrText>
            </w:r>
            <w:r w:rsidRPr="00D5020F">
              <w:rPr>
                <w:rFonts w:ascii="Arial" w:hAnsi="Arial" w:cs="Arial"/>
                <w:sz w:val="20"/>
                <w:highlight w:val="lightGray"/>
              </w:rPr>
            </w:r>
            <w:r w:rsidRPr="00D5020F">
              <w:rPr>
                <w:rFonts w:ascii="Arial" w:hAnsi="Arial" w:cs="Arial"/>
                <w:sz w:val="20"/>
                <w:highlight w:val="lightGray"/>
              </w:rPr>
              <w:fldChar w:fldCharType="separate"/>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sz w:val="20"/>
                <w:highlight w:val="lightGray"/>
              </w:rPr>
              <w:fldChar w:fldCharType="end"/>
            </w:r>
          </w:p>
        </w:tc>
        <w:tc>
          <w:tcPr>
            <w:tcW w:w="2545" w:type="dxa"/>
            <w:tcBorders>
              <w:bottom w:val="single" w:sz="4" w:space="0" w:color="auto"/>
            </w:tcBorders>
            <w:vAlign w:val="bottom"/>
          </w:tcPr>
          <w:p w14:paraId="40AD4E6C" w14:textId="77777777" w:rsidR="00D5020F" w:rsidRPr="00D5020F" w:rsidRDefault="00D5020F" w:rsidP="00D5020F">
            <w:pPr>
              <w:tabs>
                <w:tab w:val="left" w:pos="-720"/>
              </w:tabs>
              <w:suppressAutoHyphens/>
              <w:spacing w:line="259" w:lineRule="auto"/>
              <w:rPr>
                <w:rFonts w:ascii="Arial" w:hAnsi="Arial" w:cs="Arial"/>
                <w:sz w:val="20"/>
                <w:highlight w:val="lightGray"/>
              </w:rPr>
            </w:pPr>
            <w:r w:rsidRPr="00D5020F">
              <w:rPr>
                <w:rFonts w:ascii="Arial" w:hAnsi="Arial" w:cs="Arial"/>
                <w:sz w:val="20"/>
                <w:highlight w:val="lightGray"/>
              </w:rPr>
              <w:fldChar w:fldCharType="begin">
                <w:ffData>
                  <w:name w:val="Text34"/>
                  <w:enabled/>
                  <w:calcOnExit w:val="0"/>
                  <w:textInput/>
                </w:ffData>
              </w:fldChar>
            </w:r>
            <w:r w:rsidRPr="00D5020F">
              <w:rPr>
                <w:rFonts w:ascii="Arial" w:hAnsi="Arial" w:cs="Arial"/>
                <w:sz w:val="20"/>
                <w:highlight w:val="lightGray"/>
              </w:rPr>
              <w:instrText xml:space="preserve"> FORMTEXT </w:instrText>
            </w:r>
            <w:r w:rsidRPr="00D5020F">
              <w:rPr>
                <w:rFonts w:ascii="Arial" w:hAnsi="Arial" w:cs="Arial"/>
                <w:sz w:val="20"/>
                <w:highlight w:val="lightGray"/>
              </w:rPr>
            </w:r>
            <w:r w:rsidRPr="00D5020F">
              <w:rPr>
                <w:rFonts w:ascii="Arial" w:hAnsi="Arial" w:cs="Arial"/>
                <w:sz w:val="20"/>
                <w:highlight w:val="lightGray"/>
              </w:rPr>
              <w:fldChar w:fldCharType="separate"/>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sz w:val="20"/>
                <w:highlight w:val="lightGray"/>
              </w:rPr>
              <w:fldChar w:fldCharType="end"/>
            </w:r>
          </w:p>
        </w:tc>
      </w:tr>
      <w:tr w:rsidR="00D5020F" w:rsidRPr="00D5020F" w14:paraId="6B762593" w14:textId="77777777" w:rsidTr="00D5020F">
        <w:trPr>
          <w:trHeight w:val="309"/>
          <w:jc w:val="center"/>
        </w:trPr>
        <w:tc>
          <w:tcPr>
            <w:tcW w:w="4140" w:type="dxa"/>
            <w:vAlign w:val="bottom"/>
          </w:tcPr>
          <w:p w14:paraId="2D9AB01B" w14:textId="77777777" w:rsidR="00D5020F" w:rsidRPr="00D5020F" w:rsidRDefault="00D5020F" w:rsidP="00D5020F">
            <w:pPr>
              <w:tabs>
                <w:tab w:val="left" w:pos="-720"/>
              </w:tabs>
              <w:suppressAutoHyphens/>
              <w:spacing w:line="259" w:lineRule="auto"/>
              <w:jc w:val="right"/>
              <w:rPr>
                <w:rFonts w:ascii="Arial" w:hAnsi="Arial" w:cs="Arial"/>
                <w:b/>
                <w:sz w:val="20"/>
              </w:rPr>
            </w:pPr>
            <w:r w:rsidRPr="00D5020F">
              <w:rPr>
                <w:rFonts w:ascii="Arial" w:hAnsi="Arial" w:cs="Arial"/>
                <w:b/>
                <w:sz w:val="20"/>
              </w:rPr>
              <w:t>Total:</w:t>
            </w:r>
          </w:p>
        </w:tc>
        <w:tc>
          <w:tcPr>
            <w:tcW w:w="1980" w:type="dxa"/>
            <w:vAlign w:val="bottom"/>
          </w:tcPr>
          <w:p w14:paraId="2262C8FD" w14:textId="77777777" w:rsidR="00D5020F" w:rsidRPr="00D5020F" w:rsidRDefault="00D5020F" w:rsidP="00D5020F">
            <w:pPr>
              <w:tabs>
                <w:tab w:val="left" w:pos="-720"/>
              </w:tabs>
              <w:suppressAutoHyphens/>
              <w:spacing w:line="259" w:lineRule="auto"/>
              <w:rPr>
                <w:rFonts w:ascii="Arial" w:hAnsi="Arial" w:cs="Arial"/>
                <w:sz w:val="20"/>
              </w:rPr>
            </w:pPr>
            <w:r w:rsidRPr="00D5020F">
              <w:rPr>
                <w:rFonts w:ascii="Arial" w:hAnsi="Arial" w:cs="Arial"/>
                <w:sz w:val="20"/>
              </w:rPr>
              <w:fldChar w:fldCharType="begin">
                <w:ffData>
                  <w:name w:val="Text38"/>
                  <w:enabled/>
                  <w:calcOnExit w:val="0"/>
                  <w:textInput/>
                </w:ffData>
              </w:fldChar>
            </w:r>
            <w:r w:rsidRPr="00D5020F">
              <w:rPr>
                <w:rFonts w:ascii="Arial" w:hAnsi="Arial" w:cs="Arial"/>
                <w:sz w:val="20"/>
              </w:rPr>
              <w:instrText xml:space="preserve"> FORMTEXT </w:instrText>
            </w:r>
            <w:r w:rsidRPr="00D5020F">
              <w:rPr>
                <w:rFonts w:ascii="Arial" w:hAnsi="Arial" w:cs="Arial"/>
                <w:sz w:val="20"/>
              </w:rPr>
            </w:r>
            <w:r w:rsidRPr="00D5020F">
              <w:rPr>
                <w:rFonts w:ascii="Arial" w:hAnsi="Arial" w:cs="Arial"/>
                <w:sz w:val="20"/>
              </w:rPr>
              <w:fldChar w:fldCharType="separate"/>
            </w:r>
            <w:r w:rsidRPr="00D5020F">
              <w:rPr>
                <w:rFonts w:ascii="Arial" w:hAnsi="Arial" w:cs="Arial"/>
                <w:noProof/>
                <w:sz w:val="20"/>
              </w:rPr>
              <w:t> </w:t>
            </w:r>
            <w:r w:rsidRPr="00D5020F">
              <w:rPr>
                <w:rFonts w:ascii="Arial" w:hAnsi="Arial" w:cs="Arial"/>
                <w:noProof/>
                <w:sz w:val="20"/>
              </w:rPr>
              <w:t> </w:t>
            </w:r>
            <w:r w:rsidRPr="00D5020F">
              <w:rPr>
                <w:rFonts w:ascii="Arial" w:hAnsi="Arial" w:cs="Arial"/>
                <w:noProof/>
                <w:sz w:val="20"/>
              </w:rPr>
              <w:t> </w:t>
            </w:r>
            <w:r w:rsidRPr="00D5020F">
              <w:rPr>
                <w:rFonts w:ascii="Arial" w:hAnsi="Arial" w:cs="Arial"/>
                <w:noProof/>
                <w:sz w:val="20"/>
              </w:rPr>
              <w:t> </w:t>
            </w:r>
            <w:r w:rsidRPr="00D5020F">
              <w:rPr>
                <w:rFonts w:ascii="Arial" w:hAnsi="Arial" w:cs="Arial"/>
                <w:noProof/>
                <w:sz w:val="20"/>
              </w:rPr>
              <w:t> </w:t>
            </w:r>
            <w:r w:rsidRPr="00D5020F">
              <w:rPr>
                <w:rFonts w:ascii="Arial" w:hAnsi="Arial" w:cs="Arial"/>
                <w:sz w:val="20"/>
              </w:rPr>
              <w:fldChar w:fldCharType="end"/>
            </w:r>
          </w:p>
        </w:tc>
        <w:tc>
          <w:tcPr>
            <w:tcW w:w="1440" w:type="dxa"/>
            <w:tcBorders>
              <w:right w:val="single" w:sz="4" w:space="0" w:color="auto"/>
            </w:tcBorders>
            <w:vAlign w:val="bottom"/>
          </w:tcPr>
          <w:p w14:paraId="42C548D5" w14:textId="77777777" w:rsidR="00D5020F" w:rsidRPr="00D5020F" w:rsidRDefault="00D5020F" w:rsidP="00D5020F">
            <w:pPr>
              <w:tabs>
                <w:tab w:val="left" w:pos="-720"/>
              </w:tabs>
              <w:suppressAutoHyphens/>
              <w:spacing w:line="259" w:lineRule="auto"/>
              <w:rPr>
                <w:rFonts w:ascii="Arial" w:hAnsi="Arial" w:cs="Arial"/>
                <w:sz w:val="20"/>
                <w:highlight w:val="lightGray"/>
              </w:rPr>
            </w:pPr>
            <w:r w:rsidRPr="00D5020F">
              <w:rPr>
                <w:rFonts w:ascii="Arial" w:hAnsi="Arial" w:cs="Arial"/>
                <w:sz w:val="20"/>
                <w:highlight w:val="lightGray"/>
              </w:rPr>
              <w:fldChar w:fldCharType="begin">
                <w:ffData>
                  <w:name w:val="Text30"/>
                  <w:enabled/>
                  <w:calcOnExit w:val="0"/>
                  <w:textInput/>
                </w:ffData>
              </w:fldChar>
            </w:r>
            <w:r w:rsidRPr="00D5020F">
              <w:rPr>
                <w:rFonts w:ascii="Arial" w:hAnsi="Arial" w:cs="Arial"/>
                <w:sz w:val="20"/>
                <w:highlight w:val="lightGray"/>
              </w:rPr>
              <w:instrText xml:space="preserve"> FORMTEXT </w:instrText>
            </w:r>
            <w:r w:rsidRPr="00D5020F">
              <w:rPr>
                <w:rFonts w:ascii="Arial" w:hAnsi="Arial" w:cs="Arial"/>
                <w:sz w:val="20"/>
                <w:highlight w:val="lightGray"/>
              </w:rPr>
            </w:r>
            <w:r w:rsidRPr="00D5020F">
              <w:rPr>
                <w:rFonts w:ascii="Arial" w:hAnsi="Arial" w:cs="Arial"/>
                <w:sz w:val="20"/>
                <w:highlight w:val="lightGray"/>
              </w:rPr>
              <w:fldChar w:fldCharType="separate"/>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noProof/>
                <w:sz w:val="20"/>
                <w:highlight w:val="lightGray"/>
              </w:rPr>
              <w:t> </w:t>
            </w:r>
            <w:r w:rsidRPr="00D5020F">
              <w:rPr>
                <w:rFonts w:ascii="Arial" w:hAnsi="Arial" w:cs="Arial"/>
                <w:sz w:val="20"/>
                <w:highlight w:val="lightGray"/>
              </w:rPr>
              <w:fldChar w:fldCharType="end"/>
            </w:r>
            <w:r w:rsidRPr="00D5020F">
              <w:rPr>
                <w:rFonts w:ascii="Arial" w:hAnsi="Arial" w:cs="Arial"/>
                <w:sz w:val="20"/>
              </w:rPr>
              <w:t xml:space="preserve"> AF/YR</w:t>
            </w:r>
          </w:p>
        </w:tc>
        <w:tc>
          <w:tcPr>
            <w:tcW w:w="2545" w:type="dxa"/>
            <w:tcBorders>
              <w:top w:val="single" w:sz="4" w:space="0" w:color="auto"/>
              <w:left w:val="single" w:sz="4" w:space="0" w:color="auto"/>
              <w:bottom w:val="nil"/>
              <w:right w:val="nil"/>
            </w:tcBorders>
            <w:vAlign w:val="bottom"/>
          </w:tcPr>
          <w:p w14:paraId="2587F2B1" w14:textId="77777777" w:rsidR="00D5020F" w:rsidRPr="00D5020F" w:rsidRDefault="00D5020F" w:rsidP="00D5020F">
            <w:pPr>
              <w:tabs>
                <w:tab w:val="left" w:pos="-720"/>
                <w:tab w:val="left" w:pos="1786"/>
              </w:tabs>
              <w:suppressAutoHyphens/>
              <w:spacing w:line="259" w:lineRule="auto"/>
              <w:ind w:right="-3768"/>
              <w:rPr>
                <w:rFonts w:ascii="Arial" w:hAnsi="Arial" w:cs="Arial"/>
                <w:sz w:val="20"/>
                <w:highlight w:val="lightGray"/>
              </w:rPr>
            </w:pPr>
          </w:p>
        </w:tc>
      </w:tr>
    </w:tbl>
    <w:p w14:paraId="693B5715" w14:textId="594736B0" w:rsidR="00700595" w:rsidRPr="00207559" w:rsidRDefault="00700595" w:rsidP="00D5020F">
      <w:pPr>
        <w:pStyle w:val="Paragraph"/>
        <w:spacing w:before="240"/>
      </w:pPr>
      <w:r w:rsidRPr="00207559">
        <w:t xml:space="preserve">All </w:t>
      </w:r>
      <w:r w:rsidR="009E2816" w:rsidRPr="00207559">
        <w:t xml:space="preserve">MAR </w:t>
      </w:r>
      <w:r w:rsidRPr="00207559">
        <w:t xml:space="preserve">projects need to identify the source of the water </w:t>
      </w:r>
      <w:r w:rsidR="006D2CA8" w:rsidRPr="00207559">
        <w:t xml:space="preserve">that </w:t>
      </w:r>
      <w:r w:rsidRPr="00207559">
        <w:t xml:space="preserve">will be </w:t>
      </w:r>
      <w:r w:rsidR="00E10FAB" w:rsidRPr="00207559">
        <w:t>infiltrated in the MAR</w:t>
      </w:r>
      <w:r w:rsidRPr="00207559">
        <w:t>. The project name</w:t>
      </w:r>
      <w:r w:rsidR="00616126" w:rsidRPr="00207559">
        <w:t xml:space="preserve"> </w:t>
      </w:r>
      <w:r w:rsidRPr="00207559">
        <w:t>provides Ecology and the applicant a reference that can be convenient when discussing the project with each other and stakeholders.</w:t>
      </w:r>
    </w:p>
    <w:p w14:paraId="3C464680" w14:textId="6C7A687F" w:rsidR="004A0F01" w:rsidRPr="00207559" w:rsidRDefault="004A0F01" w:rsidP="006912A1">
      <w:pPr>
        <w:pStyle w:val="Paragraph"/>
      </w:pPr>
      <w:r w:rsidRPr="00207559">
        <w:t xml:space="preserve">If you plan to apply the water </w:t>
      </w:r>
      <w:r w:rsidR="00500D51" w:rsidRPr="00207559">
        <w:t>infiltrated</w:t>
      </w:r>
      <w:r w:rsidR="00207559">
        <w:t xml:space="preserve"> </w:t>
      </w:r>
      <w:r w:rsidRPr="00207559">
        <w:t>in a</w:t>
      </w:r>
      <w:r w:rsidR="00384C95" w:rsidRPr="00207559">
        <w:t xml:space="preserve"> MAR </w:t>
      </w:r>
      <w:r w:rsidRPr="00207559">
        <w:t>project to beneficial use</w:t>
      </w:r>
      <w:r w:rsidR="00500D51" w:rsidRPr="00207559">
        <w:t xml:space="preserve"> (once it has returned to a surface water source)</w:t>
      </w:r>
      <w:r w:rsidRPr="00207559">
        <w:t>, you are required to apply for a</w:t>
      </w:r>
      <w:r w:rsidR="00C470D8">
        <w:t>n additional</w:t>
      </w:r>
      <w:r w:rsidRPr="00207559">
        <w:t xml:space="preserve"> </w:t>
      </w:r>
      <w:r w:rsidR="00C470D8">
        <w:t xml:space="preserve">water right </w:t>
      </w:r>
      <w:r w:rsidRPr="00207559">
        <w:t>permit</w:t>
      </w:r>
      <w:r w:rsidR="00C470D8">
        <w:t xml:space="preserve"> for out-of-stream use (s</w:t>
      </w:r>
      <w:r w:rsidR="00207559">
        <w:t xml:space="preserve">ee </w:t>
      </w:r>
      <w:r w:rsidR="00C470D8">
        <w:t xml:space="preserve">applications </w:t>
      </w:r>
      <w:r w:rsidR="00207559">
        <w:t xml:space="preserve">below): </w:t>
      </w:r>
    </w:p>
    <w:p w14:paraId="1008C39B" w14:textId="77777777" w:rsidR="00807A1D" w:rsidRPr="006912A1" w:rsidRDefault="00F838CA" w:rsidP="00807A1D">
      <w:pPr>
        <w:pStyle w:val="BodyText"/>
        <w:numPr>
          <w:ilvl w:val="0"/>
          <w:numId w:val="3"/>
        </w:numPr>
        <w:tabs>
          <w:tab w:val="left" w:pos="-1440"/>
          <w:tab w:val="left" w:pos="-720"/>
          <w:tab w:val="left" w:pos="-360"/>
          <w:tab w:val="left" w:pos="360"/>
          <w:tab w:val="left" w:pos="720"/>
          <w:tab w:val="left" w:pos="1440"/>
        </w:tabs>
        <w:suppressAutoHyphens/>
        <w:spacing w:before="120"/>
        <w:ind w:left="720" w:right="-187"/>
        <w:rPr>
          <w:rFonts w:asciiTheme="minorHAnsi" w:hAnsiTheme="minorHAnsi" w:cstheme="minorHAnsi"/>
        </w:rPr>
      </w:pPr>
      <w:hyperlink r:id="rId39" w:history="1">
        <w:r w:rsidR="00807A1D" w:rsidRPr="006912A1">
          <w:rPr>
            <w:rStyle w:val="Hyperlink"/>
            <w:rFonts w:asciiTheme="minorHAnsi" w:hAnsiTheme="minorHAnsi" w:cstheme="minorHAnsi"/>
          </w:rPr>
          <w:t xml:space="preserve">New Water Right – Use </w:t>
        </w:r>
        <w:r w:rsidR="00807A1D" w:rsidRPr="006912A1">
          <w:rPr>
            <w:rStyle w:val="Hyperlink"/>
            <w:rFonts w:asciiTheme="minorHAnsi" w:hAnsiTheme="minorHAnsi" w:cstheme="minorHAnsi"/>
            <w:bCs/>
          </w:rPr>
          <w:t>Form No. ECY 040-1-14</w:t>
        </w:r>
      </w:hyperlink>
      <w:r w:rsidR="00807A1D" w:rsidRPr="006912A1">
        <w:rPr>
          <w:rFonts w:asciiTheme="minorHAnsi" w:hAnsiTheme="minorHAnsi" w:cstheme="minorHAnsi"/>
          <w:bCs/>
        </w:rPr>
        <w:t xml:space="preserve"> (</w:t>
      </w:r>
      <w:r w:rsidR="00807A1D" w:rsidRPr="006912A1">
        <w:rPr>
          <w:rFonts w:asciiTheme="minorHAnsi" w:hAnsiTheme="minorHAnsi" w:cstheme="minorHAnsi"/>
          <w:bCs/>
          <w:szCs w:val="24"/>
        </w:rPr>
        <w:t>https://fortress.wa.gov/ecy/publications/SummaryPages/ECY040114.html)</w:t>
      </w:r>
    </w:p>
    <w:p w14:paraId="2A3DEDA0" w14:textId="77777777" w:rsidR="00774D18" w:rsidRPr="006912A1" w:rsidRDefault="00F838CA" w:rsidP="00774D18">
      <w:pPr>
        <w:pStyle w:val="BodyText"/>
        <w:numPr>
          <w:ilvl w:val="0"/>
          <w:numId w:val="22"/>
        </w:numPr>
        <w:tabs>
          <w:tab w:val="left" w:pos="-1440"/>
          <w:tab w:val="left" w:pos="-720"/>
          <w:tab w:val="left" w:pos="-360"/>
          <w:tab w:val="left" w:pos="360"/>
          <w:tab w:val="left" w:pos="1440"/>
        </w:tabs>
        <w:suppressAutoHyphens/>
        <w:spacing w:before="120"/>
        <w:ind w:right="-187"/>
        <w:rPr>
          <w:rFonts w:asciiTheme="minorHAnsi" w:hAnsiTheme="minorHAnsi" w:cstheme="minorHAnsi"/>
          <w:b/>
          <w:szCs w:val="24"/>
        </w:rPr>
      </w:pPr>
      <w:hyperlink r:id="rId40" w:history="1">
        <w:r w:rsidR="00774D18" w:rsidRPr="006912A1">
          <w:rPr>
            <w:rStyle w:val="Hyperlink"/>
            <w:rFonts w:asciiTheme="minorHAnsi" w:hAnsiTheme="minorHAnsi" w:cstheme="minorHAnsi"/>
            <w:szCs w:val="24"/>
          </w:rPr>
          <w:t xml:space="preserve">Application for Change/Transfer of a Water Right – Use </w:t>
        </w:r>
        <w:r w:rsidR="00774D18" w:rsidRPr="006912A1">
          <w:rPr>
            <w:rStyle w:val="Hyperlink"/>
            <w:rFonts w:asciiTheme="minorHAnsi" w:hAnsiTheme="minorHAnsi" w:cstheme="minorHAnsi"/>
            <w:bCs/>
            <w:szCs w:val="24"/>
          </w:rPr>
          <w:t>Form No. ECY 040-1-97</w:t>
        </w:r>
      </w:hyperlink>
      <w:r w:rsidR="00774D18" w:rsidRPr="006912A1">
        <w:rPr>
          <w:rFonts w:asciiTheme="minorHAnsi" w:hAnsiTheme="minorHAnsi" w:cstheme="minorHAnsi"/>
          <w:b/>
          <w:bCs/>
          <w:szCs w:val="24"/>
        </w:rPr>
        <w:t xml:space="preserve"> </w:t>
      </w:r>
      <w:r w:rsidR="00774D18" w:rsidRPr="006912A1">
        <w:rPr>
          <w:rFonts w:asciiTheme="minorHAnsi" w:hAnsiTheme="minorHAnsi" w:cstheme="minorHAnsi"/>
          <w:bCs/>
          <w:szCs w:val="24"/>
        </w:rPr>
        <w:t>https://fortress.wa.gov/ecy/publications/summarypages/ECY040197.html</w:t>
      </w:r>
    </w:p>
    <w:p w14:paraId="3DBC175F" w14:textId="71ABC998" w:rsidR="00B93FEE" w:rsidRPr="008E63A4" w:rsidRDefault="006B1235" w:rsidP="008E63A4">
      <w:pPr>
        <w:pStyle w:val="Heading3"/>
      </w:pPr>
      <w:bookmarkStart w:id="29" w:name="_Toc108776622"/>
      <w:r w:rsidRPr="008E63A4">
        <w:t xml:space="preserve">Section </w:t>
      </w:r>
      <w:r w:rsidR="00B93FEE" w:rsidRPr="008E63A4">
        <w:t>3. Point(s) of Diversion</w:t>
      </w:r>
      <w:r w:rsidR="008C4D34">
        <w:t xml:space="preserve"> or Withdrawal</w:t>
      </w:r>
      <w:r w:rsidR="00B93FEE" w:rsidRPr="008E63A4">
        <w:t xml:space="preserve"> Location(s)</w:t>
      </w:r>
      <w:bookmarkEnd w:id="29"/>
    </w:p>
    <w:p w14:paraId="0122A913" w14:textId="6A6938D4" w:rsidR="00E53019" w:rsidRPr="0032161B" w:rsidRDefault="00E53019" w:rsidP="006912A1">
      <w:pPr>
        <w:spacing w:after="240"/>
        <w:rPr>
          <w:rFonts w:asciiTheme="minorHAnsi" w:hAnsiTheme="minorHAnsi" w:cstheme="minorHAnsi"/>
        </w:rPr>
      </w:pPr>
      <w:r w:rsidRPr="0032161B">
        <w:rPr>
          <w:rFonts w:asciiTheme="minorHAnsi" w:hAnsiTheme="minorHAnsi" w:cstheme="minorHAnsi"/>
          <w:lang w:eastAsia="zh-CN"/>
        </w:rPr>
        <w:t xml:space="preserve">Provide the source name and location information (legal description) for each water source. </w:t>
      </w:r>
      <w:r w:rsidR="0032161B" w:rsidRPr="0032161B">
        <w:rPr>
          <w:rFonts w:asciiTheme="minorHAnsi" w:hAnsiTheme="minorHAnsi" w:cstheme="minorHAnsi"/>
        </w:rPr>
        <w:t>Use a separate application for each water source. Attach additional sheets if more than four points of diversion or withdrawal are proposed.</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170"/>
        <w:gridCol w:w="720"/>
        <w:gridCol w:w="630"/>
        <w:gridCol w:w="810"/>
        <w:gridCol w:w="720"/>
        <w:gridCol w:w="3790"/>
      </w:tblGrid>
      <w:tr w:rsidR="00B93FEE" w:rsidRPr="00D5020F" w14:paraId="63421E5F" w14:textId="77777777" w:rsidTr="00BB7DF3">
        <w:trPr>
          <w:jc w:val="center"/>
        </w:trPr>
        <w:tc>
          <w:tcPr>
            <w:tcW w:w="2065" w:type="dxa"/>
            <w:tcBorders>
              <w:top w:val="single" w:sz="4" w:space="0" w:color="auto"/>
              <w:left w:val="single" w:sz="4" w:space="0" w:color="auto"/>
              <w:bottom w:val="single" w:sz="4" w:space="0" w:color="auto"/>
              <w:right w:val="single" w:sz="4" w:space="0" w:color="auto"/>
            </w:tcBorders>
            <w:vAlign w:val="bottom"/>
            <w:hideMark/>
          </w:tcPr>
          <w:p w14:paraId="02BF326B" w14:textId="3EF02EC4" w:rsidR="00B93FEE" w:rsidRPr="00BB7DF3" w:rsidRDefault="00B93FEE" w:rsidP="00B93FEE">
            <w:pPr>
              <w:spacing w:before="60" w:after="60" w:line="259" w:lineRule="auto"/>
              <w:jc w:val="center"/>
              <w:rPr>
                <w:rFonts w:ascii="Arial" w:hAnsi="Arial" w:cs="Arial"/>
                <w:b/>
                <w:sz w:val="20"/>
              </w:rPr>
            </w:pPr>
            <w:r w:rsidRPr="00BB7DF3">
              <w:rPr>
                <w:rFonts w:ascii="Arial" w:hAnsi="Arial" w:cs="Arial"/>
                <w:b/>
                <w:sz w:val="20"/>
              </w:rPr>
              <w:t>S</w:t>
            </w:r>
            <w:r w:rsidR="0032161B">
              <w:rPr>
                <w:rFonts w:ascii="Arial" w:hAnsi="Arial" w:cs="Arial"/>
                <w:b/>
                <w:sz w:val="20"/>
              </w:rPr>
              <w:t>ource name</w:t>
            </w:r>
          </w:p>
          <w:p w14:paraId="7BFDE632" w14:textId="68987D95" w:rsidR="00B93FEE" w:rsidRPr="00BB7DF3" w:rsidRDefault="00B93FEE" w:rsidP="0032161B">
            <w:pPr>
              <w:spacing w:before="60" w:after="60" w:line="259" w:lineRule="auto"/>
              <w:jc w:val="center"/>
              <w:rPr>
                <w:rFonts w:ascii="Arial" w:hAnsi="Arial" w:cs="Arial"/>
                <w:b/>
                <w:sz w:val="20"/>
              </w:rPr>
            </w:pPr>
            <w:r w:rsidRPr="00BB7DF3">
              <w:rPr>
                <w:rFonts w:ascii="Arial" w:hAnsi="Arial" w:cs="Arial"/>
                <w:b/>
                <w:sz w:val="20"/>
              </w:rPr>
              <w:t>(</w:t>
            </w:r>
            <w:proofErr w:type="gramStart"/>
            <w:r w:rsidR="0032161B">
              <w:rPr>
                <w:rFonts w:ascii="Arial" w:hAnsi="Arial" w:cs="Arial"/>
                <w:b/>
                <w:sz w:val="20"/>
              </w:rPr>
              <w:t>r</w:t>
            </w:r>
            <w:r w:rsidRPr="00BB7DF3">
              <w:rPr>
                <w:rFonts w:ascii="Arial" w:hAnsi="Arial" w:cs="Arial"/>
                <w:b/>
                <w:sz w:val="20"/>
              </w:rPr>
              <w:t>eference</w:t>
            </w:r>
            <w:proofErr w:type="gramEnd"/>
            <w:r w:rsidRPr="00BB7DF3">
              <w:rPr>
                <w:rFonts w:ascii="Arial" w:hAnsi="Arial" w:cs="Arial"/>
                <w:b/>
                <w:sz w:val="20"/>
              </w:rPr>
              <w:t xml:space="preserve"> by number below)</w:t>
            </w:r>
          </w:p>
        </w:tc>
        <w:tc>
          <w:tcPr>
            <w:tcW w:w="1170" w:type="dxa"/>
            <w:tcBorders>
              <w:top w:val="single" w:sz="4" w:space="0" w:color="auto"/>
              <w:left w:val="single" w:sz="4" w:space="0" w:color="auto"/>
              <w:bottom w:val="single" w:sz="4" w:space="0" w:color="auto"/>
              <w:right w:val="single" w:sz="4" w:space="0" w:color="auto"/>
            </w:tcBorders>
            <w:vAlign w:val="bottom"/>
            <w:hideMark/>
          </w:tcPr>
          <w:p w14:paraId="5674F644" w14:textId="77777777" w:rsidR="00B93FEE" w:rsidRPr="00BB7DF3" w:rsidRDefault="00B93FEE" w:rsidP="00B93FEE">
            <w:pPr>
              <w:spacing w:before="60" w:after="60" w:line="259" w:lineRule="auto"/>
              <w:rPr>
                <w:rFonts w:ascii="Arial" w:hAnsi="Arial" w:cs="Arial"/>
                <w:b/>
                <w:sz w:val="20"/>
              </w:rPr>
            </w:pPr>
            <w:r w:rsidRPr="00BB7DF3">
              <w:rPr>
                <w:rFonts w:ascii="Arial" w:hAnsi="Arial" w:cs="Arial"/>
                <w:b/>
                <w:sz w:val="20"/>
              </w:rPr>
              <w:t>QTRQTR</w:t>
            </w:r>
          </w:p>
        </w:tc>
        <w:tc>
          <w:tcPr>
            <w:tcW w:w="720" w:type="dxa"/>
            <w:tcBorders>
              <w:top w:val="single" w:sz="4" w:space="0" w:color="auto"/>
              <w:left w:val="single" w:sz="4" w:space="0" w:color="auto"/>
              <w:bottom w:val="single" w:sz="4" w:space="0" w:color="auto"/>
              <w:right w:val="single" w:sz="4" w:space="0" w:color="auto"/>
            </w:tcBorders>
            <w:vAlign w:val="bottom"/>
          </w:tcPr>
          <w:p w14:paraId="6018610C" w14:textId="77777777" w:rsidR="00B93FEE" w:rsidRPr="00BB7DF3" w:rsidRDefault="00B93FEE" w:rsidP="00B93FEE">
            <w:pPr>
              <w:spacing w:before="60" w:after="60" w:line="259" w:lineRule="auto"/>
              <w:jc w:val="center"/>
              <w:rPr>
                <w:rFonts w:ascii="Arial" w:hAnsi="Arial" w:cs="Arial"/>
                <w:b/>
                <w:sz w:val="20"/>
              </w:rPr>
            </w:pPr>
          </w:p>
          <w:p w14:paraId="224FFB1A" w14:textId="77777777" w:rsidR="00B93FEE" w:rsidRPr="00BB7DF3" w:rsidRDefault="00B93FEE" w:rsidP="00B93FEE">
            <w:pPr>
              <w:spacing w:before="60" w:after="60" w:line="259" w:lineRule="auto"/>
              <w:jc w:val="center"/>
              <w:rPr>
                <w:rFonts w:ascii="Arial" w:hAnsi="Arial" w:cs="Arial"/>
                <w:b/>
                <w:sz w:val="20"/>
              </w:rPr>
            </w:pPr>
            <w:r w:rsidRPr="00BB7DF3">
              <w:rPr>
                <w:rFonts w:ascii="Arial" w:hAnsi="Arial" w:cs="Arial"/>
                <w:b/>
                <w:sz w:val="20"/>
              </w:rPr>
              <w:t>QTR</w:t>
            </w:r>
          </w:p>
        </w:tc>
        <w:tc>
          <w:tcPr>
            <w:tcW w:w="630" w:type="dxa"/>
            <w:tcBorders>
              <w:top w:val="single" w:sz="4" w:space="0" w:color="auto"/>
              <w:left w:val="single" w:sz="4" w:space="0" w:color="auto"/>
              <w:bottom w:val="single" w:sz="4" w:space="0" w:color="auto"/>
              <w:right w:val="single" w:sz="4" w:space="0" w:color="auto"/>
            </w:tcBorders>
            <w:vAlign w:val="bottom"/>
            <w:hideMark/>
          </w:tcPr>
          <w:p w14:paraId="7160E3F1" w14:textId="77777777" w:rsidR="00B93FEE" w:rsidRPr="00BB7DF3" w:rsidRDefault="00B93FEE" w:rsidP="00B93FEE">
            <w:pPr>
              <w:spacing w:before="60" w:after="60" w:line="259" w:lineRule="auto"/>
              <w:jc w:val="center"/>
              <w:rPr>
                <w:rFonts w:ascii="Arial" w:hAnsi="Arial" w:cs="Arial"/>
                <w:b/>
                <w:sz w:val="20"/>
              </w:rPr>
            </w:pPr>
            <w:r w:rsidRPr="00BB7DF3">
              <w:rPr>
                <w:rFonts w:ascii="Arial" w:hAnsi="Arial" w:cs="Arial"/>
                <w:b/>
                <w:sz w:val="20"/>
              </w:rPr>
              <w:t>SEC</w:t>
            </w:r>
          </w:p>
        </w:tc>
        <w:tc>
          <w:tcPr>
            <w:tcW w:w="810" w:type="dxa"/>
            <w:tcBorders>
              <w:top w:val="single" w:sz="4" w:space="0" w:color="auto"/>
              <w:left w:val="single" w:sz="4" w:space="0" w:color="auto"/>
              <w:bottom w:val="single" w:sz="4" w:space="0" w:color="auto"/>
              <w:right w:val="single" w:sz="4" w:space="0" w:color="auto"/>
            </w:tcBorders>
            <w:vAlign w:val="bottom"/>
            <w:hideMark/>
          </w:tcPr>
          <w:p w14:paraId="2D158A0A" w14:textId="6B74887E" w:rsidR="00B93FEE" w:rsidRPr="00BB7DF3" w:rsidRDefault="00B93FEE" w:rsidP="00B93FEE">
            <w:pPr>
              <w:spacing w:before="60" w:after="60" w:line="259" w:lineRule="auto"/>
              <w:jc w:val="center"/>
              <w:rPr>
                <w:rFonts w:ascii="Arial" w:hAnsi="Arial" w:cs="Arial"/>
                <w:b/>
                <w:sz w:val="20"/>
              </w:rPr>
            </w:pPr>
            <w:r w:rsidRPr="00BB7DF3">
              <w:rPr>
                <w:rFonts w:ascii="Arial" w:hAnsi="Arial" w:cs="Arial"/>
                <w:b/>
                <w:sz w:val="20"/>
              </w:rPr>
              <w:t>TWP</w:t>
            </w:r>
            <w:r w:rsidR="00A627D3" w:rsidRPr="00BB7DF3">
              <w:rPr>
                <w:rFonts w:ascii="Arial" w:hAnsi="Arial" w:cs="Arial"/>
                <w:b/>
                <w:sz w:val="20"/>
              </w:rPr>
              <w:t xml:space="preserve"> (N)</w:t>
            </w:r>
          </w:p>
        </w:tc>
        <w:tc>
          <w:tcPr>
            <w:tcW w:w="720" w:type="dxa"/>
            <w:tcBorders>
              <w:top w:val="single" w:sz="4" w:space="0" w:color="auto"/>
              <w:left w:val="single" w:sz="4" w:space="0" w:color="auto"/>
              <w:bottom w:val="single" w:sz="4" w:space="0" w:color="auto"/>
              <w:right w:val="single" w:sz="4" w:space="0" w:color="auto"/>
            </w:tcBorders>
            <w:vAlign w:val="bottom"/>
            <w:hideMark/>
          </w:tcPr>
          <w:p w14:paraId="2E5D7448" w14:textId="421E0906" w:rsidR="00B93FEE" w:rsidRPr="00BB7DF3" w:rsidRDefault="00B93FEE" w:rsidP="00B93FEE">
            <w:pPr>
              <w:spacing w:before="60" w:after="60" w:line="259" w:lineRule="auto"/>
              <w:jc w:val="center"/>
              <w:rPr>
                <w:rFonts w:ascii="Arial" w:hAnsi="Arial" w:cs="Arial"/>
                <w:b/>
                <w:sz w:val="20"/>
              </w:rPr>
            </w:pPr>
            <w:r w:rsidRPr="00BB7DF3">
              <w:rPr>
                <w:rFonts w:ascii="Arial" w:hAnsi="Arial" w:cs="Arial"/>
                <w:b/>
                <w:sz w:val="20"/>
              </w:rPr>
              <w:t>RGE</w:t>
            </w:r>
            <w:r w:rsidR="00A627D3" w:rsidRPr="00BB7DF3">
              <w:rPr>
                <w:rFonts w:ascii="Arial" w:hAnsi="Arial" w:cs="Arial"/>
                <w:b/>
                <w:sz w:val="20"/>
              </w:rPr>
              <w:t xml:space="preserve"> _E _W</w:t>
            </w:r>
          </w:p>
        </w:tc>
        <w:tc>
          <w:tcPr>
            <w:tcW w:w="3790" w:type="dxa"/>
            <w:tcBorders>
              <w:top w:val="single" w:sz="4" w:space="0" w:color="auto"/>
              <w:left w:val="single" w:sz="4" w:space="0" w:color="auto"/>
              <w:bottom w:val="single" w:sz="4" w:space="0" w:color="auto"/>
              <w:right w:val="single" w:sz="4" w:space="0" w:color="auto"/>
            </w:tcBorders>
            <w:vAlign w:val="bottom"/>
            <w:hideMark/>
          </w:tcPr>
          <w:p w14:paraId="5242AF0B" w14:textId="77777777" w:rsidR="00B93FEE" w:rsidRPr="00BB7DF3" w:rsidRDefault="00B93FEE" w:rsidP="00B93FEE">
            <w:pPr>
              <w:spacing w:before="60" w:after="60" w:line="259" w:lineRule="auto"/>
              <w:jc w:val="center"/>
              <w:rPr>
                <w:rFonts w:ascii="Arial" w:hAnsi="Arial" w:cs="Arial"/>
                <w:b/>
                <w:sz w:val="20"/>
              </w:rPr>
            </w:pPr>
            <w:r w:rsidRPr="00BB7DF3">
              <w:rPr>
                <w:rFonts w:ascii="Arial" w:hAnsi="Arial" w:cs="Arial"/>
                <w:b/>
                <w:sz w:val="20"/>
              </w:rPr>
              <w:t>PARCEL NO.</w:t>
            </w:r>
          </w:p>
        </w:tc>
      </w:tr>
      <w:tr w:rsidR="00B93FEE" w:rsidRPr="00B93FEE" w14:paraId="07C44D44" w14:textId="77777777" w:rsidTr="00BB7DF3">
        <w:trPr>
          <w:jc w:val="center"/>
        </w:trPr>
        <w:tc>
          <w:tcPr>
            <w:tcW w:w="2065" w:type="dxa"/>
            <w:tcBorders>
              <w:top w:val="single" w:sz="4" w:space="0" w:color="auto"/>
              <w:left w:val="single" w:sz="4" w:space="0" w:color="auto"/>
              <w:bottom w:val="single" w:sz="4" w:space="0" w:color="auto"/>
              <w:right w:val="single" w:sz="4" w:space="0" w:color="auto"/>
            </w:tcBorders>
            <w:vAlign w:val="bottom"/>
            <w:hideMark/>
          </w:tcPr>
          <w:p w14:paraId="7A94197F" w14:textId="5AC85CDE" w:rsidR="00B93FEE" w:rsidRPr="00B93FEE" w:rsidRDefault="00B93FEE" w:rsidP="002C4765">
            <w:pPr>
              <w:spacing w:before="40" w:line="259" w:lineRule="auto"/>
              <w:rPr>
                <w:rFonts w:cs="Arial"/>
              </w:rPr>
            </w:pPr>
            <w:r w:rsidRPr="00B93FEE">
              <w:rPr>
                <w:rFonts w:cs="Arial"/>
              </w:rPr>
              <w:t xml:space="preserve">1. </w:t>
            </w:r>
            <w:r w:rsidR="002C4765">
              <w:rPr>
                <w:rFonts w:cs="Arial"/>
              </w:rPr>
              <w:t>Johnson Creek</w:t>
            </w:r>
          </w:p>
        </w:tc>
        <w:tc>
          <w:tcPr>
            <w:tcW w:w="1170" w:type="dxa"/>
            <w:tcBorders>
              <w:top w:val="single" w:sz="4" w:space="0" w:color="auto"/>
              <w:left w:val="single" w:sz="4" w:space="0" w:color="auto"/>
              <w:bottom w:val="single" w:sz="4" w:space="0" w:color="auto"/>
              <w:right w:val="single" w:sz="4" w:space="0" w:color="auto"/>
            </w:tcBorders>
            <w:vAlign w:val="bottom"/>
            <w:hideMark/>
          </w:tcPr>
          <w:p w14:paraId="1EA30810" w14:textId="539F9E58" w:rsidR="00B93FEE" w:rsidRPr="00B93FEE" w:rsidRDefault="002C4765" w:rsidP="00B93FEE">
            <w:pPr>
              <w:spacing w:line="259" w:lineRule="auto"/>
              <w:rPr>
                <w:rFonts w:cs="Arial"/>
                <w:u w:val="single"/>
              </w:rPr>
            </w:pPr>
            <w:r>
              <w:rPr>
                <w:rFonts w:cs="Arial"/>
              </w:rPr>
              <w:t>NW</w:t>
            </w:r>
          </w:p>
        </w:tc>
        <w:tc>
          <w:tcPr>
            <w:tcW w:w="720" w:type="dxa"/>
            <w:tcBorders>
              <w:top w:val="single" w:sz="4" w:space="0" w:color="auto"/>
              <w:left w:val="single" w:sz="4" w:space="0" w:color="auto"/>
              <w:bottom w:val="single" w:sz="4" w:space="0" w:color="auto"/>
              <w:right w:val="single" w:sz="4" w:space="0" w:color="auto"/>
            </w:tcBorders>
            <w:vAlign w:val="bottom"/>
            <w:hideMark/>
          </w:tcPr>
          <w:p w14:paraId="6F790914" w14:textId="2D8A6CD0" w:rsidR="00B93FEE" w:rsidRPr="00B93FEE" w:rsidRDefault="002C4765" w:rsidP="00B93FEE">
            <w:pPr>
              <w:spacing w:line="259" w:lineRule="auto"/>
              <w:rPr>
                <w:rFonts w:cs="Arial"/>
                <w:u w:val="single"/>
              </w:rPr>
            </w:pPr>
            <w:r>
              <w:rPr>
                <w:rFonts w:cs="Arial"/>
              </w:rPr>
              <w:t>NW</w:t>
            </w:r>
          </w:p>
        </w:tc>
        <w:tc>
          <w:tcPr>
            <w:tcW w:w="630" w:type="dxa"/>
            <w:tcBorders>
              <w:top w:val="single" w:sz="4" w:space="0" w:color="auto"/>
              <w:left w:val="single" w:sz="4" w:space="0" w:color="auto"/>
              <w:bottom w:val="single" w:sz="4" w:space="0" w:color="auto"/>
              <w:right w:val="single" w:sz="4" w:space="0" w:color="auto"/>
            </w:tcBorders>
            <w:vAlign w:val="bottom"/>
            <w:hideMark/>
          </w:tcPr>
          <w:p w14:paraId="115E381C" w14:textId="327D2F0C" w:rsidR="00B93FEE" w:rsidRPr="00B93FEE" w:rsidRDefault="00A627D3" w:rsidP="00B93FEE">
            <w:pPr>
              <w:spacing w:line="259" w:lineRule="auto"/>
              <w:rPr>
                <w:rFonts w:cs="Arial"/>
                <w:u w:val="single"/>
              </w:rPr>
            </w:pPr>
            <w:r>
              <w:rPr>
                <w:rFonts w:cs="Arial"/>
              </w:rPr>
              <w:t>0</w:t>
            </w:r>
            <w:r w:rsidR="002C4765">
              <w:rPr>
                <w:rFonts w:cs="Arial"/>
              </w:rPr>
              <w:t>3</w:t>
            </w:r>
          </w:p>
        </w:tc>
        <w:tc>
          <w:tcPr>
            <w:tcW w:w="810" w:type="dxa"/>
            <w:tcBorders>
              <w:top w:val="single" w:sz="4" w:space="0" w:color="auto"/>
              <w:left w:val="single" w:sz="4" w:space="0" w:color="auto"/>
              <w:bottom w:val="single" w:sz="4" w:space="0" w:color="auto"/>
              <w:right w:val="single" w:sz="4" w:space="0" w:color="auto"/>
            </w:tcBorders>
            <w:vAlign w:val="bottom"/>
            <w:hideMark/>
          </w:tcPr>
          <w:p w14:paraId="669B36C1" w14:textId="07829DC7" w:rsidR="00B93FEE" w:rsidRPr="00B93FEE" w:rsidRDefault="002C4765" w:rsidP="00B93FEE">
            <w:pPr>
              <w:spacing w:line="259" w:lineRule="auto"/>
              <w:rPr>
                <w:rFonts w:cs="Arial"/>
                <w:u w:val="single"/>
              </w:rPr>
            </w:pPr>
            <w:r>
              <w:rPr>
                <w:rFonts w:cs="Arial"/>
              </w:rPr>
              <w:t>25</w:t>
            </w:r>
          </w:p>
        </w:tc>
        <w:tc>
          <w:tcPr>
            <w:tcW w:w="720" w:type="dxa"/>
            <w:tcBorders>
              <w:top w:val="single" w:sz="4" w:space="0" w:color="auto"/>
              <w:left w:val="single" w:sz="4" w:space="0" w:color="auto"/>
              <w:bottom w:val="single" w:sz="4" w:space="0" w:color="auto"/>
              <w:right w:val="single" w:sz="4" w:space="0" w:color="auto"/>
            </w:tcBorders>
            <w:vAlign w:val="bottom"/>
            <w:hideMark/>
          </w:tcPr>
          <w:p w14:paraId="6B9066DF" w14:textId="38EB9A89" w:rsidR="00B93FEE" w:rsidRPr="00B93FEE" w:rsidRDefault="002C4765" w:rsidP="00B93FEE">
            <w:pPr>
              <w:spacing w:line="259" w:lineRule="auto"/>
              <w:rPr>
                <w:rFonts w:cs="Arial"/>
                <w:u w:val="single"/>
              </w:rPr>
            </w:pPr>
            <w:r>
              <w:rPr>
                <w:rFonts w:cs="Arial"/>
              </w:rPr>
              <w:t>04E</w:t>
            </w:r>
          </w:p>
        </w:tc>
        <w:tc>
          <w:tcPr>
            <w:tcW w:w="3790" w:type="dxa"/>
            <w:tcBorders>
              <w:top w:val="single" w:sz="4" w:space="0" w:color="auto"/>
              <w:left w:val="single" w:sz="4" w:space="0" w:color="auto"/>
              <w:bottom w:val="single" w:sz="4" w:space="0" w:color="auto"/>
              <w:right w:val="single" w:sz="4" w:space="0" w:color="auto"/>
            </w:tcBorders>
            <w:vAlign w:val="bottom"/>
          </w:tcPr>
          <w:p w14:paraId="1DC77445" w14:textId="7E9EFDC5" w:rsidR="00B93FEE" w:rsidRPr="00B93FEE" w:rsidRDefault="009A121F" w:rsidP="009A121F">
            <w:pPr>
              <w:spacing w:before="40" w:line="259" w:lineRule="auto"/>
              <w:rPr>
                <w:rFonts w:cs="Arial"/>
                <w:u w:val="single"/>
              </w:rPr>
            </w:pPr>
            <w:r>
              <w:rPr>
                <w:rFonts w:cs="Arial"/>
              </w:rPr>
              <w:t>400228301330</w:t>
            </w:r>
          </w:p>
        </w:tc>
      </w:tr>
      <w:tr w:rsidR="00B93FEE" w:rsidRPr="00B93FEE" w14:paraId="5FCC666A" w14:textId="77777777" w:rsidTr="00BB7DF3">
        <w:trPr>
          <w:jc w:val="center"/>
        </w:trPr>
        <w:tc>
          <w:tcPr>
            <w:tcW w:w="2065" w:type="dxa"/>
            <w:tcBorders>
              <w:top w:val="single" w:sz="4" w:space="0" w:color="auto"/>
              <w:left w:val="single" w:sz="4" w:space="0" w:color="auto"/>
              <w:bottom w:val="single" w:sz="4" w:space="0" w:color="auto"/>
              <w:right w:val="single" w:sz="4" w:space="0" w:color="auto"/>
            </w:tcBorders>
            <w:vAlign w:val="bottom"/>
            <w:hideMark/>
          </w:tcPr>
          <w:p w14:paraId="10D4E726" w14:textId="419438EF" w:rsidR="00B93FEE" w:rsidRPr="00B93FEE" w:rsidRDefault="00B93FEE" w:rsidP="002C4765">
            <w:pPr>
              <w:spacing w:before="40" w:line="259" w:lineRule="auto"/>
              <w:rPr>
                <w:rFonts w:cs="Arial"/>
              </w:rPr>
            </w:pPr>
            <w:r w:rsidRPr="00B93FEE">
              <w:rPr>
                <w:rFonts w:cs="Arial"/>
              </w:rPr>
              <w:t>2.</w:t>
            </w:r>
            <w:r w:rsidRPr="00B93FEE">
              <w:rPr>
                <w:rFonts w:cs="Arial"/>
                <w:color w:val="808080" w:themeColor="background1" w:themeShade="80"/>
              </w:rPr>
              <w:t xml:space="preserve"> </w:t>
            </w:r>
            <w:r w:rsidR="002C4765">
              <w:rPr>
                <w:rFonts w:cs="Arial"/>
              </w:rPr>
              <w:t>Johnson Creek</w:t>
            </w:r>
          </w:p>
        </w:tc>
        <w:tc>
          <w:tcPr>
            <w:tcW w:w="1170" w:type="dxa"/>
            <w:tcBorders>
              <w:top w:val="single" w:sz="4" w:space="0" w:color="auto"/>
              <w:left w:val="single" w:sz="4" w:space="0" w:color="auto"/>
              <w:bottom w:val="single" w:sz="4" w:space="0" w:color="auto"/>
              <w:right w:val="single" w:sz="4" w:space="0" w:color="auto"/>
            </w:tcBorders>
            <w:vAlign w:val="bottom"/>
            <w:hideMark/>
          </w:tcPr>
          <w:p w14:paraId="52B44E2E" w14:textId="6E590762" w:rsidR="00B93FEE" w:rsidRPr="00B93FEE" w:rsidRDefault="002C4765" w:rsidP="00B93FEE">
            <w:pPr>
              <w:spacing w:line="259" w:lineRule="auto"/>
              <w:rPr>
                <w:rFonts w:cs="Arial"/>
                <w:u w:val="single"/>
              </w:rPr>
            </w:pPr>
            <w:r>
              <w:rPr>
                <w:rFonts w:cs="Arial"/>
              </w:rPr>
              <w:t>NE</w:t>
            </w:r>
          </w:p>
        </w:tc>
        <w:tc>
          <w:tcPr>
            <w:tcW w:w="720" w:type="dxa"/>
            <w:tcBorders>
              <w:top w:val="single" w:sz="4" w:space="0" w:color="auto"/>
              <w:left w:val="single" w:sz="4" w:space="0" w:color="auto"/>
              <w:bottom w:val="single" w:sz="4" w:space="0" w:color="auto"/>
              <w:right w:val="single" w:sz="4" w:space="0" w:color="auto"/>
            </w:tcBorders>
            <w:vAlign w:val="bottom"/>
            <w:hideMark/>
          </w:tcPr>
          <w:p w14:paraId="6A282F72" w14:textId="687D1D48" w:rsidR="00B93FEE" w:rsidRPr="00B93FEE" w:rsidRDefault="002C4765" w:rsidP="00B93FEE">
            <w:pPr>
              <w:spacing w:line="259" w:lineRule="auto"/>
              <w:rPr>
                <w:rFonts w:cs="Arial"/>
                <w:u w:val="single"/>
              </w:rPr>
            </w:pPr>
            <w:r>
              <w:rPr>
                <w:rFonts w:cs="Arial"/>
              </w:rPr>
              <w:t>NW</w:t>
            </w:r>
          </w:p>
        </w:tc>
        <w:tc>
          <w:tcPr>
            <w:tcW w:w="630" w:type="dxa"/>
            <w:tcBorders>
              <w:top w:val="single" w:sz="4" w:space="0" w:color="auto"/>
              <w:left w:val="single" w:sz="4" w:space="0" w:color="auto"/>
              <w:bottom w:val="single" w:sz="4" w:space="0" w:color="auto"/>
              <w:right w:val="single" w:sz="4" w:space="0" w:color="auto"/>
            </w:tcBorders>
            <w:vAlign w:val="bottom"/>
            <w:hideMark/>
          </w:tcPr>
          <w:p w14:paraId="22B12878" w14:textId="22D9358A" w:rsidR="00B93FEE" w:rsidRPr="00B93FEE" w:rsidRDefault="00A627D3" w:rsidP="00B93FEE">
            <w:pPr>
              <w:spacing w:line="259" w:lineRule="auto"/>
              <w:rPr>
                <w:rFonts w:cs="Arial"/>
                <w:u w:val="single"/>
              </w:rPr>
            </w:pPr>
            <w:r>
              <w:rPr>
                <w:rFonts w:cs="Arial"/>
              </w:rPr>
              <w:t>0</w:t>
            </w:r>
            <w:r w:rsidR="002C4765">
              <w:rPr>
                <w:rFonts w:cs="Arial"/>
              </w:rPr>
              <w:t>3</w:t>
            </w:r>
          </w:p>
        </w:tc>
        <w:tc>
          <w:tcPr>
            <w:tcW w:w="810" w:type="dxa"/>
            <w:tcBorders>
              <w:top w:val="single" w:sz="4" w:space="0" w:color="auto"/>
              <w:left w:val="single" w:sz="4" w:space="0" w:color="auto"/>
              <w:bottom w:val="single" w:sz="4" w:space="0" w:color="auto"/>
              <w:right w:val="single" w:sz="4" w:space="0" w:color="auto"/>
            </w:tcBorders>
            <w:vAlign w:val="bottom"/>
            <w:hideMark/>
          </w:tcPr>
          <w:p w14:paraId="016A4755" w14:textId="01E7B592" w:rsidR="00B93FEE" w:rsidRPr="00B93FEE" w:rsidRDefault="002C4765" w:rsidP="00B93FEE">
            <w:pPr>
              <w:spacing w:line="259" w:lineRule="auto"/>
              <w:rPr>
                <w:rFonts w:cs="Arial"/>
                <w:u w:val="single"/>
              </w:rPr>
            </w:pPr>
            <w:r>
              <w:rPr>
                <w:rFonts w:cs="Arial"/>
              </w:rPr>
              <w:t>25</w:t>
            </w:r>
          </w:p>
        </w:tc>
        <w:tc>
          <w:tcPr>
            <w:tcW w:w="720" w:type="dxa"/>
            <w:tcBorders>
              <w:top w:val="single" w:sz="4" w:space="0" w:color="auto"/>
              <w:left w:val="single" w:sz="4" w:space="0" w:color="auto"/>
              <w:bottom w:val="single" w:sz="4" w:space="0" w:color="auto"/>
              <w:right w:val="single" w:sz="4" w:space="0" w:color="auto"/>
            </w:tcBorders>
            <w:vAlign w:val="bottom"/>
            <w:hideMark/>
          </w:tcPr>
          <w:p w14:paraId="653F4325" w14:textId="312D4BA0" w:rsidR="00B93FEE" w:rsidRPr="00B93FEE" w:rsidRDefault="002C4765" w:rsidP="00B93FEE">
            <w:pPr>
              <w:spacing w:line="259" w:lineRule="auto"/>
              <w:rPr>
                <w:rFonts w:cs="Arial"/>
                <w:u w:val="single"/>
              </w:rPr>
            </w:pPr>
            <w:r>
              <w:rPr>
                <w:rFonts w:cs="Arial"/>
              </w:rPr>
              <w:t>04E</w:t>
            </w:r>
          </w:p>
        </w:tc>
        <w:tc>
          <w:tcPr>
            <w:tcW w:w="3790" w:type="dxa"/>
            <w:tcBorders>
              <w:top w:val="single" w:sz="4" w:space="0" w:color="auto"/>
              <w:left w:val="single" w:sz="4" w:space="0" w:color="auto"/>
              <w:bottom w:val="single" w:sz="4" w:space="0" w:color="auto"/>
              <w:right w:val="single" w:sz="4" w:space="0" w:color="auto"/>
            </w:tcBorders>
            <w:vAlign w:val="bottom"/>
            <w:hideMark/>
          </w:tcPr>
          <w:p w14:paraId="46FFD648" w14:textId="29DE0C0A" w:rsidR="00B93FEE" w:rsidRPr="00B93FEE" w:rsidRDefault="009A121F" w:rsidP="009A121F">
            <w:pPr>
              <w:spacing w:before="40" w:line="259" w:lineRule="auto"/>
              <w:rPr>
                <w:rFonts w:cs="Arial"/>
                <w:u w:val="single"/>
              </w:rPr>
            </w:pPr>
            <w:r>
              <w:rPr>
                <w:rFonts w:cs="Arial"/>
              </w:rPr>
              <w:t>400228301350</w:t>
            </w:r>
          </w:p>
        </w:tc>
      </w:tr>
      <w:tr w:rsidR="00B93FEE" w:rsidRPr="00B93FEE" w14:paraId="36F45B3D" w14:textId="77777777" w:rsidTr="00BB7DF3">
        <w:trPr>
          <w:jc w:val="center"/>
        </w:trPr>
        <w:tc>
          <w:tcPr>
            <w:tcW w:w="2065" w:type="dxa"/>
            <w:tcBorders>
              <w:top w:val="single" w:sz="4" w:space="0" w:color="auto"/>
              <w:left w:val="single" w:sz="4" w:space="0" w:color="auto"/>
              <w:bottom w:val="single" w:sz="4" w:space="0" w:color="auto"/>
              <w:right w:val="single" w:sz="4" w:space="0" w:color="auto"/>
            </w:tcBorders>
            <w:vAlign w:val="bottom"/>
            <w:hideMark/>
          </w:tcPr>
          <w:p w14:paraId="3F81DDAE" w14:textId="77777777" w:rsidR="00B93FEE" w:rsidRPr="00B93FEE" w:rsidRDefault="00B93FEE" w:rsidP="00B93FEE">
            <w:pPr>
              <w:spacing w:before="40" w:line="259" w:lineRule="auto"/>
              <w:rPr>
                <w:rFonts w:cs="Arial"/>
              </w:rPr>
            </w:pPr>
            <w:r w:rsidRPr="00B93FEE">
              <w:rPr>
                <w:rFonts w:cs="Arial"/>
              </w:rPr>
              <w:t xml:space="preserve">3. </w:t>
            </w:r>
            <w:r w:rsidRPr="00B93FEE">
              <w:rPr>
                <w:rFonts w:cs="Arial"/>
              </w:rPr>
              <w:fldChar w:fldCharType="begin">
                <w:ffData>
                  <w:name w:val=""/>
                  <w:enabled/>
                  <w:calcOnExit w:val="0"/>
                  <w:textInput/>
                </w:ffData>
              </w:fldChar>
            </w:r>
            <w:r w:rsidRPr="00B93FEE">
              <w:rPr>
                <w:rFonts w:cs="Arial"/>
              </w:rPr>
              <w:instrText xml:space="preserve"> FORMTEXT </w:instrText>
            </w:r>
            <w:r w:rsidRPr="00B93FEE">
              <w:rPr>
                <w:rFonts w:cs="Arial"/>
              </w:rPr>
            </w:r>
            <w:r w:rsidRPr="00B93FEE">
              <w:rPr>
                <w:rFonts w:cs="Arial"/>
              </w:rPr>
              <w:fldChar w:fldCharType="separate"/>
            </w:r>
            <w:r w:rsidRPr="00B93FEE">
              <w:rPr>
                <w:rFonts w:cs="Arial"/>
              </w:rPr>
              <w:t> </w:t>
            </w:r>
            <w:r w:rsidRPr="00B93FEE">
              <w:rPr>
                <w:rFonts w:cs="Arial"/>
              </w:rPr>
              <w:t> </w:t>
            </w:r>
            <w:r w:rsidRPr="00B93FEE">
              <w:rPr>
                <w:rFonts w:cs="Arial"/>
              </w:rPr>
              <w:t> </w:t>
            </w:r>
            <w:r w:rsidRPr="00B93FEE">
              <w:rPr>
                <w:rFonts w:cs="Arial"/>
              </w:rPr>
              <w:t> </w:t>
            </w:r>
            <w:r w:rsidRPr="00B93FEE">
              <w:rPr>
                <w:rFonts w:cs="Arial"/>
              </w:rPr>
              <w:t> </w:t>
            </w:r>
            <w:r w:rsidRPr="00B93FEE">
              <w:rPr>
                <w:rFonts w:cs="Arial"/>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hideMark/>
          </w:tcPr>
          <w:p w14:paraId="742228A3" w14:textId="77777777" w:rsidR="00B93FEE" w:rsidRPr="00B93FEE" w:rsidRDefault="00B93FEE" w:rsidP="00B93FEE">
            <w:pPr>
              <w:spacing w:line="259" w:lineRule="auto"/>
              <w:rPr>
                <w:rFonts w:cs="Arial"/>
                <w:u w:val="single"/>
              </w:rPr>
            </w:pPr>
            <w:r w:rsidRPr="00B93FEE">
              <w:rPr>
                <w:rFonts w:cs="Arial"/>
              </w:rPr>
              <w:fldChar w:fldCharType="begin">
                <w:ffData>
                  <w:name w:val="Text6"/>
                  <w:enabled/>
                  <w:calcOnExit w:val="0"/>
                  <w:textInput>
                    <w:maxLength w:val="3"/>
                  </w:textInput>
                </w:ffData>
              </w:fldChar>
            </w:r>
            <w:r w:rsidRPr="00B93FEE">
              <w:rPr>
                <w:rFonts w:cs="Arial"/>
              </w:rPr>
              <w:instrText xml:space="preserve"> FORMTEXT </w:instrText>
            </w:r>
            <w:r w:rsidRPr="00B93FEE">
              <w:rPr>
                <w:rFonts w:cs="Arial"/>
              </w:rPr>
            </w:r>
            <w:r w:rsidRPr="00B93FEE">
              <w:rPr>
                <w:rFonts w:cs="Arial"/>
              </w:rPr>
              <w:fldChar w:fldCharType="separate"/>
            </w:r>
            <w:r w:rsidRPr="00B93FEE">
              <w:rPr>
                <w:rFonts w:cs="Arial"/>
              </w:rPr>
              <w:t> </w:t>
            </w:r>
            <w:r w:rsidRPr="00B93FEE">
              <w:rPr>
                <w:rFonts w:cs="Arial"/>
              </w:rPr>
              <w:t> </w:t>
            </w:r>
            <w:r w:rsidRPr="00B93FEE">
              <w:rPr>
                <w:rFonts w:cs="Arial"/>
              </w:rPr>
              <w:t> </w:t>
            </w:r>
            <w:r w:rsidRPr="00B93FEE">
              <w:rPr>
                <w:rFonts w:cs="Arial"/>
              </w:rPr>
              <w:fldChar w:fldCharType="end"/>
            </w:r>
          </w:p>
        </w:tc>
        <w:tc>
          <w:tcPr>
            <w:tcW w:w="720" w:type="dxa"/>
            <w:tcBorders>
              <w:top w:val="single" w:sz="4" w:space="0" w:color="auto"/>
              <w:left w:val="single" w:sz="4" w:space="0" w:color="auto"/>
              <w:bottom w:val="single" w:sz="4" w:space="0" w:color="auto"/>
              <w:right w:val="single" w:sz="4" w:space="0" w:color="auto"/>
            </w:tcBorders>
            <w:vAlign w:val="bottom"/>
            <w:hideMark/>
          </w:tcPr>
          <w:p w14:paraId="5D7DD98B" w14:textId="77777777" w:rsidR="00B93FEE" w:rsidRPr="00B93FEE" w:rsidRDefault="00B93FEE" w:rsidP="00B93FEE">
            <w:pPr>
              <w:spacing w:line="259" w:lineRule="auto"/>
              <w:rPr>
                <w:rFonts w:cs="Arial"/>
                <w:u w:val="single"/>
              </w:rPr>
            </w:pPr>
            <w:r w:rsidRPr="00B93FEE">
              <w:rPr>
                <w:rFonts w:cs="Arial"/>
              </w:rPr>
              <w:fldChar w:fldCharType="begin">
                <w:ffData>
                  <w:name w:val="Text6"/>
                  <w:enabled/>
                  <w:calcOnExit w:val="0"/>
                  <w:textInput>
                    <w:maxLength w:val="3"/>
                  </w:textInput>
                </w:ffData>
              </w:fldChar>
            </w:r>
            <w:r w:rsidRPr="00B93FEE">
              <w:rPr>
                <w:rFonts w:cs="Arial"/>
              </w:rPr>
              <w:instrText xml:space="preserve"> FORMTEXT </w:instrText>
            </w:r>
            <w:r w:rsidRPr="00B93FEE">
              <w:rPr>
                <w:rFonts w:cs="Arial"/>
              </w:rPr>
            </w:r>
            <w:r w:rsidRPr="00B93FEE">
              <w:rPr>
                <w:rFonts w:cs="Arial"/>
              </w:rPr>
              <w:fldChar w:fldCharType="separate"/>
            </w:r>
            <w:r w:rsidRPr="00B93FEE">
              <w:rPr>
                <w:rFonts w:cs="Arial"/>
              </w:rPr>
              <w:t> </w:t>
            </w:r>
            <w:r w:rsidRPr="00B93FEE">
              <w:rPr>
                <w:rFonts w:cs="Arial"/>
              </w:rPr>
              <w:t> </w:t>
            </w:r>
            <w:r w:rsidRPr="00B93FEE">
              <w:rPr>
                <w:rFonts w:cs="Arial"/>
              </w:rPr>
              <w:t> </w:t>
            </w:r>
            <w:r w:rsidRPr="00B93FEE">
              <w:rPr>
                <w:rFonts w:cs="Arial"/>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400F8BBA" w14:textId="77777777" w:rsidR="00B93FEE" w:rsidRPr="00B93FEE" w:rsidRDefault="00B93FEE" w:rsidP="00B93FEE">
            <w:pPr>
              <w:spacing w:line="259" w:lineRule="auto"/>
              <w:rPr>
                <w:rFonts w:cs="Arial"/>
                <w:u w:val="single"/>
              </w:rPr>
            </w:pPr>
            <w:r w:rsidRPr="00B93FEE">
              <w:rPr>
                <w:rFonts w:cs="Arial"/>
              </w:rPr>
              <w:fldChar w:fldCharType="begin">
                <w:ffData>
                  <w:name w:val=""/>
                  <w:enabled/>
                  <w:calcOnExit w:val="0"/>
                  <w:textInput>
                    <w:maxLength w:val="3"/>
                  </w:textInput>
                </w:ffData>
              </w:fldChar>
            </w:r>
            <w:r w:rsidRPr="00B93FEE">
              <w:rPr>
                <w:rFonts w:cs="Arial"/>
              </w:rPr>
              <w:instrText xml:space="preserve"> FORMTEXT </w:instrText>
            </w:r>
            <w:r w:rsidRPr="00B93FEE">
              <w:rPr>
                <w:rFonts w:cs="Arial"/>
              </w:rPr>
            </w:r>
            <w:r w:rsidRPr="00B93FEE">
              <w:rPr>
                <w:rFonts w:cs="Arial"/>
              </w:rPr>
              <w:fldChar w:fldCharType="separate"/>
            </w:r>
            <w:r w:rsidRPr="00B93FEE">
              <w:rPr>
                <w:rFonts w:cs="Arial"/>
                <w:noProof/>
              </w:rPr>
              <w:t> </w:t>
            </w:r>
            <w:r w:rsidRPr="00B93FEE">
              <w:rPr>
                <w:rFonts w:cs="Arial"/>
                <w:noProof/>
              </w:rPr>
              <w:t> </w:t>
            </w:r>
            <w:r w:rsidRPr="00B93FEE">
              <w:rPr>
                <w:rFonts w:cs="Arial"/>
                <w:noProof/>
              </w:rPr>
              <w:t> </w:t>
            </w:r>
            <w:r w:rsidRPr="00B93FEE">
              <w:rPr>
                <w:rFonts w:cs="Arial"/>
              </w:rPr>
              <w:fldChar w:fldCharType="end"/>
            </w:r>
          </w:p>
        </w:tc>
        <w:tc>
          <w:tcPr>
            <w:tcW w:w="810" w:type="dxa"/>
            <w:tcBorders>
              <w:top w:val="single" w:sz="4" w:space="0" w:color="auto"/>
              <w:left w:val="single" w:sz="4" w:space="0" w:color="auto"/>
              <w:bottom w:val="single" w:sz="4" w:space="0" w:color="auto"/>
              <w:right w:val="single" w:sz="4" w:space="0" w:color="auto"/>
            </w:tcBorders>
            <w:vAlign w:val="bottom"/>
            <w:hideMark/>
          </w:tcPr>
          <w:p w14:paraId="2F703D6E" w14:textId="77777777" w:rsidR="00B93FEE" w:rsidRPr="00B93FEE" w:rsidRDefault="00B93FEE" w:rsidP="00B93FEE">
            <w:pPr>
              <w:spacing w:line="259" w:lineRule="auto"/>
              <w:rPr>
                <w:rFonts w:cs="Arial"/>
                <w:u w:val="single"/>
              </w:rPr>
            </w:pPr>
            <w:r w:rsidRPr="00B93FEE">
              <w:rPr>
                <w:rFonts w:cs="Arial"/>
              </w:rPr>
              <w:fldChar w:fldCharType="begin">
                <w:ffData>
                  <w:name w:val=""/>
                  <w:enabled/>
                  <w:calcOnExit w:val="0"/>
                  <w:textInput>
                    <w:maxLength w:val="3"/>
                  </w:textInput>
                </w:ffData>
              </w:fldChar>
            </w:r>
            <w:r w:rsidRPr="00B93FEE">
              <w:rPr>
                <w:rFonts w:cs="Arial"/>
              </w:rPr>
              <w:instrText xml:space="preserve"> FORMTEXT </w:instrText>
            </w:r>
            <w:r w:rsidRPr="00B93FEE">
              <w:rPr>
                <w:rFonts w:cs="Arial"/>
              </w:rPr>
            </w:r>
            <w:r w:rsidRPr="00B93FEE">
              <w:rPr>
                <w:rFonts w:cs="Arial"/>
              </w:rPr>
              <w:fldChar w:fldCharType="separate"/>
            </w:r>
            <w:r w:rsidRPr="00B93FEE">
              <w:rPr>
                <w:rFonts w:cs="Arial"/>
                <w:noProof/>
              </w:rPr>
              <w:t> </w:t>
            </w:r>
            <w:r w:rsidRPr="00B93FEE">
              <w:rPr>
                <w:rFonts w:cs="Arial"/>
                <w:noProof/>
              </w:rPr>
              <w:t> </w:t>
            </w:r>
            <w:r w:rsidRPr="00B93FEE">
              <w:rPr>
                <w:rFonts w:cs="Arial"/>
                <w:noProof/>
              </w:rPr>
              <w:t> </w:t>
            </w:r>
            <w:r w:rsidRPr="00B93FEE">
              <w:rPr>
                <w:rFonts w:cs="Arial"/>
              </w:rPr>
              <w:fldChar w:fldCharType="end"/>
            </w:r>
          </w:p>
        </w:tc>
        <w:tc>
          <w:tcPr>
            <w:tcW w:w="720" w:type="dxa"/>
            <w:tcBorders>
              <w:top w:val="single" w:sz="4" w:space="0" w:color="auto"/>
              <w:left w:val="single" w:sz="4" w:space="0" w:color="auto"/>
              <w:bottom w:val="single" w:sz="4" w:space="0" w:color="auto"/>
              <w:right w:val="single" w:sz="4" w:space="0" w:color="auto"/>
            </w:tcBorders>
            <w:vAlign w:val="bottom"/>
            <w:hideMark/>
          </w:tcPr>
          <w:p w14:paraId="7FF17D26" w14:textId="77777777" w:rsidR="00B93FEE" w:rsidRPr="00B93FEE" w:rsidRDefault="00B93FEE" w:rsidP="00B93FEE">
            <w:pPr>
              <w:spacing w:line="259" w:lineRule="auto"/>
              <w:rPr>
                <w:rFonts w:cs="Arial"/>
                <w:u w:val="single"/>
              </w:rPr>
            </w:pPr>
            <w:r w:rsidRPr="00B93FEE">
              <w:rPr>
                <w:rFonts w:cs="Arial"/>
              </w:rPr>
              <w:fldChar w:fldCharType="begin">
                <w:ffData>
                  <w:name w:val=""/>
                  <w:enabled/>
                  <w:calcOnExit w:val="0"/>
                  <w:textInput>
                    <w:maxLength w:val="3"/>
                  </w:textInput>
                </w:ffData>
              </w:fldChar>
            </w:r>
            <w:r w:rsidRPr="00B93FEE">
              <w:rPr>
                <w:rFonts w:cs="Arial"/>
              </w:rPr>
              <w:instrText xml:space="preserve"> FORMTEXT </w:instrText>
            </w:r>
            <w:r w:rsidRPr="00B93FEE">
              <w:rPr>
                <w:rFonts w:cs="Arial"/>
              </w:rPr>
            </w:r>
            <w:r w:rsidRPr="00B93FEE">
              <w:rPr>
                <w:rFonts w:cs="Arial"/>
              </w:rPr>
              <w:fldChar w:fldCharType="separate"/>
            </w:r>
            <w:r w:rsidRPr="00B93FEE">
              <w:rPr>
                <w:rFonts w:cs="Arial"/>
                <w:noProof/>
              </w:rPr>
              <w:t> </w:t>
            </w:r>
            <w:r w:rsidRPr="00B93FEE">
              <w:rPr>
                <w:rFonts w:cs="Arial"/>
                <w:noProof/>
              </w:rPr>
              <w:t> </w:t>
            </w:r>
            <w:r w:rsidRPr="00B93FEE">
              <w:rPr>
                <w:rFonts w:cs="Arial"/>
                <w:noProof/>
              </w:rPr>
              <w:t> </w:t>
            </w:r>
            <w:r w:rsidRPr="00B93FEE">
              <w:rPr>
                <w:rFonts w:cs="Arial"/>
              </w:rPr>
              <w:fldChar w:fldCharType="end"/>
            </w:r>
          </w:p>
        </w:tc>
        <w:tc>
          <w:tcPr>
            <w:tcW w:w="3790" w:type="dxa"/>
            <w:tcBorders>
              <w:top w:val="single" w:sz="4" w:space="0" w:color="auto"/>
              <w:left w:val="single" w:sz="4" w:space="0" w:color="auto"/>
              <w:bottom w:val="single" w:sz="4" w:space="0" w:color="auto"/>
              <w:right w:val="single" w:sz="4" w:space="0" w:color="auto"/>
            </w:tcBorders>
            <w:vAlign w:val="bottom"/>
            <w:hideMark/>
          </w:tcPr>
          <w:p w14:paraId="6E5B12FD" w14:textId="77777777" w:rsidR="00B93FEE" w:rsidRPr="00B93FEE" w:rsidRDefault="00B93FEE" w:rsidP="00B93FEE">
            <w:pPr>
              <w:spacing w:before="40" w:line="259" w:lineRule="auto"/>
              <w:rPr>
                <w:rFonts w:cs="Arial"/>
                <w:u w:val="single"/>
              </w:rPr>
            </w:pPr>
            <w:r w:rsidRPr="00B93FEE">
              <w:rPr>
                <w:rFonts w:cs="Arial"/>
              </w:rPr>
              <w:fldChar w:fldCharType="begin">
                <w:ffData>
                  <w:name w:val=""/>
                  <w:enabled/>
                  <w:calcOnExit w:val="0"/>
                  <w:textInput/>
                </w:ffData>
              </w:fldChar>
            </w:r>
            <w:r w:rsidRPr="00B93FEE">
              <w:rPr>
                <w:rFonts w:cs="Arial"/>
              </w:rPr>
              <w:instrText xml:space="preserve"> FORMTEXT </w:instrText>
            </w:r>
            <w:r w:rsidRPr="00B93FEE">
              <w:rPr>
                <w:rFonts w:cs="Arial"/>
              </w:rPr>
            </w:r>
            <w:r w:rsidRPr="00B93FEE">
              <w:rPr>
                <w:rFonts w:cs="Arial"/>
              </w:rPr>
              <w:fldChar w:fldCharType="separate"/>
            </w:r>
            <w:r w:rsidRPr="00B93FEE">
              <w:rPr>
                <w:rFonts w:cs="Arial"/>
              </w:rPr>
              <w:t> </w:t>
            </w:r>
            <w:r w:rsidRPr="00B93FEE">
              <w:rPr>
                <w:rFonts w:cs="Arial"/>
              </w:rPr>
              <w:t> </w:t>
            </w:r>
            <w:r w:rsidRPr="00B93FEE">
              <w:rPr>
                <w:rFonts w:cs="Arial"/>
              </w:rPr>
              <w:t> </w:t>
            </w:r>
            <w:r w:rsidRPr="00B93FEE">
              <w:rPr>
                <w:rFonts w:cs="Arial"/>
              </w:rPr>
              <w:t> </w:t>
            </w:r>
            <w:r w:rsidRPr="00B93FEE">
              <w:rPr>
                <w:rFonts w:cs="Arial"/>
              </w:rPr>
              <w:t> </w:t>
            </w:r>
            <w:r w:rsidRPr="00B93FEE">
              <w:rPr>
                <w:rFonts w:cs="Arial"/>
              </w:rPr>
              <w:fldChar w:fldCharType="end"/>
            </w:r>
          </w:p>
        </w:tc>
      </w:tr>
      <w:tr w:rsidR="00B93FEE" w:rsidRPr="00B93FEE" w14:paraId="536AEAB5" w14:textId="77777777" w:rsidTr="00BB7DF3">
        <w:trPr>
          <w:trHeight w:val="332"/>
          <w:jc w:val="center"/>
        </w:trPr>
        <w:tc>
          <w:tcPr>
            <w:tcW w:w="2065" w:type="dxa"/>
            <w:tcBorders>
              <w:top w:val="single" w:sz="4" w:space="0" w:color="auto"/>
              <w:left w:val="single" w:sz="4" w:space="0" w:color="auto"/>
              <w:bottom w:val="single" w:sz="4" w:space="0" w:color="auto"/>
              <w:right w:val="single" w:sz="4" w:space="0" w:color="auto"/>
            </w:tcBorders>
            <w:vAlign w:val="bottom"/>
            <w:hideMark/>
          </w:tcPr>
          <w:p w14:paraId="575CF938" w14:textId="77777777" w:rsidR="00B93FEE" w:rsidRPr="00B93FEE" w:rsidRDefault="00B93FEE" w:rsidP="00B93FEE">
            <w:pPr>
              <w:spacing w:before="40" w:line="259" w:lineRule="auto"/>
              <w:rPr>
                <w:rFonts w:cs="Arial"/>
              </w:rPr>
            </w:pPr>
            <w:r w:rsidRPr="00B93FEE">
              <w:rPr>
                <w:rFonts w:cs="Arial"/>
              </w:rPr>
              <w:t xml:space="preserve">4. </w:t>
            </w:r>
            <w:r w:rsidRPr="00B93FEE">
              <w:rPr>
                <w:rFonts w:cs="Arial"/>
              </w:rPr>
              <w:fldChar w:fldCharType="begin">
                <w:ffData>
                  <w:name w:val=""/>
                  <w:enabled/>
                  <w:calcOnExit w:val="0"/>
                  <w:textInput/>
                </w:ffData>
              </w:fldChar>
            </w:r>
            <w:r w:rsidRPr="00B93FEE">
              <w:rPr>
                <w:rFonts w:cs="Arial"/>
              </w:rPr>
              <w:instrText xml:space="preserve"> FORMTEXT </w:instrText>
            </w:r>
            <w:r w:rsidRPr="00B93FEE">
              <w:rPr>
                <w:rFonts w:cs="Arial"/>
              </w:rPr>
            </w:r>
            <w:r w:rsidRPr="00B93FEE">
              <w:rPr>
                <w:rFonts w:cs="Arial"/>
              </w:rPr>
              <w:fldChar w:fldCharType="separate"/>
            </w:r>
            <w:r w:rsidRPr="00B93FEE">
              <w:rPr>
                <w:rFonts w:cs="Arial"/>
              </w:rPr>
              <w:t> </w:t>
            </w:r>
            <w:r w:rsidRPr="00B93FEE">
              <w:rPr>
                <w:rFonts w:cs="Arial"/>
              </w:rPr>
              <w:t> </w:t>
            </w:r>
            <w:r w:rsidRPr="00B93FEE">
              <w:rPr>
                <w:rFonts w:cs="Arial"/>
              </w:rPr>
              <w:t> </w:t>
            </w:r>
            <w:r w:rsidRPr="00B93FEE">
              <w:rPr>
                <w:rFonts w:cs="Arial"/>
              </w:rPr>
              <w:t> </w:t>
            </w:r>
            <w:r w:rsidRPr="00B93FEE">
              <w:rPr>
                <w:rFonts w:cs="Arial"/>
              </w:rPr>
              <w:t> </w:t>
            </w:r>
            <w:r w:rsidRPr="00B93FEE">
              <w:rPr>
                <w:rFonts w:cs="Arial"/>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hideMark/>
          </w:tcPr>
          <w:p w14:paraId="24D1ACD1" w14:textId="77777777" w:rsidR="00B93FEE" w:rsidRPr="00B93FEE" w:rsidRDefault="00B93FEE" w:rsidP="00B93FEE">
            <w:pPr>
              <w:spacing w:line="259" w:lineRule="auto"/>
              <w:rPr>
                <w:rFonts w:cs="Arial"/>
                <w:u w:val="single"/>
              </w:rPr>
            </w:pPr>
            <w:r w:rsidRPr="00B93FEE">
              <w:rPr>
                <w:rFonts w:cs="Arial"/>
              </w:rPr>
              <w:fldChar w:fldCharType="begin">
                <w:ffData>
                  <w:name w:val="Text6"/>
                  <w:enabled/>
                  <w:calcOnExit w:val="0"/>
                  <w:textInput>
                    <w:maxLength w:val="3"/>
                  </w:textInput>
                </w:ffData>
              </w:fldChar>
            </w:r>
            <w:r w:rsidRPr="00B93FEE">
              <w:rPr>
                <w:rFonts w:cs="Arial"/>
              </w:rPr>
              <w:instrText xml:space="preserve"> FORMTEXT </w:instrText>
            </w:r>
            <w:r w:rsidRPr="00B93FEE">
              <w:rPr>
                <w:rFonts w:cs="Arial"/>
              </w:rPr>
            </w:r>
            <w:r w:rsidRPr="00B93FEE">
              <w:rPr>
                <w:rFonts w:cs="Arial"/>
              </w:rPr>
              <w:fldChar w:fldCharType="separate"/>
            </w:r>
            <w:r w:rsidRPr="00B93FEE">
              <w:rPr>
                <w:rFonts w:cs="Arial"/>
              </w:rPr>
              <w:t> </w:t>
            </w:r>
            <w:r w:rsidRPr="00B93FEE">
              <w:rPr>
                <w:rFonts w:cs="Arial"/>
              </w:rPr>
              <w:t> </w:t>
            </w:r>
            <w:r w:rsidRPr="00B93FEE">
              <w:rPr>
                <w:rFonts w:cs="Arial"/>
              </w:rPr>
              <w:t> </w:t>
            </w:r>
            <w:r w:rsidRPr="00B93FEE">
              <w:rPr>
                <w:rFonts w:cs="Arial"/>
              </w:rPr>
              <w:fldChar w:fldCharType="end"/>
            </w:r>
          </w:p>
        </w:tc>
        <w:tc>
          <w:tcPr>
            <w:tcW w:w="720" w:type="dxa"/>
            <w:tcBorders>
              <w:top w:val="single" w:sz="4" w:space="0" w:color="auto"/>
              <w:left w:val="single" w:sz="4" w:space="0" w:color="auto"/>
              <w:bottom w:val="single" w:sz="4" w:space="0" w:color="auto"/>
              <w:right w:val="single" w:sz="4" w:space="0" w:color="auto"/>
            </w:tcBorders>
            <w:vAlign w:val="bottom"/>
            <w:hideMark/>
          </w:tcPr>
          <w:p w14:paraId="1ADF8EBE" w14:textId="77777777" w:rsidR="00B93FEE" w:rsidRPr="00B93FEE" w:rsidRDefault="00B93FEE" w:rsidP="00B93FEE">
            <w:pPr>
              <w:spacing w:line="259" w:lineRule="auto"/>
              <w:rPr>
                <w:rFonts w:cs="Arial"/>
                <w:u w:val="single"/>
              </w:rPr>
            </w:pPr>
            <w:r w:rsidRPr="00B93FEE">
              <w:rPr>
                <w:rFonts w:cs="Arial"/>
              </w:rPr>
              <w:fldChar w:fldCharType="begin">
                <w:ffData>
                  <w:name w:val="Text6"/>
                  <w:enabled/>
                  <w:calcOnExit w:val="0"/>
                  <w:textInput>
                    <w:maxLength w:val="3"/>
                  </w:textInput>
                </w:ffData>
              </w:fldChar>
            </w:r>
            <w:r w:rsidRPr="00B93FEE">
              <w:rPr>
                <w:rFonts w:cs="Arial"/>
              </w:rPr>
              <w:instrText xml:space="preserve"> FORMTEXT </w:instrText>
            </w:r>
            <w:r w:rsidRPr="00B93FEE">
              <w:rPr>
                <w:rFonts w:cs="Arial"/>
              </w:rPr>
            </w:r>
            <w:r w:rsidRPr="00B93FEE">
              <w:rPr>
                <w:rFonts w:cs="Arial"/>
              </w:rPr>
              <w:fldChar w:fldCharType="separate"/>
            </w:r>
            <w:r w:rsidRPr="00B93FEE">
              <w:rPr>
                <w:rFonts w:cs="Arial"/>
              </w:rPr>
              <w:t> </w:t>
            </w:r>
            <w:r w:rsidRPr="00B93FEE">
              <w:rPr>
                <w:rFonts w:cs="Arial"/>
              </w:rPr>
              <w:t> </w:t>
            </w:r>
            <w:r w:rsidRPr="00B93FEE">
              <w:rPr>
                <w:rFonts w:cs="Arial"/>
              </w:rPr>
              <w:t> </w:t>
            </w:r>
            <w:r w:rsidRPr="00B93FEE">
              <w:rPr>
                <w:rFonts w:cs="Arial"/>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0D73C713" w14:textId="77777777" w:rsidR="00B93FEE" w:rsidRPr="00B93FEE" w:rsidRDefault="00B93FEE" w:rsidP="00B93FEE">
            <w:pPr>
              <w:spacing w:line="259" w:lineRule="auto"/>
              <w:rPr>
                <w:rFonts w:cs="Arial"/>
                <w:u w:val="single"/>
              </w:rPr>
            </w:pPr>
            <w:r w:rsidRPr="00B93FEE">
              <w:rPr>
                <w:rFonts w:cs="Arial"/>
              </w:rPr>
              <w:fldChar w:fldCharType="begin">
                <w:ffData>
                  <w:name w:val=""/>
                  <w:enabled/>
                  <w:calcOnExit w:val="0"/>
                  <w:textInput>
                    <w:maxLength w:val="3"/>
                  </w:textInput>
                </w:ffData>
              </w:fldChar>
            </w:r>
            <w:r w:rsidRPr="00B93FEE">
              <w:rPr>
                <w:rFonts w:cs="Arial"/>
              </w:rPr>
              <w:instrText xml:space="preserve"> FORMTEXT </w:instrText>
            </w:r>
            <w:r w:rsidRPr="00B93FEE">
              <w:rPr>
                <w:rFonts w:cs="Arial"/>
              </w:rPr>
            </w:r>
            <w:r w:rsidRPr="00B93FEE">
              <w:rPr>
                <w:rFonts w:cs="Arial"/>
              </w:rPr>
              <w:fldChar w:fldCharType="separate"/>
            </w:r>
            <w:r w:rsidRPr="00B93FEE">
              <w:rPr>
                <w:rFonts w:cs="Arial"/>
                <w:noProof/>
              </w:rPr>
              <w:t> </w:t>
            </w:r>
            <w:r w:rsidRPr="00B93FEE">
              <w:rPr>
                <w:rFonts w:cs="Arial"/>
                <w:noProof/>
              </w:rPr>
              <w:t> </w:t>
            </w:r>
            <w:r w:rsidRPr="00B93FEE">
              <w:rPr>
                <w:rFonts w:cs="Arial"/>
                <w:noProof/>
              </w:rPr>
              <w:t> </w:t>
            </w:r>
            <w:r w:rsidRPr="00B93FEE">
              <w:rPr>
                <w:rFonts w:cs="Arial"/>
              </w:rPr>
              <w:fldChar w:fldCharType="end"/>
            </w:r>
          </w:p>
        </w:tc>
        <w:tc>
          <w:tcPr>
            <w:tcW w:w="810" w:type="dxa"/>
            <w:tcBorders>
              <w:top w:val="single" w:sz="4" w:space="0" w:color="auto"/>
              <w:left w:val="single" w:sz="4" w:space="0" w:color="auto"/>
              <w:bottom w:val="single" w:sz="4" w:space="0" w:color="auto"/>
              <w:right w:val="single" w:sz="4" w:space="0" w:color="auto"/>
            </w:tcBorders>
            <w:vAlign w:val="bottom"/>
            <w:hideMark/>
          </w:tcPr>
          <w:p w14:paraId="2DA8D249" w14:textId="77777777" w:rsidR="00B93FEE" w:rsidRPr="00B93FEE" w:rsidRDefault="00B93FEE" w:rsidP="00B93FEE">
            <w:pPr>
              <w:spacing w:line="259" w:lineRule="auto"/>
              <w:rPr>
                <w:rFonts w:cs="Arial"/>
                <w:u w:val="single"/>
              </w:rPr>
            </w:pPr>
            <w:r w:rsidRPr="00B93FEE">
              <w:rPr>
                <w:rFonts w:cs="Arial"/>
              </w:rPr>
              <w:fldChar w:fldCharType="begin">
                <w:ffData>
                  <w:name w:val=""/>
                  <w:enabled/>
                  <w:calcOnExit w:val="0"/>
                  <w:textInput>
                    <w:maxLength w:val="3"/>
                  </w:textInput>
                </w:ffData>
              </w:fldChar>
            </w:r>
            <w:r w:rsidRPr="00B93FEE">
              <w:rPr>
                <w:rFonts w:cs="Arial"/>
              </w:rPr>
              <w:instrText xml:space="preserve"> FORMTEXT </w:instrText>
            </w:r>
            <w:r w:rsidRPr="00B93FEE">
              <w:rPr>
                <w:rFonts w:cs="Arial"/>
              </w:rPr>
            </w:r>
            <w:r w:rsidRPr="00B93FEE">
              <w:rPr>
                <w:rFonts w:cs="Arial"/>
              </w:rPr>
              <w:fldChar w:fldCharType="separate"/>
            </w:r>
            <w:r w:rsidRPr="00B93FEE">
              <w:rPr>
                <w:rFonts w:cs="Arial"/>
                <w:noProof/>
              </w:rPr>
              <w:t> </w:t>
            </w:r>
            <w:r w:rsidRPr="00B93FEE">
              <w:rPr>
                <w:rFonts w:cs="Arial"/>
                <w:noProof/>
              </w:rPr>
              <w:t> </w:t>
            </w:r>
            <w:r w:rsidRPr="00B93FEE">
              <w:rPr>
                <w:rFonts w:cs="Arial"/>
                <w:noProof/>
              </w:rPr>
              <w:t> </w:t>
            </w:r>
            <w:r w:rsidRPr="00B93FEE">
              <w:rPr>
                <w:rFonts w:cs="Arial"/>
              </w:rPr>
              <w:fldChar w:fldCharType="end"/>
            </w:r>
          </w:p>
        </w:tc>
        <w:tc>
          <w:tcPr>
            <w:tcW w:w="720" w:type="dxa"/>
            <w:tcBorders>
              <w:top w:val="single" w:sz="4" w:space="0" w:color="auto"/>
              <w:left w:val="single" w:sz="4" w:space="0" w:color="auto"/>
              <w:bottom w:val="single" w:sz="4" w:space="0" w:color="auto"/>
              <w:right w:val="single" w:sz="4" w:space="0" w:color="auto"/>
            </w:tcBorders>
            <w:vAlign w:val="bottom"/>
            <w:hideMark/>
          </w:tcPr>
          <w:p w14:paraId="4097FEB4" w14:textId="77777777" w:rsidR="00B93FEE" w:rsidRPr="00B93FEE" w:rsidRDefault="00B93FEE" w:rsidP="00B93FEE">
            <w:pPr>
              <w:spacing w:line="259" w:lineRule="auto"/>
              <w:rPr>
                <w:rFonts w:cs="Arial"/>
                <w:u w:val="single"/>
              </w:rPr>
            </w:pPr>
            <w:r w:rsidRPr="00B93FEE">
              <w:rPr>
                <w:rFonts w:cs="Arial"/>
              </w:rPr>
              <w:fldChar w:fldCharType="begin">
                <w:ffData>
                  <w:name w:val=""/>
                  <w:enabled/>
                  <w:calcOnExit w:val="0"/>
                  <w:textInput>
                    <w:maxLength w:val="3"/>
                  </w:textInput>
                </w:ffData>
              </w:fldChar>
            </w:r>
            <w:r w:rsidRPr="00B93FEE">
              <w:rPr>
                <w:rFonts w:cs="Arial"/>
              </w:rPr>
              <w:instrText xml:space="preserve"> FORMTEXT </w:instrText>
            </w:r>
            <w:r w:rsidRPr="00B93FEE">
              <w:rPr>
                <w:rFonts w:cs="Arial"/>
              </w:rPr>
            </w:r>
            <w:r w:rsidRPr="00B93FEE">
              <w:rPr>
                <w:rFonts w:cs="Arial"/>
              </w:rPr>
              <w:fldChar w:fldCharType="separate"/>
            </w:r>
            <w:r w:rsidRPr="00B93FEE">
              <w:rPr>
                <w:rFonts w:cs="Arial"/>
                <w:noProof/>
              </w:rPr>
              <w:t> </w:t>
            </w:r>
            <w:r w:rsidRPr="00B93FEE">
              <w:rPr>
                <w:rFonts w:cs="Arial"/>
                <w:noProof/>
              </w:rPr>
              <w:t> </w:t>
            </w:r>
            <w:r w:rsidRPr="00B93FEE">
              <w:rPr>
                <w:rFonts w:cs="Arial"/>
                <w:noProof/>
              </w:rPr>
              <w:t> </w:t>
            </w:r>
            <w:r w:rsidRPr="00B93FEE">
              <w:rPr>
                <w:rFonts w:cs="Arial"/>
              </w:rPr>
              <w:fldChar w:fldCharType="end"/>
            </w:r>
          </w:p>
        </w:tc>
        <w:tc>
          <w:tcPr>
            <w:tcW w:w="3790" w:type="dxa"/>
            <w:tcBorders>
              <w:top w:val="single" w:sz="4" w:space="0" w:color="auto"/>
              <w:left w:val="single" w:sz="4" w:space="0" w:color="auto"/>
              <w:bottom w:val="single" w:sz="4" w:space="0" w:color="auto"/>
              <w:right w:val="single" w:sz="4" w:space="0" w:color="auto"/>
            </w:tcBorders>
            <w:vAlign w:val="bottom"/>
            <w:hideMark/>
          </w:tcPr>
          <w:p w14:paraId="22132479" w14:textId="77777777" w:rsidR="00B93FEE" w:rsidRPr="00B93FEE" w:rsidRDefault="00B93FEE" w:rsidP="00B93FEE">
            <w:pPr>
              <w:spacing w:before="40" w:line="259" w:lineRule="auto"/>
              <w:rPr>
                <w:rFonts w:cs="Arial"/>
                <w:u w:val="single"/>
              </w:rPr>
            </w:pPr>
            <w:r w:rsidRPr="00B93FEE">
              <w:rPr>
                <w:rFonts w:cs="Arial"/>
              </w:rPr>
              <w:fldChar w:fldCharType="begin">
                <w:ffData>
                  <w:name w:val=""/>
                  <w:enabled/>
                  <w:calcOnExit w:val="0"/>
                  <w:textInput/>
                </w:ffData>
              </w:fldChar>
            </w:r>
            <w:r w:rsidRPr="00B93FEE">
              <w:rPr>
                <w:rFonts w:cs="Arial"/>
              </w:rPr>
              <w:instrText xml:space="preserve"> FORMTEXT </w:instrText>
            </w:r>
            <w:r w:rsidRPr="00B93FEE">
              <w:rPr>
                <w:rFonts w:cs="Arial"/>
              </w:rPr>
            </w:r>
            <w:r w:rsidRPr="00B93FEE">
              <w:rPr>
                <w:rFonts w:cs="Arial"/>
              </w:rPr>
              <w:fldChar w:fldCharType="separate"/>
            </w:r>
            <w:r w:rsidRPr="00B93FEE">
              <w:rPr>
                <w:rFonts w:cs="Arial"/>
              </w:rPr>
              <w:t> </w:t>
            </w:r>
            <w:r w:rsidRPr="00B93FEE">
              <w:rPr>
                <w:rFonts w:cs="Arial"/>
              </w:rPr>
              <w:t> </w:t>
            </w:r>
            <w:r w:rsidRPr="00B93FEE">
              <w:rPr>
                <w:rFonts w:cs="Arial"/>
              </w:rPr>
              <w:t> </w:t>
            </w:r>
            <w:r w:rsidRPr="00B93FEE">
              <w:rPr>
                <w:rFonts w:cs="Arial"/>
              </w:rPr>
              <w:t> </w:t>
            </w:r>
            <w:r w:rsidRPr="00B93FEE">
              <w:rPr>
                <w:rFonts w:cs="Arial"/>
              </w:rPr>
              <w:t> </w:t>
            </w:r>
            <w:r w:rsidRPr="00B93FEE">
              <w:rPr>
                <w:rFonts w:cs="Arial"/>
              </w:rPr>
              <w:fldChar w:fldCharType="end"/>
            </w:r>
          </w:p>
        </w:tc>
      </w:tr>
    </w:tbl>
    <w:p w14:paraId="42C8A61E" w14:textId="0FAE6F09" w:rsidR="00E53019" w:rsidRDefault="00E53019" w:rsidP="00E53019">
      <w:pPr>
        <w:spacing w:before="240" w:after="120" w:line="259" w:lineRule="auto"/>
        <w:rPr>
          <w:rFonts w:asciiTheme="minorHAnsi" w:hAnsiTheme="minorHAnsi" w:cstheme="minorHAnsi"/>
          <w:b/>
          <w:szCs w:val="24"/>
        </w:rPr>
      </w:pPr>
      <w:r w:rsidRPr="009A121F">
        <w:rPr>
          <w:rFonts w:asciiTheme="minorHAnsi" w:hAnsiTheme="minorHAnsi" w:cstheme="minorHAnsi"/>
          <w:b/>
          <w:szCs w:val="24"/>
        </w:rPr>
        <w:t>Point(s) of Diversion (SURFACE WATER ONLY)</w:t>
      </w:r>
    </w:p>
    <w:p w14:paraId="597F37B7" w14:textId="53A95F52" w:rsidR="00A236EF" w:rsidRPr="00606796" w:rsidRDefault="00A236EF" w:rsidP="00A236EF">
      <w:pPr>
        <w:spacing w:before="240" w:after="240"/>
        <w:ind w:left="360"/>
        <w:rPr>
          <w:rFonts w:asciiTheme="minorHAnsi" w:hAnsiTheme="minorHAnsi" w:cstheme="minorHAnsi"/>
          <w:b/>
          <w:szCs w:val="24"/>
        </w:rPr>
      </w:pPr>
      <w:r w:rsidRPr="00A236EF">
        <w:rPr>
          <w:rFonts w:ascii="Arial" w:hAnsi="Arial" w:cs="Arial"/>
          <w:sz w:val="20"/>
        </w:rPr>
        <w:fldChar w:fldCharType="begin">
          <w:ffData>
            <w:name w:val="Check8"/>
            <w:enabled/>
            <w:calcOnExit w:val="0"/>
            <w:checkBox>
              <w:sizeAuto/>
              <w:default w:val="0"/>
            </w:checkBox>
          </w:ffData>
        </w:fldChar>
      </w:r>
      <w:r w:rsidRPr="00A236EF">
        <w:rPr>
          <w:rFonts w:ascii="Arial" w:hAnsi="Arial" w:cs="Arial"/>
          <w:sz w:val="20"/>
        </w:rPr>
        <w:instrText xml:space="preserve"> FORMCHECKBOX </w:instrText>
      </w:r>
      <w:r w:rsidR="00F838CA">
        <w:rPr>
          <w:rFonts w:ascii="Arial" w:hAnsi="Arial" w:cs="Arial"/>
          <w:sz w:val="20"/>
        </w:rPr>
      </w:r>
      <w:r w:rsidR="00F838CA">
        <w:rPr>
          <w:rFonts w:ascii="Arial" w:hAnsi="Arial" w:cs="Arial"/>
          <w:sz w:val="20"/>
        </w:rPr>
        <w:fldChar w:fldCharType="separate"/>
      </w:r>
      <w:r w:rsidRPr="00A236EF">
        <w:rPr>
          <w:rFonts w:ascii="Arial" w:hAnsi="Arial" w:cs="Arial"/>
          <w:sz w:val="20"/>
        </w:rPr>
        <w:fldChar w:fldCharType="end"/>
      </w:r>
      <w:r w:rsidRPr="00A236EF">
        <w:rPr>
          <w:rFonts w:ascii="Arial" w:hAnsi="Arial" w:cs="Arial"/>
          <w:sz w:val="20"/>
        </w:rPr>
        <w:t xml:space="preserve"> SPRING        </w:t>
      </w:r>
      <w:r>
        <w:rPr>
          <w:rFonts w:ascii="Arial" w:hAnsi="Arial" w:cs="Arial"/>
          <w:sz w:val="20"/>
        </w:rPr>
        <w:fldChar w:fldCharType="begin">
          <w:ffData>
            <w:name w:val="Check9"/>
            <w:enabled/>
            <w:calcOnExit w:val="0"/>
            <w:checkBox>
              <w:sizeAuto/>
              <w:default w:val="1"/>
            </w:checkBox>
          </w:ffData>
        </w:fldChar>
      </w:r>
      <w:bookmarkStart w:id="30" w:name="Check9"/>
      <w:r>
        <w:rPr>
          <w:rFonts w:ascii="Arial" w:hAnsi="Arial" w:cs="Arial"/>
          <w:sz w:val="20"/>
        </w:rPr>
        <w:instrText xml:space="preserve"> FORMCHECKBOX </w:instrText>
      </w:r>
      <w:r w:rsidR="00F838CA">
        <w:rPr>
          <w:rFonts w:ascii="Arial" w:hAnsi="Arial" w:cs="Arial"/>
          <w:sz w:val="20"/>
        </w:rPr>
      </w:r>
      <w:r w:rsidR="00F838CA">
        <w:rPr>
          <w:rFonts w:ascii="Arial" w:hAnsi="Arial" w:cs="Arial"/>
          <w:sz w:val="20"/>
        </w:rPr>
        <w:fldChar w:fldCharType="separate"/>
      </w:r>
      <w:r>
        <w:rPr>
          <w:rFonts w:ascii="Arial" w:hAnsi="Arial" w:cs="Arial"/>
          <w:sz w:val="20"/>
        </w:rPr>
        <w:fldChar w:fldCharType="end"/>
      </w:r>
      <w:bookmarkEnd w:id="30"/>
      <w:r w:rsidRPr="00A236EF">
        <w:rPr>
          <w:rFonts w:ascii="Arial" w:hAnsi="Arial" w:cs="Arial"/>
          <w:sz w:val="20"/>
        </w:rPr>
        <w:t xml:space="preserve"> CREEK        </w:t>
      </w:r>
      <w:r w:rsidRPr="00A236EF">
        <w:rPr>
          <w:rFonts w:ascii="Arial" w:hAnsi="Arial" w:cs="Arial"/>
          <w:sz w:val="20"/>
        </w:rPr>
        <w:fldChar w:fldCharType="begin">
          <w:ffData>
            <w:name w:val="Check10"/>
            <w:enabled/>
            <w:calcOnExit w:val="0"/>
            <w:checkBox>
              <w:sizeAuto/>
              <w:default w:val="0"/>
            </w:checkBox>
          </w:ffData>
        </w:fldChar>
      </w:r>
      <w:r w:rsidRPr="00A236EF">
        <w:rPr>
          <w:rFonts w:ascii="Arial" w:hAnsi="Arial" w:cs="Arial"/>
          <w:sz w:val="20"/>
        </w:rPr>
        <w:instrText xml:space="preserve"> FORMCHECKBOX </w:instrText>
      </w:r>
      <w:r w:rsidR="00F838CA">
        <w:rPr>
          <w:rFonts w:ascii="Arial" w:hAnsi="Arial" w:cs="Arial"/>
          <w:sz w:val="20"/>
        </w:rPr>
      </w:r>
      <w:r w:rsidR="00F838CA">
        <w:rPr>
          <w:rFonts w:ascii="Arial" w:hAnsi="Arial" w:cs="Arial"/>
          <w:sz w:val="20"/>
        </w:rPr>
        <w:fldChar w:fldCharType="separate"/>
      </w:r>
      <w:r w:rsidRPr="00A236EF">
        <w:rPr>
          <w:rFonts w:ascii="Arial" w:hAnsi="Arial" w:cs="Arial"/>
          <w:sz w:val="20"/>
        </w:rPr>
        <w:fldChar w:fldCharType="end"/>
      </w:r>
      <w:r w:rsidRPr="00A236EF">
        <w:rPr>
          <w:rFonts w:ascii="Arial" w:hAnsi="Arial" w:cs="Arial"/>
          <w:sz w:val="20"/>
        </w:rPr>
        <w:t xml:space="preserve"> RIVER        </w:t>
      </w:r>
      <w:r w:rsidRPr="00A236EF">
        <w:rPr>
          <w:rFonts w:ascii="Arial" w:hAnsi="Arial" w:cs="Arial"/>
          <w:sz w:val="20"/>
        </w:rPr>
        <w:fldChar w:fldCharType="begin">
          <w:ffData>
            <w:name w:val="Check11"/>
            <w:enabled/>
            <w:calcOnExit w:val="0"/>
            <w:checkBox>
              <w:sizeAuto/>
              <w:default w:val="0"/>
            </w:checkBox>
          </w:ffData>
        </w:fldChar>
      </w:r>
      <w:r w:rsidRPr="00A236EF">
        <w:rPr>
          <w:rFonts w:ascii="Arial" w:hAnsi="Arial" w:cs="Arial"/>
          <w:sz w:val="20"/>
        </w:rPr>
        <w:instrText xml:space="preserve"> FORMCHECKBOX </w:instrText>
      </w:r>
      <w:r w:rsidR="00F838CA">
        <w:rPr>
          <w:rFonts w:ascii="Arial" w:hAnsi="Arial" w:cs="Arial"/>
          <w:sz w:val="20"/>
        </w:rPr>
      </w:r>
      <w:r w:rsidR="00F838CA">
        <w:rPr>
          <w:rFonts w:ascii="Arial" w:hAnsi="Arial" w:cs="Arial"/>
          <w:sz w:val="20"/>
        </w:rPr>
        <w:fldChar w:fldCharType="separate"/>
      </w:r>
      <w:r w:rsidRPr="00A236EF">
        <w:rPr>
          <w:rFonts w:ascii="Arial" w:hAnsi="Arial" w:cs="Arial"/>
          <w:sz w:val="20"/>
        </w:rPr>
        <w:fldChar w:fldCharType="end"/>
      </w:r>
      <w:r w:rsidRPr="00A236EF">
        <w:rPr>
          <w:rFonts w:ascii="Arial" w:hAnsi="Arial" w:cs="Arial"/>
          <w:sz w:val="20"/>
        </w:rPr>
        <w:t xml:space="preserve"> LAKE        </w:t>
      </w:r>
      <w:r w:rsidRPr="00A236EF">
        <w:rPr>
          <w:rFonts w:ascii="Arial" w:hAnsi="Arial" w:cs="Arial"/>
          <w:sz w:val="20"/>
        </w:rPr>
        <w:fldChar w:fldCharType="begin">
          <w:ffData>
            <w:name w:val="Check11"/>
            <w:enabled/>
            <w:calcOnExit w:val="0"/>
            <w:checkBox>
              <w:sizeAuto/>
              <w:default w:val="0"/>
            </w:checkBox>
          </w:ffData>
        </w:fldChar>
      </w:r>
      <w:r w:rsidRPr="00A236EF">
        <w:rPr>
          <w:rFonts w:ascii="Arial" w:hAnsi="Arial" w:cs="Arial"/>
          <w:sz w:val="20"/>
        </w:rPr>
        <w:instrText xml:space="preserve"> FORMCHECKBOX </w:instrText>
      </w:r>
      <w:r w:rsidR="00F838CA">
        <w:rPr>
          <w:rFonts w:ascii="Arial" w:hAnsi="Arial" w:cs="Arial"/>
          <w:sz w:val="20"/>
        </w:rPr>
      </w:r>
      <w:r w:rsidR="00F838CA">
        <w:rPr>
          <w:rFonts w:ascii="Arial" w:hAnsi="Arial" w:cs="Arial"/>
          <w:sz w:val="20"/>
        </w:rPr>
        <w:fldChar w:fldCharType="separate"/>
      </w:r>
      <w:r w:rsidRPr="00A236EF">
        <w:rPr>
          <w:rFonts w:ascii="Arial" w:hAnsi="Arial" w:cs="Arial"/>
          <w:sz w:val="20"/>
        </w:rPr>
        <w:fldChar w:fldCharType="end"/>
      </w:r>
      <w:r w:rsidRPr="00A236EF">
        <w:rPr>
          <w:rFonts w:ascii="Arial" w:hAnsi="Arial" w:cs="Arial"/>
          <w:sz w:val="20"/>
        </w:rPr>
        <w:t xml:space="preserve"> OTHER:</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3600"/>
        <w:gridCol w:w="5030"/>
      </w:tblGrid>
      <w:tr w:rsidR="00A236EF" w:rsidRPr="00A236EF" w14:paraId="541646FA" w14:textId="77777777" w:rsidTr="008E63A4">
        <w:trPr>
          <w:jc w:val="center"/>
        </w:trPr>
        <w:tc>
          <w:tcPr>
            <w:tcW w:w="1265" w:type="dxa"/>
            <w:tcBorders>
              <w:top w:val="single" w:sz="4" w:space="0" w:color="auto"/>
              <w:left w:val="single" w:sz="4" w:space="0" w:color="auto"/>
              <w:bottom w:val="single" w:sz="4" w:space="0" w:color="auto"/>
              <w:right w:val="single" w:sz="4" w:space="0" w:color="auto"/>
            </w:tcBorders>
            <w:vAlign w:val="bottom"/>
            <w:hideMark/>
          </w:tcPr>
          <w:p w14:paraId="00894B84" w14:textId="77777777" w:rsidR="00A236EF" w:rsidRPr="00A236EF" w:rsidRDefault="00A236EF" w:rsidP="00A236EF">
            <w:pPr>
              <w:spacing w:before="60" w:after="60" w:line="259" w:lineRule="auto"/>
              <w:jc w:val="center"/>
              <w:rPr>
                <w:rFonts w:ascii="Arial" w:hAnsi="Arial" w:cs="Arial"/>
                <w:b/>
                <w:sz w:val="20"/>
              </w:rPr>
            </w:pPr>
            <w:r w:rsidRPr="00A236EF">
              <w:rPr>
                <w:rFonts w:ascii="Arial" w:hAnsi="Arial" w:cs="Arial"/>
                <w:b/>
                <w:sz w:val="20"/>
              </w:rPr>
              <w:t>SOURCE (identified above)</w:t>
            </w:r>
          </w:p>
        </w:tc>
        <w:tc>
          <w:tcPr>
            <w:tcW w:w="3600" w:type="dxa"/>
            <w:tcBorders>
              <w:top w:val="single" w:sz="4" w:space="0" w:color="auto"/>
              <w:left w:val="single" w:sz="4" w:space="0" w:color="auto"/>
              <w:bottom w:val="single" w:sz="4" w:space="0" w:color="auto"/>
              <w:right w:val="single" w:sz="4" w:space="0" w:color="auto"/>
            </w:tcBorders>
            <w:vAlign w:val="bottom"/>
            <w:hideMark/>
          </w:tcPr>
          <w:p w14:paraId="2E22A6E0" w14:textId="77777777" w:rsidR="00A236EF" w:rsidRPr="00A236EF" w:rsidRDefault="00A236EF" w:rsidP="00A236EF">
            <w:pPr>
              <w:spacing w:before="60" w:after="60" w:line="259" w:lineRule="auto"/>
              <w:jc w:val="center"/>
              <w:rPr>
                <w:rFonts w:ascii="Arial" w:hAnsi="Arial" w:cs="Arial"/>
                <w:b/>
                <w:sz w:val="20"/>
              </w:rPr>
            </w:pPr>
            <w:r w:rsidRPr="00A236EF">
              <w:rPr>
                <w:rFonts w:ascii="Arial" w:hAnsi="Arial" w:cs="Arial"/>
                <w:b/>
                <w:sz w:val="20"/>
              </w:rPr>
              <w:t>TRIBUTARY TO:</w:t>
            </w:r>
          </w:p>
        </w:tc>
        <w:tc>
          <w:tcPr>
            <w:tcW w:w="5030" w:type="dxa"/>
            <w:tcBorders>
              <w:top w:val="single" w:sz="4" w:space="0" w:color="auto"/>
              <w:left w:val="single" w:sz="4" w:space="0" w:color="auto"/>
              <w:bottom w:val="single" w:sz="4" w:space="0" w:color="auto"/>
              <w:right w:val="single" w:sz="4" w:space="0" w:color="auto"/>
            </w:tcBorders>
            <w:vAlign w:val="bottom"/>
            <w:hideMark/>
          </w:tcPr>
          <w:p w14:paraId="0268A164" w14:textId="77777777" w:rsidR="00A236EF" w:rsidRPr="00A236EF" w:rsidRDefault="00A236EF" w:rsidP="00A236EF">
            <w:pPr>
              <w:spacing w:before="60" w:after="60" w:line="259" w:lineRule="auto"/>
              <w:contextualSpacing/>
              <w:jc w:val="center"/>
              <w:rPr>
                <w:rFonts w:ascii="Arial" w:hAnsi="Arial" w:cs="Arial"/>
                <w:b/>
                <w:sz w:val="20"/>
              </w:rPr>
            </w:pPr>
            <w:r w:rsidRPr="00A236EF">
              <w:rPr>
                <w:rFonts w:ascii="Arial" w:hAnsi="Arial" w:cs="Arial"/>
                <w:b/>
                <w:sz w:val="20"/>
              </w:rPr>
              <w:t>GPS/</w:t>
            </w:r>
          </w:p>
          <w:p w14:paraId="03043949" w14:textId="77777777" w:rsidR="00A236EF" w:rsidRPr="00A236EF" w:rsidRDefault="00A236EF" w:rsidP="00A236EF">
            <w:pPr>
              <w:spacing w:before="60" w:after="60" w:line="259" w:lineRule="auto"/>
              <w:jc w:val="center"/>
              <w:rPr>
                <w:rFonts w:ascii="Arial" w:hAnsi="Arial" w:cs="Arial"/>
                <w:b/>
                <w:sz w:val="20"/>
              </w:rPr>
            </w:pPr>
            <w:r w:rsidRPr="00A236EF">
              <w:rPr>
                <w:rFonts w:ascii="Arial" w:hAnsi="Arial" w:cs="Arial"/>
                <w:b/>
                <w:sz w:val="20"/>
              </w:rPr>
              <w:t>LAT-LONG</w:t>
            </w:r>
          </w:p>
        </w:tc>
      </w:tr>
      <w:tr w:rsidR="00A236EF" w:rsidRPr="00A236EF" w14:paraId="407265B5" w14:textId="77777777" w:rsidTr="008E63A4">
        <w:trPr>
          <w:jc w:val="center"/>
        </w:trPr>
        <w:tc>
          <w:tcPr>
            <w:tcW w:w="1265" w:type="dxa"/>
            <w:tcBorders>
              <w:top w:val="single" w:sz="4" w:space="0" w:color="auto"/>
              <w:left w:val="single" w:sz="4" w:space="0" w:color="auto"/>
              <w:bottom w:val="single" w:sz="4" w:space="0" w:color="auto"/>
              <w:right w:val="single" w:sz="4" w:space="0" w:color="auto"/>
            </w:tcBorders>
            <w:vAlign w:val="bottom"/>
            <w:hideMark/>
          </w:tcPr>
          <w:p w14:paraId="75ADC668" w14:textId="77777777" w:rsidR="00A236EF" w:rsidRPr="00A236EF" w:rsidRDefault="00A236EF" w:rsidP="00A236EF">
            <w:pPr>
              <w:spacing w:before="40" w:line="259" w:lineRule="auto"/>
              <w:jc w:val="center"/>
              <w:rPr>
                <w:rFonts w:ascii="Arial" w:hAnsi="Arial" w:cs="Arial"/>
                <w:sz w:val="20"/>
              </w:rPr>
            </w:pPr>
            <w:r w:rsidRPr="00A236EF">
              <w:rPr>
                <w:rFonts w:ascii="Arial" w:hAnsi="Arial" w:cs="Arial"/>
                <w:sz w:val="20"/>
              </w:rPr>
              <w:t>1.</w:t>
            </w:r>
          </w:p>
        </w:tc>
        <w:tc>
          <w:tcPr>
            <w:tcW w:w="3600" w:type="dxa"/>
            <w:tcBorders>
              <w:top w:val="single" w:sz="4" w:space="0" w:color="auto"/>
              <w:left w:val="single" w:sz="4" w:space="0" w:color="auto"/>
              <w:bottom w:val="single" w:sz="4" w:space="0" w:color="auto"/>
              <w:right w:val="single" w:sz="4" w:space="0" w:color="auto"/>
            </w:tcBorders>
            <w:vAlign w:val="bottom"/>
            <w:hideMark/>
          </w:tcPr>
          <w:p w14:paraId="26A17FB7" w14:textId="00F0437F" w:rsidR="00A236EF" w:rsidRPr="00A236EF" w:rsidRDefault="00A236EF" w:rsidP="00A236EF">
            <w:pPr>
              <w:spacing w:line="259" w:lineRule="auto"/>
              <w:rPr>
                <w:rFonts w:ascii="Arial" w:hAnsi="Arial" w:cs="Arial"/>
                <w:sz w:val="20"/>
              </w:rPr>
            </w:pPr>
            <w:r>
              <w:rPr>
                <w:rFonts w:ascii="Arial" w:hAnsi="Arial" w:cs="Arial"/>
                <w:sz w:val="20"/>
              </w:rPr>
              <w:t>Smith Creek</w:t>
            </w:r>
          </w:p>
        </w:tc>
        <w:tc>
          <w:tcPr>
            <w:tcW w:w="5030" w:type="dxa"/>
            <w:tcBorders>
              <w:top w:val="single" w:sz="4" w:space="0" w:color="auto"/>
              <w:left w:val="single" w:sz="4" w:space="0" w:color="auto"/>
              <w:bottom w:val="single" w:sz="4" w:space="0" w:color="auto"/>
              <w:right w:val="single" w:sz="4" w:space="0" w:color="auto"/>
            </w:tcBorders>
            <w:vAlign w:val="bottom"/>
            <w:hideMark/>
          </w:tcPr>
          <w:p w14:paraId="1CAD53BE" w14:textId="22482DF9" w:rsidR="00A236EF" w:rsidRPr="00A236EF" w:rsidRDefault="00A236EF" w:rsidP="00A236EF">
            <w:pPr>
              <w:spacing w:before="40" w:line="259" w:lineRule="auto"/>
              <w:rPr>
                <w:rFonts w:ascii="Arial" w:hAnsi="Arial" w:cs="Arial"/>
                <w:sz w:val="20"/>
                <w:u w:val="single"/>
              </w:rPr>
            </w:pPr>
            <w:r>
              <w:rPr>
                <w:rFonts w:cs="Arial"/>
              </w:rPr>
              <w:t>47.3725N 122.0902W</w:t>
            </w:r>
            <w:r w:rsidRPr="00A236EF">
              <w:rPr>
                <w:rFonts w:ascii="Arial" w:hAnsi="Arial" w:cs="Arial"/>
                <w:sz w:val="20"/>
              </w:rPr>
              <w:t xml:space="preserve"> </w:t>
            </w:r>
          </w:p>
        </w:tc>
      </w:tr>
      <w:tr w:rsidR="00A236EF" w:rsidRPr="00A236EF" w14:paraId="37EF68DD" w14:textId="77777777" w:rsidTr="008E63A4">
        <w:trPr>
          <w:jc w:val="center"/>
        </w:trPr>
        <w:tc>
          <w:tcPr>
            <w:tcW w:w="1265" w:type="dxa"/>
            <w:tcBorders>
              <w:top w:val="single" w:sz="4" w:space="0" w:color="auto"/>
              <w:left w:val="single" w:sz="4" w:space="0" w:color="auto"/>
              <w:bottom w:val="single" w:sz="4" w:space="0" w:color="auto"/>
              <w:right w:val="single" w:sz="4" w:space="0" w:color="auto"/>
            </w:tcBorders>
            <w:vAlign w:val="bottom"/>
            <w:hideMark/>
          </w:tcPr>
          <w:p w14:paraId="7FB4A7BE" w14:textId="77777777" w:rsidR="00A236EF" w:rsidRPr="00A236EF" w:rsidRDefault="00A236EF" w:rsidP="00A236EF">
            <w:pPr>
              <w:spacing w:before="40" w:line="259" w:lineRule="auto"/>
              <w:jc w:val="center"/>
              <w:rPr>
                <w:rFonts w:ascii="Arial" w:hAnsi="Arial" w:cs="Arial"/>
                <w:sz w:val="20"/>
              </w:rPr>
            </w:pPr>
            <w:r w:rsidRPr="00A236EF">
              <w:rPr>
                <w:rFonts w:ascii="Arial" w:hAnsi="Arial" w:cs="Arial"/>
                <w:sz w:val="20"/>
              </w:rPr>
              <w:t>2.</w:t>
            </w:r>
          </w:p>
        </w:tc>
        <w:tc>
          <w:tcPr>
            <w:tcW w:w="3600" w:type="dxa"/>
            <w:tcBorders>
              <w:top w:val="single" w:sz="4" w:space="0" w:color="auto"/>
              <w:left w:val="single" w:sz="4" w:space="0" w:color="auto"/>
              <w:bottom w:val="single" w:sz="4" w:space="0" w:color="auto"/>
              <w:right w:val="single" w:sz="4" w:space="0" w:color="auto"/>
            </w:tcBorders>
            <w:vAlign w:val="bottom"/>
            <w:hideMark/>
          </w:tcPr>
          <w:p w14:paraId="50941FCE" w14:textId="5B0C2AE6" w:rsidR="00A236EF" w:rsidRPr="00A236EF" w:rsidRDefault="00A236EF" w:rsidP="00A236EF">
            <w:pPr>
              <w:spacing w:line="259" w:lineRule="auto"/>
              <w:rPr>
                <w:rFonts w:ascii="Arial" w:hAnsi="Arial" w:cs="Arial"/>
                <w:sz w:val="20"/>
              </w:rPr>
            </w:pPr>
            <w:r>
              <w:rPr>
                <w:rFonts w:ascii="Arial" w:hAnsi="Arial" w:cs="Arial"/>
                <w:sz w:val="20"/>
              </w:rPr>
              <w:t>Smith Creek</w:t>
            </w:r>
          </w:p>
        </w:tc>
        <w:tc>
          <w:tcPr>
            <w:tcW w:w="5030" w:type="dxa"/>
            <w:tcBorders>
              <w:top w:val="single" w:sz="4" w:space="0" w:color="auto"/>
              <w:left w:val="single" w:sz="4" w:space="0" w:color="auto"/>
              <w:bottom w:val="single" w:sz="4" w:space="0" w:color="auto"/>
              <w:right w:val="single" w:sz="4" w:space="0" w:color="auto"/>
            </w:tcBorders>
            <w:vAlign w:val="bottom"/>
            <w:hideMark/>
          </w:tcPr>
          <w:p w14:paraId="5D94FE5F" w14:textId="7F9071F9" w:rsidR="00A236EF" w:rsidRPr="00A236EF" w:rsidRDefault="00A236EF" w:rsidP="00A236EF">
            <w:pPr>
              <w:spacing w:before="40" w:line="259" w:lineRule="auto"/>
              <w:rPr>
                <w:rFonts w:ascii="Arial" w:hAnsi="Arial" w:cs="Arial"/>
                <w:sz w:val="20"/>
                <w:u w:val="single"/>
              </w:rPr>
            </w:pPr>
            <w:r>
              <w:rPr>
                <w:rFonts w:cs="Arial"/>
              </w:rPr>
              <w:t>47.3730N 122.0900W</w:t>
            </w:r>
            <w:r w:rsidRPr="00A236EF">
              <w:rPr>
                <w:rFonts w:ascii="Arial" w:hAnsi="Arial" w:cs="Arial"/>
                <w:sz w:val="20"/>
              </w:rPr>
              <w:t xml:space="preserve"> </w:t>
            </w:r>
          </w:p>
        </w:tc>
      </w:tr>
      <w:tr w:rsidR="00A236EF" w:rsidRPr="00A236EF" w14:paraId="141368CD" w14:textId="77777777" w:rsidTr="008E63A4">
        <w:trPr>
          <w:jc w:val="center"/>
        </w:trPr>
        <w:tc>
          <w:tcPr>
            <w:tcW w:w="1265" w:type="dxa"/>
            <w:tcBorders>
              <w:top w:val="single" w:sz="4" w:space="0" w:color="auto"/>
              <w:left w:val="single" w:sz="4" w:space="0" w:color="auto"/>
              <w:bottom w:val="single" w:sz="4" w:space="0" w:color="auto"/>
              <w:right w:val="single" w:sz="4" w:space="0" w:color="auto"/>
            </w:tcBorders>
            <w:vAlign w:val="bottom"/>
            <w:hideMark/>
          </w:tcPr>
          <w:p w14:paraId="7696C4C4" w14:textId="77777777" w:rsidR="00A236EF" w:rsidRPr="00A236EF" w:rsidRDefault="00A236EF" w:rsidP="00A236EF">
            <w:pPr>
              <w:spacing w:before="40" w:line="259" w:lineRule="auto"/>
              <w:jc w:val="center"/>
              <w:rPr>
                <w:rFonts w:ascii="Arial" w:hAnsi="Arial" w:cs="Arial"/>
                <w:sz w:val="20"/>
              </w:rPr>
            </w:pPr>
            <w:r w:rsidRPr="00A236EF">
              <w:rPr>
                <w:rFonts w:ascii="Arial" w:hAnsi="Arial" w:cs="Arial"/>
                <w:sz w:val="20"/>
              </w:rPr>
              <w:t>3.</w:t>
            </w:r>
          </w:p>
        </w:tc>
        <w:tc>
          <w:tcPr>
            <w:tcW w:w="3600" w:type="dxa"/>
            <w:tcBorders>
              <w:top w:val="single" w:sz="4" w:space="0" w:color="auto"/>
              <w:left w:val="single" w:sz="4" w:space="0" w:color="auto"/>
              <w:bottom w:val="single" w:sz="4" w:space="0" w:color="auto"/>
              <w:right w:val="single" w:sz="4" w:space="0" w:color="auto"/>
            </w:tcBorders>
            <w:vAlign w:val="bottom"/>
            <w:hideMark/>
          </w:tcPr>
          <w:p w14:paraId="11079548" w14:textId="77777777" w:rsidR="00A236EF" w:rsidRPr="00A236EF" w:rsidRDefault="00A236EF" w:rsidP="00A236EF">
            <w:pPr>
              <w:spacing w:line="259" w:lineRule="auto"/>
              <w:rPr>
                <w:rFonts w:ascii="Arial" w:hAnsi="Arial" w:cs="Arial"/>
                <w:sz w:val="20"/>
              </w:rPr>
            </w:pPr>
            <w:r w:rsidRPr="00A236EF">
              <w:rPr>
                <w:rFonts w:ascii="Arial" w:hAnsi="Arial" w:cs="Arial"/>
                <w:sz w:val="20"/>
              </w:rPr>
              <w:fldChar w:fldCharType="begin">
                <w:ffData>
                  <w:name w:val="Text6"/>
                  <w:enabled/>
                  <w:calcOnExit w:val="0"/>
                  <w:textInput>
                    <w:maxLength w:val="3"/>
                  </w:textInput>
                </w:ffData>
              </w:fldChar>
            </w:r>
            <w:r w:rsidRPr="00A236EF">
              <w:rPr>
                <w:rFonts w:ascii="Arial" w:hAnsi="Arial" w:cs="Arial"/>
                <w:sz w:val="20"/>
              </w:rPr>
              <w:instrText xml:space="preserve"> FORMTEXT </w:instrText>
            </w:r>
            <w:r w:rsidRPr="00A236EF">
              <w:rPr>
                <w:rFonts w:ascii="Arial" w:hAnsi="Arial" w:cs="Arial"/>
                <w:sz w:val="20"/>
              </w:rPr>
            </w:r>
            <w:r w:rsidRPr="00A236EF">
              <w:rPr>
                <w:rFonts w:ascii="Arial" w:hAnsi="Arial" w:cs="Arial"/>
                <w:sz w:val="20"/>
              </w:rPr>
              <w:fldChar w:fldCharType="separate"/>
            </w:r>
            <w:r w:rsidRPr="00A236EF">
              <w:rPr>
                <w:rFonts w:ascii="Arial" w:hAnsi="Arial" w:cs="Arial"/>
                <w:sz w:val="20"/>
              </w:rPr>
              <w:t> </w:t>
            </w:r>
            <w:r w:rsidRPr="00A236EF">
              <w:rPr>
                <w:rFonts w:ascii="Arial" w:hAnsi="Arial" w:cs="Arial"/>
                <w:sz w:val="20"/>
              </w:rPr>
              <w:t> </w:t>
            </w:r>
            <w:r w:rsidRPr="00A236EF">
              <w:rPr>
                <w:rFonts w:ascii="Arial" w:hAnsi="Arial" w:cs="Arial"/>
                <w:sz w:val="20"/>
              </w:rPr>
              <w:t> </w:t>
            </w:r>
            <w:r w:rsidRPr="00A236EF">
              <w:rPr>
                <w:rFonts w:ascii="Arial" w:hAnsi="Arial" w:cs="Arial"/>
                <w:sz w:val="20"/>
              </w:rPr>
              <w:fldChar w:fldCharType="end"/>
            </w:r>
          </w:p>
        </w:tc>
        <w:tc>
          <w:tcPr>
            <w:tcW w:w="5030" w:type="dxa"/>
            <w:tcBorders>
              <w:top w:val="single" w:sz="4" w:space="0" w:color="auto"/>
              <w:left w:val="single" w:sz="4" w:space="0" w:color="auto"/>
              <w:bottom w:val="single" w:sz="4" w:space="0" w:color="auto"/>
              <w:right w:val="single" w:sz="4" w:space="0" w:color="auto"/>
            </w:tcBorders>
            <w:vAlign w:val="bottom"/>
            <w:hideMark/>
          </w:tcPr>
          <w:p w14:paraId="6AF6AB38" w14:textId="77777777" w:rsidR="00A236EF" w:rsidRPr="00A236EF" w:rsidRDefault="00A236EF" w:rsidP="00A236EF">
            <w:pPr>
              <w:spacing w:before="40" w:line="259" w:lineRule="auto"/>
              <w:rPr>
                <w:rFonts w:ascii="Arial" w:hAnsi="Arial" w:cs="Arial"/>
                <w:sz w:val="20"/>
                <w:u w:val="single"/>
              </w:rPr>
            </w:pPr>
            <w:r w:rsidRPr="00A236EF">
              <w:rPr>
                <w:rFonts w:ascii="Arial" w:hAnsi="Arial" w:cs="Arial"/>
                <w:sz w:val="20"/>
              </w:rPr>
              <w:fldChar w:fldCharType="begin">
                <w:ffData>
                  <w:name w:val="Text2"/>
                  <w:enabled/>
                  <w:calcOnExit w:val="0"/>
                  <w:textInput/>
                </w:ffData>
              </w:fldChar>
            </w:r>
            <w:r w:rsidRPr="00A236EF">
              <w:rPr>
                <w:rFonts w:ascii="Arial" w:hAnsi="Arial" w:cs="Arial"/>
                <w:sz w:val="20"/>
              </w:rPr>
              <w:instrText xml:space="preserve"> FORMTEXT </w:instrText>
            </w:r>
            <w:r w:rsidRPr="00A236EF">
              <w:rPr>
                <w:rFonts w:ascii="Arial" w:hAnsi="Arial" w:cs="Arial"/>
                <w:sz w:val="20"/>
              </w:rPr>
            </w:r>
            <w:r w:rsidRPr="00A236EF">
              <w:rPr>
                <w:rFonts w:ascii="Arial" w:hAnsi="Arial" w:cs="Arial"/>
                <w:sz w:val="20"/>
              </w:rPr>
              <w:fldChar w:fldCharType="separate"/>
            </w:r>
            <w:r w:rsidRPr="00A236EF">
              <w:rPr>
                <w:rFonts w:ascii="Arial" w:hAnsi="Arial" w:cs="Arial"/>
                <w:sz w:val="20"/>
              </w:rPr>
              <w:t> </w:t>
            </w:r>
            <w:r w:rsidRPr="00A236EF">
              <w:rPr>
                <w:rFonts w:ascii="Arial" w:hAnsi="Arial" w:cs="Arial"/>
                <w:sz w:val="20"/>
              </w:rPr>
              <w:t> </w:t>
            </w:r>
            <w:r w:rsidRPr="00A236EF">
              <w:rPr>
                <w:rFonts w:ascii="Arial" w:hAnsi="Arial" w:cs="Arial"/>
                <w:sz w:val="20"/>
              </w:rPr>
              <w:t> </w:t>
            </w:r>
            <w:r w:rsidRPr="00A236EF">
              <w:rPr>
                <w:rFonts w:ascii="Arial" w:hAnsi="Arial" w:cs="Arial"/>
                <w:sz w:val="20"/>
              </w:rPr>
              <w:t> </w:t>
            </w:r>
            <w:r w:rsidRPr="00A236EF">
              <w:rPr>
                <w:rFonts w:ascii="Arial" w:hAnsi="Arial" w:cs="Arial"/>
                <w:sz w:val="20"/>
              </w:rPr>
              <w:t> </w:t>
            </w:r>
            <w:r w:rsidRPr="00A236EF">
              <w:rPr>
                <w:rFonts w:ascii="Arial" w:hAnsi="Arial" w:cs="Arial"/>
                <w:sz w:val="20"/>
              </w:rPr>
              <w:fldChar w:fldCharType="end"/>
            </w:r>
          </w:p>
        </w:tc>
      </w:tr>
      <w:tr w:rsidR="00A236EF" w:rsidRPr="00A236EF" w14:paraId="7DFC51AA" w14:textId="77777777" w:rsidTr="008E63A4">
        <w:trPr>
          <w:trHeight w:val="332"/>
          <w:jc w:val="center"/>
        </w:trPr>
        <w:tc>
          <w:tcPr>
            <w:tcW w:w="1265" w:type="dxa"/>
            <w:tcBorders>
              <w:top w:val="single" w:sz="4" w:space="0" w:color="auto"/>
              <w:left w:val="single" w:sz="4" w:space="0" w:color="auto"/>
              <w:bottom w:val="single" w:sz="4" w:space="0" w:color="auto"/>
              <w:right w:val="single" w:sz="4" w:space="0" w:color="auto"/>
            </w:tcBorders>
            <w:vAlign w:val="bottom"/>
            <w:hideMark/>
          </w:tcPr>
          <w:p w14:paraId="47A831DA" w14:textId="77777777" w:rsidR="00A236EF" w:rsidRPr="00A236EF" w:rsidRDefault="00A236EF" w:rsidP="00A236EF">
            <w:pPr>
              <w:spacing w:before="40" w:line="259" w:lineRule="auto"/>
              <w:jc w:val="center"/>
              <w:rPr>
                <w:rFonts w:ascii="Arial" w:hAnsi="Arial" w:cs="Arial"/>
                <w:sz w:val="20"/>
              </w:rPr>
            </w:pPr>
            <w:r w:rsidRPr="00A236EF">
              <w:rPr>
                <w:rFonts w:ascii="Arial" w:hAnsi="Arial" w:cs="Arial"/>
                <w:sz w:val="20"/>
              </w:rPr>
              <w:t>4.</w:t>
            </w:r>
          </w:p>
        </w:tc>
        <w:tc>
          <w:tcPr>
            <w:tcW w:w="3600" w:type="dxa"/>
            <w:tcBorders>
              <w:top w:val="single" w:sz="4" w:space="0" w:color="auto"/>
              <w:left w:val="single" w:sz="4" w:space="0" w:color="auto"/>
              <w:bottom w:val="single" w:sz="4" w:space="0" w:color="auto"/>
              <w:right w:val="single" w:sz="4" w:space="0" w:color="auto"/>
            </w:tcBorders>
            <w:vAlign w:val="bottom"/>
            <w:hideMark/>
          </w:tcPr>
          <w:p w14:paraId="1A8D4693" w14:textId="77777777" w:rsidR="00A236EF" w:rsidRPr="00A236EF" w:rsidRDefault="00A236EF" w:rsidP="00A236EF">
            <w:pPr>
              <w:spacing w:line="259" w:lineRule="auto"/>
              <w:rPr>
                <w:rFonts w:ascii="Arial" w:hAnsi="Arial" w:cs="Arial"/>
                <w:sz w:val="20"/>
              </w:rPr>
            </w:pPr>
            <w:r w:rsidRPr="00A236EF">
              <w:rPr>
                <w:rFonts w:ascii="Arial" w:hAnsi="Arial" w:cs="Arial"/>
                <w:sz w:val="20"/>
              </w:rPr>
              <w:fldChar w:fldCharType="begin">
                <w:ffData>
                  <w:name w:val="Text6"/>
                  <w:enabled/>
                  <w:calcOnExit w:val="0"/>
                  <w:textInput>
                    <w:maxLength w:val="3"/>
                  </w:textInput>
                </w:ffData>
              </w:fldChar>
            </w:r>
            <w:r w:rsidRPr="00A236EF">
              <w:rPr>
                <w:rFonts w:ascii="Arial" w:hAnsi="Arial" w:cs="Arial"/>
                <w:sz w:val="20"/>
              </w:rPr>
              <w:instrText xml:space="preserve"> FORMTEXT </w:instrText>
            </w:r>
            <w:r w:rsidRPr="00A236EF">
              <w:rPr>
                <w:rFonts w:ascii="Arial" w:hAnsi="Arial" w:cs="Arial"/>
                <w:sz w:val="20"/>
              </w:rPr>
            </w:r>
            <w:r w:rsidRPr="00A236EF">
              <w:rPr>
                <w:rFonts w:ascii="Arial" w:hAnsi="Arial" w:cs="Arial"/>
                <w:sz w:val="20"/>
              </w:rPr>
              <w:fldChar w:fldCharType="separate"/>
            </w:r>
            <w:r w:rsidRPr="00A236EF">
              <w:rPr>
                <w:rFonts w:ascii="Arial" w:hAnsi="Arial" w:cs="Arial"/>
                <w:sz w:val="20"/>
              </w:rPr>
              <w:t> </w:t>
            </w:r>
            <w:r w:rsidRPr="00A236EF">
              <w:rPr>
                <w:rFonts w:ascii="Arial" w:hAnsi="Arial" w:cs="Arial"/>
                <w:sz w:val="20"/>
              </w:rPr>
              <w:t> </w:t>
            </w:r>
            <w:r w:rsidRPr="00A236EF">
              <w:rPr>
                <w:rFonts w:ascii="Arial" w:hAnsi="Arial" w:cs="Arial"/>
                <w:sz w:val="20"/>
              </w:rPr>
              <w:t> </w:t>
            </w:r>
            <w:r w:rsidRPr="00A236EF">
              <w:rPr>
                <w:rFonts w:ascii="Arial" w:hAnsi="Arial" w:cs="Arial"/>
                <w:sz w:val="20"/>
              </w:rPr>
              <w:fldChar w:fldCharType="end"/>
            </w:r>
          </w:p>
        </w:tc>
        <w:tc>
          <w:tcPr>
            <w:tcW w:w="5030" w:type="dxa"/>
            <w:tcBorders>
              <w:top w:val="single" w:sz="4" w:space="0" w:color="auto"/>
              <w:left w:val="single" w:sz="4" w:space="0" w:color="auto"/>
              <w:bottom w:val="single" w:sz="4" w:space="0" w:color="auto"/>
              <w:right w:val="single" w:sz="4" w:space="0" w:color="auto"/>
            </w:tcBorders>
            <w:vAlign w:val="bottom"/>
            <w:hideMark/>
          </w:tcPr>
          <w:p w14:paraId="38D928BB" w14:textId="77777777" w:rsidR="00A236EF" w:rsidRPr="00A236EF" w:rsidRDefault="00A236EF" w:rsidP="00A236EF">
            <w:pPr>
              <w:spacing w:before="40" w:line="259" w:lineRule="auto"/>
              <w:rPr>
                <w:rFonts w:ascii="Arial" w:hAnsi="Arial" w:cs="Arial"/>
                <w:sz w:val="20"/>
                <w:u w:val="single"/>
              </w:rPr>
            </w:pPr>
            <w:r w:rsidRPr="00A236EF">
              <w:rPr>
                <w:rFonts w:ascii="Arial" w:hAnsi="Arial" w:cs="Arial"/>
                <w:sz w:val="20"/>
              </w:rPr>
              <w:fldChar w:fldCharType="begin">
                <w:ffData>
                  <w:name w:val="Text2"/>
                  <w:enabled/>
                  <w:calcOnExit w:val="0"/>
                  <w:textInput/>
                </w:ffData>
              </w:fldChar>
            </w:r>
            <w:r w:rsidRPr="00A236EF">
              <w:rPr>
                <w:rFonts w:ascii="Arial" w:hAnsi="Arial" w:cs="Arial"/>
                <w:sz w:val="20"/>
              </w:rPr>
              <w:instrText xml:space="preserve"> FORMTEXT </w:instrText>
            </w:r>
            <w:r w:rsidRPr="00A236EF">
              <w:rPr>
                <w:rFonts w:ascii="Arial" w:hAnsi="Arial" w:cs="Arial"/>
                <w:sz w:val="20"/>
              </w:rPr>
            </w:r>
            <w:r w:rsidRPr="00A236EF">
              <w:rPr>
                <w:rFonts w:ascii="Arial" w:hAnsi="Arial" w:cs="Arial"/>
                <w:sz w:val="20"/>
              </w:rPr>
              <w:fldChar w:fldCharType="separate"/>
            </w:r>
            <w:r w:rsidRPr="00A236EF">
              <w:rPr>
                <w:rFonts w:ascii="Arial" w:hAnsi="Arial" w:cs="Arial"/>
                <w:sz w:val="20"/>
              </w:rPr>
              <w:t> </w:t>
            </w:r>
            <w:r w:rsidRPr="00A236EF">
              <w:rPr>
                <w:rFonts w:ascii="Arial" w:hAnsi="Arial" w:cs="Arial"/>
                <w:sz w:val="20"/>
              </w:rPr>
              <w:t> </w:t>
            </w:r>
            <w:r w:rsidRPr="00A236EF">
              <w:rPr>
                <w:rFonts w:ascii="Arial" w:hAnsi="Arial" w:cs="Arial"/>
                <w:sz w:val="20"/>
              </w:rPr>
              <w:t> </w:t>
            </w:r>
            <w:r w:rsidRPr="00A236EF">
              <w:rPr>
                <w:rFonts w:ascii="Arial" w:hAnsi="Arial" w:cs="Arial"/>
                <w:sz w:val="20"/>
              </w:rPr>
              <w:t> </w:t>
            </w:r>
            <w:r w:rsidRPr="00A236EF">
              <w:rPr>
                <w:rFonts w:ascii="Arial" w:hAnsi="Arial" w:cs="Arial"/>
                <w:sz w:val="20"/>
              </w:rPr>
              <w:t> </w:t>
            </w:r>
            <w:r w:rsidRPr="00A236EF">
              <w:rPr>
                <w:rFonts w:ascii="Arial" w:hAnsi="Arial" w:cs="Arial"/>
                <w:sz w:val="20"/>
              </w:rPr>
              <w:fldChar w:fldCharType="end"/>
            </w:r>
          </w:p>
        </w:tc>
      </w:tr>
    </w:tbl>
    <w:p w14:paraId="6C8F2BCF" w14:textId="53ABC24E" w:rsidR="00835B68" w:rsidRPr="009A121F" w:rsidRDefault="009A121F" w:rsidP="009A121F">
      <w:pPr>
        <w:spacing w:before="240" w:after="120" w:line="259" w:lineRule="auto"/>
        <w:rPr>
          <w:rFonts w:asciiTheme="minorHAnsi" w:hAnsiTheme="minorHAnsi" w:cstheme="minorHAnsi"/>
          <w:b/>
          <w:szCs w:val="24"/>
        </w:rPr>
      </w:pPr>
      <w:r>
        <w:rPr>
          <w:rFonts w:asciiTheme="minorHAnsi" w:hAnsiTheme="minorHAnsi" w:cstheme="minorHAnsi"/>
          <w:b/>
          <w:szCs w:val="24"/>
        </w:rPr>
        <w:t>D</w:t>
      </w:r>
      <w:r w:rsidRPr="009A121F">
        <w:rPr>
          <w:rFonts w:asciiTheme="minorHAnsi" w:hAnsiTheme="minorHAnsi" w:cstheme="minorHAnsi"/>
          <w:b/>
          <w:szCs w:val="24"/>
        </w:rPr>
        <w:t xml:space="preserve">o </w:t>
      </w:r>
      <w:r>
        <w:rPr>
          <w:rFonts w:asciiTheme="minorHAnsi" w:hAnsiTheme="minorHAnsi" w:cstheme="minorHAnsi"/>
          <w:b/>
          <w:szCs w:val="24"/>
        </w:rPr>
        <w:t>y</w:t>
      </w:r>
      <w:r w:rsidRPr="009A121F">
        <w:rPr>
          <w:rFonts w:asciiTheme="minorHAnsi" w:hAnsiTheme="minorHAnsi" w:cstheme="minorHAnsi"/>
          <w:b/>
          <w:szCs w:val="24"/>
        </w:rPr>
        <w:t xml:space="preserve">ou </w:t>
      </w:r>
      <w:r>
        <w:rPr>
          <w:rFonts w:asciiTheme="minorHAnsi" w:hAnsiTheme="minorHAnsi" w:cstheme="minorHAnsi"/>
          <w:b/>
          <w:szCs w:val="24"/>
        </w:rPr>
        <w:t>o</w:t>
      </w:r>
      <w:r w:rsidRPr="009A121F">
        <w:rPr>
          <w:rFonts w:asciiTheme="minorHAnsi" w:hAnsiTheme="minorHAnsi" w:cstheme="minorHAnsi"/>
          <w:b/>
          <w:szCs w:val="24"/>
        </w:rPr>
        <w:t xml:space="preserve">wn </w:t>
      </w:r>
      <w:r>
        <w:rPr>
          <w:rFonts w:asciiTheme="minorHAnsi" w:hAnsiTheme="minorHAnsi" w:cstheme="minorHAnsi"/>
          <w:b/>
          <w:szCs w:val="24"/>
        </w:rPr>
        <w:t>t</w:t>
      </w:r>
      <w:r w:rsidRPr="009A121F">
        <w:rPr>
          <w:rFonts w:asciiTheme="minorHAnsi" w:hAnsiTheme="minorHAnsi" w:cstheme="minorHAnsi"/>
          <w:b/>
          <w:szCs w:val="24"/>
        </w:rPr>
        <w:t xml:space="preserve">he </w:t>
      </w:r>
      <w:r>
        <w:rPr>
          <w:rFonts w:asciiTheme="minorHAnsi" w:hAnsiTheme="minorHAnsi" w:cstheme="minorHAnsi"/>
          <w:b/>
          <w:szCs w:val="24"/>
        </w:rPr>
        <w:t>p</w:t>
      </w:r>
      <w:r w:rsidRPr="009A121F">
        <w:rPr>
          <w:rFonts w:asciiTheme="minorHAnsi" w:hAnsiTheme="minorHAnsi" w:cstheme="minorHAnsi"/>
          <w:b/>
          <w:szCs w:val="24"/>
        </w:rPr>
        <w:t>oint(</w:t>
      </w:r>
      <w:r>
        <w:rPr>
          <w:rFonts w:asciiTheme="minorHAnsi" w:hAnsiTheme="minorHAnsi" w:cstheme="minorHAnsi"/>
          <w:b/>
          <w:szCs w:val="24"/>
        </w:rPr>
        <w:t>s</w:t>
      </w:r>
      <w:r w:rsidRPr="009A121F">
        <w:rPr>
          <w:rFonts w:asciiTheme="minorHAnsi" w:hAnsiTheme="minorHAnsi" w:cstheme="minorHAnsi"/>
          <w:b/>
          <w:szCs w:val="24"/>
        </w:rPr>
        <w:t xml:space="preserve">) </w:t>
      </w:r>
      <w:r>
        <w:rPr>
          <w:rFonts w:asciiTheme="minorHAnsi" w:hAnsiTheme="minorHAnsi" w:cstheme="minorHAnsi"/>
          <w:b/>
          <w:szCs w:val="24"/>
        </w:rPr>
        <w:t>o</w:t>
      </w:r>
      <w:r w:rsidRPr="009A121F">
        <w:rPr>
          <w:rFonts w:asciiTheme="minorHAnsi" w:hAnsiTheme="minorHAnsi" w:cstheme="minorHAnsi"/>
          <w:b/>
          <w:szCs w:val="24"/>
        </w:rPr>
        <w:t>f</w:t>
      </w:r>
      <w:r>
        <w:rPr>
          <w:rFonts w:asciiTheme="minorHAnsi" w:hAnsiTheme="minorHAnsi" w:cstheme="minorHAnsi"/>
          <w:b/>
          <w:szCs w:val="24"/>
        </w:rPr>
        <w:t xml:space="preserve"> d</w:t>
      </w:r>
      <w:r w:rsidRPr="009A121F">
        <w:rPr>
          <w:rFonts w:asciiTheme="minorHAnsi" w:hAnsiTheme="minorHAnsi" w:cstheme="minorHAnsi"/>
          <w:b/>
          <w:szCs w:val="24"/>
        </w:rPr>
        <w:t xml:space="preserve">iversion?  </w:t>
      </w:r>
      <w:r w:rsidR="00835B68" w:rsidRPr="009A121F">
        <w:rPr>
          <w:rFonts w:asciiTheme="minorHAnsi" w:hAnsiTheme="minorHAnsi" w:cstheme="minorHAnsi"/>
          <w:b/>
          <w:szCs w:val="24"/>
        </w:rPr>
        <w:fldChar w:fldCharType="begin">
          <w:ffData>
            <w:name w:val="Check18"/>
            <w:enabled/>
            <w:calcOnExit w:val="0"/>
            <w:checkBox>
              <w:sizeAuto/>
              <w:default w:val="0"/>
            </w:checkBox>
          </w:ffData>
        </w:fldChar>
      </w:r>
      <w:r w:rsidR="00835B68" w:rsidRPr="009A121F">
        <w:rPr>
          <w:rFonts w:asciiTheme="minorHAnsi" w:hAnsiTheme="minorHAnsi" w:cstheme="minorHAnsi"/>
          <w:b/>
          <w:szCs w:val="24"/>
        </w:rPr>
        <w:instrText xml:space="preserve"> FORMCHECKBOX </w:instrText>
      </w:r>
      <w:r w:rsidR="00F838CA">
        <w:rPr>
          <w:rFonts w:asciiTheme="minorHAnsi" w:hAnsiTheme="minorHAnsi" w:cstheme="minorHAnsi"/>
          <w:b/>
          <w:szCs w:val="24"/>
        </w:rPr>
      </w:r>
      <w:r w:rsidR="00F838CA">
        <w:rPr>
          <w:rFonts w:asciiTheme="minorHAnsi" w:hAnsiTheme="minorHAnsi" w:cstheme="minorHAnsi"/>
          <w:b/>
          <w:szCs w:val="24"/>
        </w:rPr>
        <w:fldChar w:fldCharType="separate"/>
      </w:r>
      <w:r w:rsidR="00835B68" w:rsidRPr="009A121F">
        <w:rPr>
          <w:rFonts w:asciiTheme="minorHAnsi" w:hAnsiTheme="minorHAnsi" w:cstheme="minorHAnsi"/>
          <w:b/>
          <w:szCs w:val="24"/>
        </w:rPr>
        <w:fldChar w:fldCharType="end"/>
      </w:r>
      <w:r w:rsidRPr="009A121F">
        <w:rPr>
          <w:rFonts w:asciiTheme="minorHAnsi" w:hAnsiTheme="minorHAnsi" w:cstheme="minorHAnsi"/>
          <w:b/>
          <w:szCs w:val="24"/>
        </w:rPr>
        <w:t xml:space="preserve"> Yes </w:t>
      </w:r>
      <w:r w:rsidR="00835B68" w:rsidRPr="009A121F">
        <w:rPr>
          <w:rFonts w:asciiTheme="minorHAnsi" w:hAnsiTheme="minorHAnsi" w:cstheme="minorHAnsi"/>
          <w:b/>
          <w:szCs w:val="24"/>
        </w:rPr>
        <w:fldChar w:fldCharType="begin">
          <w:ffData>
            <w:name w:val="Check19"/>
            <w:enabled/>
            <w:calcOnExit w:val="0"/>
            <w:checkBox>
              <w:sizeAuto/>
              <w:default w:val="0"/>
            </w:checkBox>
          </w:ffData>
        </w:fldChar>
      </w:r>
      <w:r w:rsidR="00835B68" w:rsidRPr="009A121F">
        <w:rPr>
          <w:rFonts w:asciiTheme="minorHAnsi" w:hAnsiTheme="minorHAnsi" w:cstheme="minorHAnsi"/>
          <w:b/>
          <w:szCs w:val="24"/>
        </w:rPr>
        <w:instrText xml:space="preserve"> FORMCHECKBOX </w:instrText>
      </w:r>
      <w:r w:rsidR="00F838CA">
        <w:rPr>
          <w:rFonts w:asciiTheme="minorHAnsi" w:hAnsiTheme="minorHAnsi" w:cstheme="minorHAnsi"/>
          <w:b/>
          <w:szCs w:val="24"/>
        </w:rPr>
      </w:r>
      <w:r w:rsidR="00F838CA">
        <w:rPr>
          <w:rFonts w:asciiTheme="minorHAnsi" w:hAnsiTheme="minorHAnsi" w:cstheme="minorHAnsi"/>
          <w:b/>
          <w:szCs w:val="24"/>
        </w:rPr>
        <w:fldChar w:fldCharType="separate"/>
      </w:r>
      <w:r w:rsidR="00835B68" w:rsidRPr="009A121F">
        <w:rPr>
          <w:rFonts w:asciiTheme="minorHAnsi" w:hAnsiTheme="minorHAnsi" w:cstheme="minorHAnsi"/>
          <w:b/>
          <w:szCs w:val="24"/>
        </w:rPr>
        <w:fldChar w:fldCharType="end"/>
      </w:r>
      <w:r w:rsidRPr="009A121F">
        <w:rPr>
          <w:rFonts w:asciiTheme="minorHAnsi" w:hAnsiTheme="minorHAnsi" w:cstheme="minorHAnsi"/>
          <w:b/>
          <w:szCs w:val="24"/>
        </w:rPr>
        <w:t xml:space="preserve"> No </w:t>
      </w:r>
    </w:p>
    <w:p w14:paraId="65D49CA5" w14:textId="3C28273F" w:rsidR="00835B68" w:rsidRPr="008E63A4" w:rsidRDefault="006B1235" w:rsidP="008E63A4">
      <w:pPr>
        <w:pStyle w:val="Heading3"/>
      </w:pPr>
      <w:bookmarkStart w:id="31" w:name="_Toc108776623"/>
      <w:r w:rsidRPr="008E63A4">
        <w:t xml:space="preserve">Section </w:t>
      </w:r>
      <w:r w:rsidR="00835B68" w:rsidRPr="008E63A4">
        <w:t>4. Related Water Rights (if applicable)</w:t>
      </w:r>
      <w:bookmarkEnd w:id="31"/>
    </w:p>
    <w:p w14:paraId="33EC80E3" w14:textId="2669524C" w:rsidR="0032161B" w:rsidRPr="0032161B" w:rsidRDefault="00A236EF" w:rsidP="00A236EF">
      <w:pPr>
        <w:spacing w:after="240"/>
        <w:rPr>
          <w:lang w:eastAsia="zh-CN"/>
        </w:rPr>
      </w:pPr>
      <w:r>
        <w:rPr>
          <w:rFonts w:asciiTheme="minorHAnsi" w:hAnsiTheme="minorHAnsi" w:cstheme="minorHAnsi"/>
          <w:lang w:eastAsia="zh-CN"/>
        </w:rPr>
        <w:t xml:space="preserve">Prepare </w:t>
      </w:r>
      <w:r w:rsidR="0032161B">
        <w:rPr>
          <w:rFonts w:asciiTheme="minorHAnsi" w:hAnsiTheme="minorHAnsi" w:cstheme="minorHAnsi"/>
          <w:lang w:eastAsia="zh-CN"/>
        </w:rPr>
        <w:t>a report that addresses the elements in this section</w:t>
      </w:r>
      <w:r>
        <w:rPr>
          <w:rFonts w:asciiTheme="minorHAnsi" w:hAnsiTheme="minorHAnsi" w:cstheme="minorHAnsi"/>
          <w:lang w:eastAsia="zh-CN"/>
        </w:rPr>
        <w:t xml:space="preserve"> and attach it to your application</w:t>
      </w:r>
      <w:r w:rsidR="0032161B">
        <w:rPr>
          <w:rFonts w:asciiTheme="minorHAnsi" w:hAnsiTheme="minorHAnsi" w:cstheme="minorHAnsi"/>
          <w:lang w:eastAsia="zh-CN"/>
        </w:rPr>
        <w:t xml:space="preserve">. </w:t>
      </w:r>
      <w:r w:rsidR="000756A1">
        <w:rPr>
          <w:rFonts w:asciiTheme="minorHAnsi" w:hAnsiTheme="minorHAnsi" w:cstheme="minorHAnsi"/>
          <w:lang w:eastAsia="zh-CN"/>
        </w:rPr>
        <w:t>Refer to the section number in your report.</w:t>
      </w:r>
    </w:p>
    <w:tbl>
      <w:tblPr>
        <w:tblStyle w:val="TableGrid1"/>
        <w:tblW w:w="9735" w:type="dxa"/>
        <w:jc w:val="center"/>
        <w:tblLayout w:type="fixed"/>
        <w:tblLook w:val="04A0" w:firstRow="1" w:lastRow="0" w:firstColumn="1" w:lastColumn="0" w:noHBand="0" w:noVBand="1"/>
      </w:tblPr>
      <w:tblGrid>
        <w:gridCol w:w="1545"/>
        <w:gridCol w:w="8190"/>
      </w:tblGrid>
      <w:tr w:rsidR="000756A1" w:rsidRPr="008A21C3" w14:paraId="54EC1D6B" w14:textId="77777777" w:rsidTr="000756A1">
        <w:trPr>
          <w:tblHeader/>
          <w:jc w:val="center"/>
        </w:trPr>
        <w:tc>
          <w:tcPr>
            <w:tcW w:w="1545" w:type="dxa"/>
            <w:shd w:val="clear" w:color="auto" w:fill="D9D9D9" w:themeFill="background1" w:themeFillShade="D9"/>
            <w:vAlign w:val="center"/>
          </w:tcPr>
          <w:p w14:paraId="288A5882" w14:textId="77777777" w:rsidR="000756A1" w:rsidRPr="008A21C3" w:rsidRDefault="000756A1" w:rsidP="00835B68">
            <w:pPr>
              <w:spacing w:before="120" w:after="120"/>
              <w:jc w:val="center"/>
              <w:rPr>
                <w:rFonts w:ascii="Arial" w:hAnsi="Arial" w:cs="Arial"/>
                <w:b/>
                <w:sz w:val="22"/>
                <w:szCs w:val="22"/>
              </w:rPr>
            </w:pPr>
            <w:r w:rsidRPr="008A21C3">
              <w:rPr>
                <w:rFonts w:ascii="Arial" w:hAnsi="Arial" w:cs="Arial"/>
                <w:b/>
                <w:sz w:val="22"/>
                <w:szCs w:val="22"/>
              </w:rPr>
              <w:t>Section</w:t>
            </w:r>
          </w:p>
        </w:tc>
        <w:tc>
          <w:tcPr>
            <w:tcW w:w="8190" w:type="dxa"/>
            <w:shd w:val="clear" w:color="auto" w:fill="D9D9D9" w:themeFill="background1" w:themeFillShade="D9"/>
            <w:vAlign w:val="center"/>
          </w:tcPr>
          <w:p w14:paraId="5E7242A6" w14:textId="77777777" w:rsidR="000756A1" w:rsidRPr="008A21C3" w:rsidRDefault="000756A1" w:rsidP="00835B68">
            <w:pPr>
              <w:spacing w:before="120" w:after="120"/>
              <w:jc w:val="center"/>
              <w:rPr>
                <w:rFonts w:ascii="Arial" w:hAnsi="Arial" w:cs="Arial"/>
                <w:b/>
                <w:sz w:val="22"/>
                <w:szCs w:val="22"/>
              </w:rPr>
            </w:pPr>
            <w:r w:rsidRPr="008A21C3">
              <w:rPr>
                <w:rFonts w:ascii="Arial" w:hAnsi="Arial" w:cs="Arial"/>
                <w:b/>
                <w:sz w:val="22"/>
                <w:szCs w:val="22"/>
              </w:rPr>
              <w:t>Required information</w:t>
            </w:r>
          </w:p>
        </w:tc>
      </w:tr>
      <w:tr w:rsidR="000756A1" w:rsidRPr="008A21C3" w14:paraId="052B14E7" w14:textId="77777777" w:rsidTr="000756A1">
        <w:trPr>
          <w:jc w:val="center"/>
        </w:trPr>
        <w:tc>
          <w:tcPr>
            <w:tcW w:w="1545" w:type="dxa"/>
            <w:shd w:val="clear" w:color="auto" w:fill="FFFFFF" w:themeFill="background1"/>
            <w:vAlign w:val="center"/>
          </w:tcPr>
          <w:p w14:paraId="013178C0" w14:textId="4299D54A" w:rsidR="000756A1" w:rsidRPr="008A21C3" w:rsidRDefault="000756A1" w:rsidP="009A121F">
            <w:pPr>
              <w:spacing w:before="120" w:after="120"/>
              <w:jc w:val="center"/>
              <w:rPr>
                <w:rFonts w:ascii="Arial" w:hAnsi="Arial" w:cs="Arial"/>
                <w:b/>
                <w:sz w:val="22"/>
                <w:szCs w:val="22"/>
              </w:rPr>
            </w:pPr>
            <w:r w:rsidRPr="008A21C3">
              <w:rPr>
                <w:rFonts w:ascii="Arial" w:hAnsi="Arial" w:cs="Arial"/>
                <w:sz w:val="22"/>
                <w:szCs w:val="22"/>
              </w:rPr>
              <w:t>4.1</w:t>
            </w:r>
          </w:p>
        </w:tc>
        <w:tc>
          <w:tcPr>
            <w:tcW w:w="8190" w:type="dxa"/>
            <w:shd w:val="clear" w:color="auto" w:fill="FFFFFF" w:themeFill="background1"/>
          </w:tcPr>
          <w:p w14:paraId="61F22049" w14:textId="08F8A15D" w:rsidR="000756A1" w:rsidRPr="008A21C3" w:rsidRDefault="000756A1" w:rsidP="00835B68">
            <w:pPr>
              <w:spacing w:before="120" w:after="120"/>
              <w:rPr>
                <w:rFonts w:ascii="Arial" w:hAnsi="Arial" w:cs="Arial"/>
                <w:b/>
                <w:sz w:val="22"/>
                <w:szCs w:val="22"/>
              </w:rPr>
            </w:pPr>
            <w:r w:rsidRPr="008A21C3">
              <w:rPr>
                <w:rFonts w:ascii="Arial" w:hAnsi="Arial" w:cs="Arial"/>
                <w:sz w:val="22"/>
                <w:szCs w:val="22"/>
              </w:rPr>
              <w:t>List any other water rights (applications, permits, certificates, or claims) related to this application.  Include any rights that overlap the place of use.</w:t>
            </w:r>
          </w:p>
        </w:tc>
      </w:tr>
    </w:tbl>
    <w:p w14:paraId="5E499DF4" w14:textId="77777777" w:rsidR="009A121F" w:rsidRDefault="009A121F" w:rsidP="00615CD6">
      <w:pPr>
        <w:pStyle w:val="Paragraph"/>
        <w:spacing w:before="240"/>
      </w:pPr>
      <w:r w:rsidRPr="00501F93">
        <w:t xml:space="preserve">List any water rights (applications, permits, certificates, or claims) related to this </w:t>
      </w:r>
      <w:r>
        <w:t xml:space="preserve">MAR </w:t>
      </w:r>
      <w:r w:rsidRPr="00501F93">
        <w:t xml:space="preserve">application.  </w:t>
      </w:r>
    </w:p>
    <w:p w14:paraId="493D7F51" w14:textId="77777777" w:rsidR="009A121F" w:rsidRPr="004D303F" w:rsidRDefault="009A121F" w:rsidP="00615CD6">
      <w:pPr>
        <w:pStyle w:val="Paragraph"/>
      </w:pPr>
      <w:r w:rsidRPr="004D303F">
        <w:t>Provide a map displaying the information for this section, including points of diversion, points of withdrawal, and places of use.</w:t>
      </w:r>
    </w:p>
    <w:p w14:paraId="574A32EC" w14:textId="5509EDBF" w:rsidR="009A121F" w:rsidRDefault="009A121F" w:rsidP="009A121F">
      <w:pPr>
        <w:pStyle w:val="Paragraph"/>
      </w:pPr>
      <w:r>
        <w:t xml:space="preserve">Ecology needs to know details of your water rights portfolio, and if there are other water rights or claims that are attached to the proposed place of use in your application. Provide a list of water rights and identify which attribute (such as place of use or points of withdrawal) shares or </w:t>
      </w:r>
      <w:r w:rsidRPr="003B2727">
        <w:t xml:space="preserve">overlaps </w:t>
      </w:r>
      <w:r w:rsidRPr="005872B2">
        <w:t>with</w:t>
      </w:r>
      <w:r w:rsidRPr="003B2727">
        <w:t xml:space="preserve"> the </w:t>
      </w:r>
      <w:r>
        <w:t>requested MAR application</w:t>
      </w:r>
    </w:p>
    <w:p w14:paraId="46B720CD" w14:textId="77777777" w:rsidR="009A121F" w:rsidRDefault="009A121F" w:rsidP="00835B68">
      <w:pPr>
        <w:spacing w:before="120" w:after="120"/>
        <w:jc w:val="center"/>
        <w:rPr>
          <w:rFonts w:asciiTheme="minorHAnsi" w:hAnsiTheme="minorHAnsi" w:cstheme="minorHAnsi"/>
        </w:rPr>
        <w:sectPr w:rsidR="009A121F" w:rsidSect="005A2C44">
          <w:footerReference w:type="default" r:id="rId41"/>
          <w:pgSz w:w="12240" w:h="20160" w:code="5"/>
          <w:pgMar w:top="1440" w:right="1440" w:bottom="1267" w:left="990" w:header="432" w:footer="432" w:gutter="0"/>
          <w:pgNumType w:start="1"/>
          <w:cols w:space="720"/>
          <w:docGrid w:linePitch="360"/>
        </w:sectPr>
      </w:pPr>
    </w:p>
    <w:tbl>
      <w:tblPr>
        <w:tblStyle w:val="TableGrid1"/>
        <w:tblW w:w="9815" w:type="dxa"/>
        <w:jc w:val="center"/>
        <w:tblLayout w:type="fixed"/>
        <w:tblLook w:val="04A0" w:firstRow="1" w:lastRow="0" w:firstColumn="1" w:lastColumn="0" w:noHBand="0" w:noVBand="1"/>
      </w:tblPr>
      <w:tblGrid>
        <w:gridCol w:w="1625"/>
        <w:gridCol w:w="8190"/>
      </w:tblGrid>
      <w:tr w:rsidR="000756A1" w:rsidRPr="008A21C3" w14:paraId="0CC8A3A3" w14:textId="77777777" w:rsidTr="000756A1">
        <w:trPr>
          <w:tblHeader/>
          <w:jc w:val="center"/>
        </w:trPr>
        <w:tc>
          <w:tcPr>
            <w:tcW w:w="1625" w:type="dxa"/>
            <w:shd w:val="clear" w:color="auto" w:fill="D9D9D9" w:themeFill="background1" w:themeFillShade="D9"/>
            <w:vAlign w:val="center"/>
          </w:tcPr>
          <w:p w14:paraId="2E384FC5" w14:textId="77777777" w:rsidR="000756A1" w:rsidRPr="008A21C3" w:rsidRDefault="000756A1" w:rsidP="00B72B3F">
            <w:pPr>
              <w:spacing w:before="120" w:after="120"/>
              <w:jc w:val="center"/>
              <w:rPr>
                <w:rFonts w:ascii="Arial" w:hAnsi="Arial" w:cs="Arial"/>
                <w:b/>
                <w:sz w:val="22"/>
                <w:szCs w:val="22"/>
              </w:rPr>
            </w:pPr>
            <w:r w:rsidRPr="008A21C3">
              <w:rPr>
                <w:rFonts w:ascii="Arial" w:hAnsi="Arial" w:cs="Arial"/>
                <w:b/>
                <w:sz w:val="22"/>
                <w:szCs w:val="22"/>
              </w:rPr>
              <w:t>Section</w:t>
            </w:r>
          </w:p>
        </w:tc>
        <w:tc>
          <w:tcPr>
            <w:tcW w:w="8190" w:type="dxa"/>
            <w:shd w:val="clear" w:color="auto" w:fill="D9D9D9" w:themeFill="background1" w:themeFillShade="D9"/>
            <w:vAlign w:val="center"/>
          </w:tcPr>
          <w:p w14:paraId="4158F555" w14:textId="77777777" w:rsidR="000756A1" w:rsidRPr="008A21C3" w:rsidRDefault="000756A1" w:rsidP="00B72B3F">
            <w:pPr>
              <w:spacing w:before="120" w:after="120"/>
              <w:jc w:val="center"/>
              <w:rPr>
                <w:rFonts w:ascii="Arial" w:hAnsi="Arial" w:cs="Arial"/>
                <w:b/>
                <w:sz w:val="22"/>
                <w:szCs w:val="22"/>
              </w:rPr>
            </w:pPr>
            <w:r w:rsidRPr="008A21C3">
              <w:rPr>
                <w:rFonts w:ascii="Arial" w:hAnsi="Arial" w:cs="Arial"/>
                <w:b/>
                <w:sz w:val="22"/>
                <w:szCs w:val="22"/>
              </w:rPr>
              <w:t>Required information</w:t>
            </w:r>
          </w:p>
        </w:tc>
      </w:tr>
      <w:tr w:rsidR="000756A1" w:rsidRPr="008A21C3" w14:paraId="2F036D6A" w14:textId="77777777" w:rsidTr="000756A1">
        <w:trPr>
          <w:jc w:val="center"/>
        </w:trPr>
        <w:tc>
          <w:tcPr>
            <w:tcW w:w="1625" w:type="dxa"/>
            <w:shd w:val="clear" w:color="auto" w:fill="FFFFFF" w:themeFill="background1"/>
            <w:vAlign w:val="center"/>
          </w:tcPr>
          <w:p w14:paraId="60CDA6B3" w14:textId="5490622C" w:rsidR="000756A1" w:rsidRPr="008A21C3" w:rsidRDefault="000756A1" w:rsidP="00835B68">
            <w:pPr>
              <w:spacing w:before="120" w:after="120"/>
              <w:jc w:val="center"/>
              <w:rPr>
                <w:rFonts w:ascii="Arial" w:hAnsi="Arial" w:cs="Arial"/>
                <w:sz w:val="22"/>
                <w:szCs w:val="22"/>
              </w:rPr>
            </w:pPr>
            <w:r w:rsidRPr="008A21C3">
              <w:rPr>
                <w:rFonts w:ascii="Arial" w:hAnsi="Arial" w:cs="Arial"/>
                <w:sz w:val="22"/>
                <w:szCs w:val="22"/>
              </w:rPr>
              <w:t>4.2</w:t>
            </w:r>
          </w:p>
        </w:tc>
        <w:tc>
          <w:tcPr>
            <w:tcW w:w="8190" w:type="dxa"/>
            <w:shd w:val="clear" w:color="auto" w:fill="FFFFFF" w:themeFill="background1"/>
          </w:tcPr>
          <w:p w14:paraId="4C81177D" w14:textId="77777777" w:rsidR="000756A1" w:rsidRPr="008A21C3" w:rsidRDefault="000756A1" w:rsidP="00835B68">
            <w:pPr>
              <w:spacing w:before="120" w:after="120"/>
              <w:rPr>
                <w:rFonts w:ascii="Arial" w:hAnsi="Arial" w:cs="Arial"/>
                <w:sz w:val="22"/>
                <w:szCs w:val="22"/>
              </w:rPr>
            </w:pPr>
            <w:r w:rsidRPr="008A21C3">
              <w:rPr>
                <w:rFonts w:ascii="Arial" w:hAnsi="Arial" w:cs="Arial"/>
                <w:sz w:val="22"/>
                <w:szCs w:val="22"/>
              </w:rPr>
              <w:t>Explain how the water rights listed above have been exercised.</w:t>
            </w:r>
          </w:p>
        </w:tc>
      </w:tr>
    </w:tbl>
    <w:p w14:paraId="400D5995" w14:textId="77777777" w:rsidR="009A121F" w:rsidRPr="009A121F" w:rsidRDefault="009A121F" w:rsidP="009A121F">
      <w:pPr>
        <w:spacing w:before="240"/>
        <w:rPr>
          <w:rFonts w:asciiTheme="minorHAnsi" w:hAnsiTheme="minorHAnsi" w:cstheme="minorHAnsi"/>
        </w:rPr>
      </w:pPr>
      <w:r w:rsidRPr="009A121F">
        <w:rPr>
          <w:rFonts w:asciiTheme="minorHAnsi" w:hAnsiTheme="minorHAnsi" w:cstheme="minorHAnsi"/>
        </w:rPr>
        <w:t xml:space="preserve">Explain how the water rights provided in this section have been used and how that use relates to the proposed MAR project. </w:t>
      </w:r>
    </w:p>
    <w:p w14:paraId="5B32866A" w14:textId="77777777" w:rsidR="009A121F" w:rsidRPr="009A121F" w:rsidRDefault="009A121F" w:rsidP="009A121F">
      <w:pPr>
        <w:pStyle w:val="ListParagraph"/>
        <w:numPr>
          <w:ilvl w:val="0"/>
          <w:numId w:val="6"/>
        </w:numPr>
        <w:spacing w:before="120" w:after="120" w:line="259" w:lineRule="auto"/>
        <w:contextualSpacing w:val="0"/>
        <w:rPr>
          <w:rFonts w:asciiTheme="minorHAnsi" w:hAnsiTheme="minorHAnsi" w:cstheme="minorHAnsi"/>
        </w:rPr>
      </w:pPr>
      <w:r w:rsidRPr="009A121F">
        <w:rPr>
          <w:rFonts w:asciiTheme="minorHAnsi" w:hAnsiTheme="minorHAnsi" w:cstheme="minorHAnsi"/>
        </w:rPr>
        <w:lastRenderedPageBreak/>
        <w:t>If no water rights were identified, enter “NA.”</w:t>
      </w:r>
    </w:p>
    <w:p w14:paraId="3C5B86D2" w14:textId="77777777" w:rsidR="009A121F" w:rsidRPr="009A121F" w:rsidRDefault="009A121F" w:rsidP="009A121F">
      <w:pPr>
        <w:pStyle w:val="ListParagraph"/>
        <w:numPr>
          <w:ilvl w:val="0"/>
          <w:numId w:val="6"/>
        </w:numPr>
        <w:spacing w:before="120" w:after="120" w:line="259" w:lineRule="auto"/>
        <w:contextualSpacing w:val="0"/>
        <w:rPr>
          <w:rFonts w:asciiTheme="minorHAnsi" w:hAnsiTheme="minorHAnsi" w:cstheme="minorHAnsi"/>
        </w:rPr>
      </w:pPr>
      <w:r w:rsidRPr="009A121F">
        <w:rPr>
          <w:rFonts w:asciiTheme="minorHAnsi" w:hAnsiTheme="minorHAnsi" w:cstheme="minorHAnsi"/>
        </w:rPr>
        <w:t xml:space="preserve">If one or more water rights were identified, provide the information discussed in your pre-application meeting with Ecology, which may include a feasibility study. </w:t>
      </w:r>
    </w:p>
    <w:p w14:paraId="0651EC91" w14:textId="77777777" w:rsidR="009A121F" w:rsidRDefault="009A121F" w:rsidP="00835B68">
      <w:pPr>
        <w:spacing w:before="120" w:after="120"/>
        <w:jc w:val="center"/>
        <w:rPr>
          <w:rFonts w:asciiTheme="minorHAnsi" w:hAnsiTheme="minorHAnsi" w:cstheme="minorHAnsi"/>
        </w:rPr>
        <w:sectPr w:rsidR="009A121F" w:rsidSect="00A901F3">
          <w:type w:val="continuous"/>
          <w:pgSz w:w="12240" w:h="20160" w:code="5"/>
          <w:pgMar w:top="1440" w:right="1440" w:bottom="1267" w:left="990" w:header="432" w:footer="432" w:gutter="0"/>
          <w:cols w:space="720"/>
          <w:docGrid w:linePitch="360"/>
        </w:sectPr>
      </w:pPr>
    </w:p>
    <w:tbl>
      <w:tblPr>
        <w:tblStyle w:val="TableGrid1"/>
        <w:tblW w:w="9895" w:type="dxa"/>
        <w:jc w:val="center"/>
        <w:tblLayout w:type="fixed"/>
        <w:tblLook w:val="04A0" w:firstRow="1" w:lastRow="0" w:firstColumn="1" w:lastColumn="0" w:noHBand="0" w:noVBand="1"/>
      </w:tblPr>
      <w:tblGrid>
        <w:gridCol w:w="1549"/>
        <w:gridCol w:w="6207"/>
        <w:gridCol w:w="2139"/>
      </w:tblGrid>
      <w:tr w:rsidR="000756A1" w:rsidRPr="008A21C3" w14:paraId="5D5EDC51" w14:textId="77777777" w:rsidTr="003B5D08">
        <w:trPr>
          <w:tblHeader/>
          <w:jc w:val="center"/>
        </w:trPr>
        <w:tc>
          <w:tcPr>
            <w:tcW w:w="1549" w:type="dxa"/>
            <w:shd w:val="clear" w:color="auto" w:fill="D9D9D9" w:themeFill="background1" w:themeFillShade="D9"/>
            <w:vAlign w:val="center"/>
          </w:tcPr>
          <w:p w14:paraId="21E9D53C" w14:textId="77777777" w:rsidR="000756A1" w:rsidRPr="008A21C3" w:rsidRDefault="000756A1" w:rsidP="00B72B3F">
            <w:pPr>
              <w:spacing w:before="120" w:after="120"/>
              <w:jc w:val="center"/>
              <w:rPr>
                <w:rFonts w:ascii="Arial" w:hAnsi="Arial" w:cs="Arial"/>
                <w:b/>
                <w:sz w:val="22"/>
                <w:szCs w:val="22"/>
              </w:rPr>
            </w:pPr>
            <w:r w:rsidRPr="008A21C3">
              <w:rPr>
                <w:rFonts w:ascii="Arial" w:hAnsi="Arial" w:cs="Arial"/>
                <w:b/>
                <w:sz w:val="22"/>
                <w:szCs w:val="22"/>
              </w:rPr>
              <w:t>Section</w:t>
            </w:r>
          </w:p>
        </w:tc>
        <w:tc>
          <w:tcPr>
            <w:tcW w:w="8346" w:type="dxa"/>
            <w:gridSpan w:val="2"/>
            <w:shd w:val="clear" w:color="auto" w:fill="D9D9D9" w:themeFill="background1" w:themeFillShade="D9"/>
            <w:vAlign w:val="center"/>
          </w:tcPr>
          <w:p w14:paraId="22A6357E" w14:textId="77777777" w:rsidR="000756A1" w:rsidRPr="008A21C3" w:rsidRDefault="000756A1" w:rsidP="00B72B3F">
            <w:pPr>
              <w:spacing w:before="120" w:after="120"/>
              <w:jc w:val="center"/>
              <w:rPr>
                <w:rFonts w:ascii="Arial" w:hAnsi="Arial" w:cs="Arial"/>
                <w:b/>
                <w:sz w:val="22"/>
                <w:szCs w:val="22"/>
              </w:rPr>
            </w:pPr>
            <w:r w:rsidRPr="008A21C3">
              <w:rPr>
                <w:rFonts w:ascii="Arial" w:hAnsi="Arial" w:cs="Arial"/>
                <w:b/>
                <w:sz w:val="22"/>
                <w:szCs w:val="22"/>
              </w:rPr>
              <w:t>Required information</w:t>
            </w:r>
          </w:p>
        </w:tc>
      </w:tr>
      <w:tr w:rsidR="00835B68" w:rsidRPr="008A21C3" w14:paraId="568CA2ED" w14:textId="77777777" w:rsidTr="003B5D08">
        <w:trPr>
          <w:jc w:val="center"/>
        </w:trPr>
        <w:tc>
          <w:tcPr>
            <w:tcW w:w="1549" w:type="dxa"/>
            <w:shd w:val="clear" w:color="auto" w:fill="FFFFFF" w:themeFill="background1"/>
            <w:vAlign w:val="center"/>
          </w:tcPr>
          <w:p w14:paraId="31893F65" w14:textId="1E4FF8DD" w:rsidR="00835B68" w:rsidRPr="008A21C3" w:rsidRDefault="009A121F" w:rsidP="00835B68">
            <w:pPr>
              <w:spacing w:before="120" w:after="120"/>
              <w:jc w:val="center"/>
              <w:rPr>
                <w:rFonts w:ascii="Arial" w:hAnsi="Arial" w:cs="Arial"/>
                <w:sz w:val="22"/>
                <w:szCs w:val="22"/>
              </w:rPr>
            </w:pPr>
            <w:r w:rsidRPr="008A21C3">
              <w:rPr>
                <w:rFonts w:ascii="Arial" w:hAnsi="Arial" w:cs="Arial"/>
                <w:sz w:val="22"/>
                <w:szCs w:val="22"/>
              </w:rPr>
              <w:t>4</w:t>
            </w:r>
            <w:r w:rsidR="00835B68" w:rsidRPr="008A21C3">
              <w:rPr>
                <w:rFonts w:ascii="Arial" w:hAnsi="Arial" w:cs="Arial"/>
                <w:sz w:val="22"/>
                <w:szCs w:val="22"/>
              </w:rPr>
              <w:t>.3</w:t>
            </w:r>
          </w:p>
        </w:tc>
        <w:tc>
          <w:tcPr>
            <w:tcW w:w="6207" w:type="dxa"/>
            <w:shd w:val="clear" w:color="auto" w:fill="FFFFFF" w:themeFill="background1"/>
          </w:tcPr>
          <w:p w14:paraId="7951CEE5" w14:textId="77777777" w:rsidR="00835B68" w:rsidRPr="008A21C3" w:rsidRDefault="00835B68" w:rsidP="00835B68">
            <w:pPr>
              <w:spacing w:before="120" w:after="120"/>
              <w:rPr>
                <w:rFonts w:ascii="Arial" w:hAnsi="Arial" w:cs="Arial"/>
                <w:sz w:val="22"/>
                <w:szCs w:val="22"/>
              </w:rPr>
            </w:pPr>
            <w:r w:rsidRPr="008A21C3">
              <w:rPr>
                <w:rFonts w:ascii="Arial" w:hAnsi="Arial" w:cs="Arial"/>
                <w:sz w:val="22"/>
                <w:szCs w:val="22"/>
              </w:rPr>
              <w:t xml:space="preserve">If Reclaimed water will supply any of the source water, identify all Reclaimed Water Permits issued by either the Department of Ecology or the Department of Health that will be used for this MAR project. </w:t>
            </w:r>
          </w:p>
        </w:tc>
        <w:tc>
          <w:tcPr>
            <w:tcW w:w="2139" w:type="dxa"/>
            <w:shd w:val="clear" w:color="auto" w:fill="D9D9D9" w:themeFill="background1" w:themeFillShade="D9"/>
          </w:tcPr>
          <w:p w14:paraId="527B12CA" w14:textId="77777777" w:rsidR="00835B68" w:rsidRPr="008A21C3" w:rsidRDefault="00835B68" w:rsidP="00835B68">
            <w:pPr>
              <w:spacing w:before="120" w:after="120"/>
              <w:rPr>
                <w:rFonts w:ascii="Arial" w:hAnsi="Arial" w:cs="Arial"/>
                <w:b/>
                <w:sz w:val="22"/>
                <w:szCs w:val="22"/>
              </w:rPr>
            </w:pPr>
            <w:r w:rsidRPr="008A21C3">
              <w:rPr>
                <w:rFonts w:ascii="Arial" w:hAnsi="Arial" w:cs="Arial"/>
                <w:sz w:val="22"/>
                <w:szCs w:val="22"/>
              </w:rPr>
              <w:t>Chapter 173-219 WAC</w:t>
            </w:r>
          </w:p>
        </w:tc>
      </w:tr>
    </w:tbl>
    <w:p w14:paraId="5B5176BA" w14:textId="0D773583" w:rsidR="009A121F" w:rsidRDefault="006912A1" w:rsidP="009A121F">
      <w:pPr>
        <w:pStyle w:val="Paragraph"/>
        <w:spacing w:before="240"/>
      </w:pPr>
      <w:r>
        <w:t xml:space="preserve">The </w:t>
      </w:r>
      <w:r w:rsidR="00765072">
        <w:t>information</w:t>
      </w:r>
      <w:r>
        <w:t xml:space="preserve"> below provides an </w:t>
      </w:r>
      <w:r w:rsidRPr="003F6386">
        <w:rPr>
          <w:u w:val="single"/>
        </w:rPr>
        <w:t>example</w:t>
      </w:r>
      <w:r>
        <w:t xml:space="preserve"> of the how to provide the requested information.</w:t>
      </w:r>
    </w:p>
    <w:p w14:paraId="14A2A1AC" w14:textId="450C30CB" w:rsidR="006912A1" w:rsidRDefault="00A236EF" w:rsidP="000756A1">
      <w:pPr>
        <w:pStyle w:val="Paragraph"/>
        <w:pBdr>
          <w:top w:val="single" w:sz="4" w:space="1" w:color="auto"/>
          <w:left w:val="single" w:sz="4" w:space="0" w:color="auto"/>
          <w:bottom w:val="single" w:sz="4" w:space="1" w:color="auto"/>
          <w:right w:val="single" w:sz="4" w:space="4" w:color="auto"/>
        </w:pBdr>
        <w:shd w:val="clear" w:color="auto" w:fill="F2F2F2" w:themeFill="background1" w:themeFillShade="F2"/>
        <w:spacing w:before="240"/>
      </w:pPr>
      <w:r>
        <w:t>EXAMPLE</w:t>
      </w:r>
    </w:p>
    <w:p w14:paraId="6CA113E9" w14:textId="77777777" w:rsidR="008E63A4" w:rsidRDefault="00A236EF" w:rsidP="008E63A4">
      <w:pPr>
        <w:pStyle w:val="Heade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763"/>
        </w:tabs>
        <w:spacing w:before="120"/>
        <w:rPr>
          <w:rFonts w:ascii="Arial" w:hAnsi="Arial" w:cs="Arial"/>
          <w:sz w:val="20"/>
        </w:rPr>
      </w:pPr>
      <w:r w:rsidRPr="00E27176">
        <w:rPr>
          <w:rFonts w:ascii="Arial" w:hAnsi="Arial" w:cs="Arial"/>
          <w:sz w:val="20"/>
        </w:rPr>
        <w:t xml:space="preserve">Name of proposed Managed Aquifer Recharge project: </w:t>
      </w:r>
    </w:p>
    <w:p w14:paraId="69972FA9" w14:textId="0E51A12E" w:rsidR="00A236EF" w:rsidRPr="00E27176" w:rsidRDefault="00A236EF" w:rsidP="008E63A4">
      <w:pPr>
        <w:pStyle w:val="Heade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763"/>
        </w:tabs>
        <w:spacing w:after="120"/>
        <w:rPr>
          <w:rFonts w:ascii="Arial" w:hAnsi="Arial" w:cs="Arial"/>
          <w:sz w:val="20"/>
        </w:rPr>
      </w:pPr>
      <w:r>
        <w:rPr>
          <w:rFonts w:ascii="Arial" w:hAnsi="Arial" w:cs="Arial"/>
          <w:b/>
          <w:sz w:val="20"/>
        </w:rPr>
        <w:t>Covington Water District MAR Project</w:t>
      </w:r>
    </w:p>
    <w:p w14:paraId="3C8C4753" w14:textId="6D52E9F6" w:rsidR="008E63A4" w:rsidRDefault="00A236EF" w:rsidP="008E63A4">
      <w:pPr>
        <w:pStyle w:val="Paragraph"/>
        <w:pBdr>
          <w:top w:val="single" w:sz="4" w:space="1" w:color="auto"/>
          <w:left w:val="single" w:sz="4" w:space="0" w:color="auto"/>
          <w:bottom w:val="single" w:sz="4" w:space="1" w:color="auto"/>
          <w:right w:val="single" w:sz="4" w:space="4" w:color="auto"/>
        </w:pBdr>
        <w:shd w:val="clear" w:color="auto" w:fill="F2F2F2" w:themeFill="background1" w:themeFillShade="F2"/>
        <w:spacing w:before="240" w:after="0"/>
        <w:rPr>
          <w:rFonts w:ascii="Arial" w:hAnsi="Arial" w:cs="Arial"/>
          <w:sz w:val="20"/>
        </w:rPr>
      </w:pPr>
      <w:r w:rsidRPr="00E27176">
        <w:rPr>
          <w:rFonts w:ascii="Arial" w:hAnsi="Arial" w:cs="Arial"/>
          <w:sz w:val="20"/>
        </w:rPr>
        <w:t>Water Resource Inventory Area (WRIA)</w:t>
      </w:r>
      <w:r w:rsidR="008E63A4">
        <w:rPr>
          <w:rFonts w:ascii="Arial" w:hAnsi="Arial" w:cs="Arial"/>
          <w:sz w:val="20"/>
        </w:rPr>
        <w:t>:</w:t>
      </w:r>
    </w:p>
    <w:p w14:paraId="7FB8BB47" w14:textId="4AC66865" w:rsidR="00A236EF" w:rsidRDefault="00A236EF" w:rsidP="008E63A4">
      <w:pPr>
        <w:pStyle w:val="Paragraph"/>
        <w:pBdr>
          <w:top w:val="single" w:sz="4" w:space="1" w:color="auto"/>
          <w:left w:val="single" w:sz="4" w:space="0" w:color="auto"/>
          <w:bottom w:val="single" w:sz="4" w:space="1" w:color="auto"/>
          <w:right w:val="single" w:sz="4" w:space="4" w:color="auto"/>
        </w:pBdr>
        <w:shd w:val="clear" w:color="auto" w:fill="F2F2F2" w:themeFill="background1" w:themeFillShade="F2"/>
        <w:rPr>
          <w:rFonts w:ascii="Arial" w:hAnsi="Arial" w:cs="Arial"/>
          <w:b/>
          <w:sz w:val="20"/>
        </w:rPr>
      </w:pPr>
      <w:r>
        <w:rPr>
          <w:rFonts w:ascii="Arial" w:hAnsi="Arial" w:cs="Arial"/>
          <w:b/>
          <w:sz w:val="20"/>
        </w:rPr>
        <w:t>9</w:t>
      </w:r>
    </w:p>
    <w:p w14:paraId="695C54A7" w14:textId="77777777" w:rsidR="008E63A4" w:rsidRDefault="00A236EF" w:rsidP="000756A1">
      <w:pPr>
        <w:pStyle w:val="Heade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763"/>
        </w:tabs>
        <w:spacing w:before="120" w:after="120"/>
        <w:rPr>
          <w:rFonts w:ascii="Arial" w:hAnsi="Arial" w:cs="Arial"/>
          <w:sz w:val="20"/>
        </w:rPr>
      </w:pPr>
      <w:r w:rsidRPr="00E27176">
        <w:rPr>
          <w:rFonts w:ascii="Arial" w:hAnsi="Arial" w:cs="Arial"/>
          <w:sz w:val="20"/>
        </w:rPr>
        <w:t xml:space="preserve">Source water right numbers: </w:t>
      </w:r>
    </w:p>
    <w:p w14:paraId="046FAC3C" w14:textId="458062D5" w:rsidR="00A236EF" w:rsidRPr="00E27176" w:rsidRDefault="00A236EF" w:rsidP="000756A1">
      <w:pPr>
        <w:pStyle w:val="Heade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763"/>
        </w:tabs>
        <w:spacing w:before="120" w:after="120"/>
        <w:rPr>
          <w:rFonts w:ascii="Arial" w:hAnsi="Arial" w:cs="Arial"/>
          <w:b/>
          <w:sz w:val="20"/>
        </w:rPr>
      </w:pPr>
      <w:r>
        <w:rPr>
          <w:rFonts w:ascii="Arial" w:hAnsi="Arial" w:cs="Arial"/>
          <w:b/>
          <w:sz w:val="20"/>
        </w:rPr>
        <w:t>S1-100726P</w:t>
      </w:r>
    </w:p>
    <w:p w14:paraId="3AC8C236" w14:textId="77777777" w:rsidR="008E63A4" w:rsidRDefault="00A236EF" w:rsidP="000756A1">
      <w:pPr>
        <w:pStyle w:val="Heade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763"/>
        </w:tabs>
        <w:spacing w:before="120" w:after="120"/>
        <w:rPr>
          <w:rFonts w:ascii="Arial" w:hAnsi="Arial" w:cs="Arial"/>
          <w:sz w:val="20"/>
        </w:rPr>
      </w:pPr>
      <w:r w:rsidRPr="00E27176">
        <w:rPr>
          <w:rFonts w:ascii="Arial" w:hAnsi="Arial" w:cs="Arial"/>
          <w:sz w:val="20"/>
        </w:rPr>
        <w:t>Source of water for project:</w:t>
      </w:r>
      <w:r>
        <w:rPr>
          <w:rFonts w:ascii="Arial" w:hAnsi="Arial" w:cs="Arial"/>
          <w:sz w:val="20"/>
        </w:rPr>
        <w:t xml:space="preserve"> </w:t>
      </w:r>
    </w:p>
    <w:p w14:paraId="3268C9CB" w14:textId="3711A3E1" w:rsidR="00A236EF" w:rsidRDefault="00A236EF" w:rsidP="000756A1">
      <w:pPr>
        <w:pStyle w:val="Heade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763"/>
        </w:tabs>
        <w:spacing w:before="120" w:after="120"/>
      </w:pPr>
      <w:r>
        <w:rPr>
          <w:rFonts w:ascii="Arial" w:hAnsi="Arial" w:cs="Arial"/>
          <w:b/>
          <w:sz w:val="20"/>
        </w:rPr>
        <w:t>Covington Water District (CWD) is a partner in the Regional Water Supply System (RWSS). They get municipal supply from the Tacoma Public Utilities (TPU) Pipeline #5 that diverts water from the Green River at TPU’s Headworks Diversion Dam. Half of the MAR water will come out of CWD’s 14,077 acre-feet per year share of the RWSS. The other half of the MAR water will come from a new interruptible surface water right out of the Green River which is the subject of this water right application.</w:t>
      </w:r>
    </w:p>
    <w:p w14:paraId="3E8FA6F8" w14:textId="77777777" w:rsidR="006912A1" w:rsidRDefault="006912A1" w:rsidP="009A121F">
      <w:pPr>
        <w:pStyle w:val="Paragraph"/>
      </w:pPr>
      <w:r w:rsidRPr="0078288B">
        <w:t>If you still have questions about your water rights, contact the appropriate Ecology regional office Water Resources Program staff</w:t>
      </w:r>
      <w:r>
        <w:t>, referenced in the inside cover page of this guidance</w:t>
      </w:r>
      <w:r w:rsidRPr="0078288B">
        <w:t xml:space="preserve">. </w:t>
      </w:r>
    </w:p>
    <w:p w14:paraId="6C534C3D" w14:textId="22C7740C" w:rsidR="00835B68" w:rsidRPr="009A121F" w:rsidRDefault="006B1235" w:rsidP="009A121F">
      <w:pPr>
        <w:pStyle w:val="Heading3"/>
        <w:rPr>
          <w:b w:val="0"/>
        </w:rPr>
      </w:pPr>
      <w:bookmarkStart w:id="32" w:name="_Toc108776624"/>
      <w:r>
        <w:t xml:space="preserve">Section </w:t>
      </w:r>
      <w:r w:rsidR="009A0BC3">
        <w:t>5</w:t>
      </w:r>
      <w:r w:rsidR="00835B68" w:rsidRPr="009A121F">
        <w:t>. Place of Use/Location of Spreading Basin(s) or Infiltration Facilities</w:t>
      </w:r>
      <w:bookmarkEnd w:id="32"/>
    </w:p>
    <w:p w14:paraId="52A0C0D0" w14:textId="408138C4" w:rsidR="00835B68" w:rsidRPr="00835B68" w:rsidRDefault="00835B68" w:rsidP="000756A1">
      <w:pPr>
        <w:spacing w:before="120" w:after="120" w:line="259" w:lineRule="auto"/>
        <w:rPr>
          <w:rFonts w:ascii="Arial" w:hAnsi="Arial" w:cs="Arial"/>
          <w:b/>
        </w:rPr>
      </w:pPr>
      <w:r w:rsidRPr="00835B68">
        <w:rPr>
          <w:rFonts w:ascii="Arial" w:hAnsi="Arial" w:cs="Arial"/>
          <w:b/>
        </w:rPr>
        <w:t xml:space="preserve">Identify each proposed spreading basin or other infiltration facility to the nearest section QTRQTR or parcel number. </w:t>
      </w:r>
      <w:r w:rsidR="00615CD6">
        <w:rPr>
          <w:rFonts w:ascii="Arial" w:hAnsi="Arial" w:cs="Arial"/>
          <w:b/>
        </w:rPr>
        <w:t xml:space="preserve">Attach a map and outline </w:t>
      </w:r>
      <w:r w:rsidR="00615CD6" w:rsidRPr="003C68F2">
        <w:rPr>
          <w:rFonts w:ascii="Arial" w:hAnsi="Arial" w:cs="Arial"/>
          <w:b/>
        </w:rPr>
        <w:t>the area to be infiltrated</w:t>
      </w:r>
      <w:r w:rsidR="00615CD6">
        <w:rPr>
          <w:rFonts w:ascii="Arial" w:hAnsi="Arial" w:cs="Arial"/>
          <w:b/>
        </w:rPr>
        <w:t xml:space="preserve">, </w:t>
      </w:r>
      <w:r w:rsidR="00615CD6" w:rsidRPr="003C68F2">
        <w:rPr>
          <w:rFonts w:ascii="Arial" w:hAnsi="Arial" w:cs="Arial"/>
          <w:b/>
        </w:rPr>
        <w:t>if applicable.</w:t>
      </w:r>
    </w:p>
    <w:tbl>
      <w:tblPr>
        <w:tblW w:w="102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800"/>
        <w:gridCol w:w="900"/>
        <w:gridCol w:w="1080"/>
        <w:gridCol w:w="1170"/>
        <w:gridCol w:w="1170"/>
        <w:gridCol w:w="1170"/>
        <w:gridCol w:w="1350"/>
      </w:tblGrid>
      <w:tr w:rsidR="009A0BC3" w:rsidRPr="00835B68" w14:paraId="10E4AD42" w14:textId="77777777" w:rsidTr="001B5DE1">
        <w:trPr>
          <w:cantSplit/>
          <w:trHeight w:val="475"/>
        </w:trPr>
        <w:tc>
          <w:tcPr>
            <w:tcW w:w="1620" w:type="dxa"/>
            <w:vAlign w:val="center"/>
          </w:tcPr>
          <w:p w14:paraId="7C11C0C1" w14:textId="386B9F48" w:rsidR="00835B68" w:rsidRPr="00835B68" w:rsidRDefault="00835B68" w:rsidP="00835B68">
            <w:pPr>
              <w:spacing w:after="160" w:line="259" w:lineRule="auto"/>
              <w:jc w:val="center"/>
              <w:rPr>
                <w:rFonts w:ascii="Arial" w:hAnsi="Arial" w:cs="Arial"/>
                <w:sz w:val="20"/>
              </w:rPr>
            </w:pPr>
            <w:r w:rsidRPr="00835B68">
              <w:rPr>
                <w:rFonts w:ascii="Arial" w:hAnsi="Arial" w:cs="Arial"/>
                <w:sz w:val="20"/>
              </w:rPr>
              <w:t>Infiltration site(s)</w:t>
            </w:r>
            <w:r w:rsidR="008C4D34">
              <w:rPr>
                <w:rFonts w:ascii="Arial" w:hAnsi="Arial" w:cs="Arial"/>
                <w:sz w:val="20"/>
              </w:rPr>
              <w:t xml:space="preserve"> </w:t>
            </w:r>
            <w:r w:rsidRPr="00835B68">
              <w:rPr>
                <w:rFonts w:ascii="Arial" w:hAnsi="Arial" w:cs="Arial"/>
                <w:sz w:val="20"/>
              </w:rPr>
              <w:t>QTRQTR section</w:t>
            </w:r>
          </w:p>
        </w:tc>
        <w:tc>
          <w:tcPr>
            <w:tcW w:w="1800" w:type="dxa"/>
            <w:vAlign w:val="center"/>
          </w:tcPr>
          <w:p w14:paraId="501C9A1B" w14:textId="77777777" w:rsidR="00835B68" w:rsidRPr="00835B68" w:rsidRDefault="00835B68" w:rsidP="00835B68">
            <w:pPr>
              <w:spacing w:after="160" w:line="259" w:lineRule="auto"/>
              <w:jc w:val="center"/>
              <w:rPr>
                <w:rFonts w:ascii="Arial" w:hAnsi="Arial" w:cs="Arial"/>
                <w:sz w:val="20"/>
              </w:rPr>
            </w:pPr>
            <w:r w:rsidRPr="00835B68">
              <w:rPr>
                <w:rFonts w:ascii="Arial" w:hAnsi="Arial" w:cs="Arial"/>
                <w:sz w:val="20"/>
              </w:rPr>
              <w:t>Parcel No.</w:t>
            </w:r>
          </w:p>
        </w:tc>
        <w:tc>
          <w:tcPr>
            <w:tcW w:w="900" w:type="dxa"/>
            <w:vAlign w:val="center"/>
          </w:tcPr>
          <w:p w14:paraId="7450F085" w14:textId="77777777" w:rsidR="00835B68" w:rsidRPr="00835B68" w:rsidRDefault="00835B68" w:rsidP="00835B68">
            <w:pPr>
              <w:spacing w:after="160" w:line="259" w:lineRule="auto"/>
              <w:jc w:val="center"/>
              <w:rPr>
                <w:rFonts w:ascii="Arial" w:hAnsi="Arial" w:cs="Arial"/>
                <w:sz w:val="20"/>
              </w:rPr>
            </w:pPr>
            <w:r w:rsidRPr="00835B68">
              <w:rPr>
                <w:rFonts w:ascii="Arial" w:hAnsi="Arial" w:cs="Arial"/>
                <w:sz w:val="20"/>
              </w:rPr>
              <w:t>SEC</w:t>
            </w:r>
          </w:p>
        </w:tc>
        <w:tc>
          <w:tcPr>
            <w:tcW w:w="1080" w:type="dxa"/>
            <w:tcBorders>
              <w:right w:val="single" w:sz="4" w:space="0" w:color="auto"/>
            </w:tcBorders>
            <w:vAlign w:val="center"/>
          </w:tcPr>
          <w:p w14:paraId="6028220A" w14:textId="77777777" w:rsidR="00835B68" w:rsidRPr="00835B68" w:rsidRDefault="00835B68" w:rsidP="00835B68">
            <w:pPr>
              <w:spacing w:after="160" w:line="259" w:lineRule="auto"/>
              <w:jc w:val="center"/>
              <w:rPr>
                <w:rFonts w:ascii="Arial" w:hAnsi="Arial" w:cs="Arial"/>
                <w:sz w:val="20"/>
              </w:rPr>
            </w:pPr>
            <w:r w:rsidRPr="00835B68">
              <w:rPr>
                <w:rFonts w:ascii="Arial" w:hAnsi="Arial" w:cs="Arial"/>
                <w:sz w:val="20"/>
              </w:rPr>
              <w:t>TWP (N)</w:t>
            </w:r>
          </w:p>
        </w:tc>
        <w:tc>
          <w:tcPr>
            <w:tcW w:w="1170" w:type="dxa"/>
            <w:tcBorders>
              <w:top w:val="single" w:sz="4" w:space="0" w:color="auto"/>
              <w:left w:val="single" w:sz="4" w:space="0" w:color="auto"/>
              <w:right w:val="single" w:sz="4" w:space="0" w:color="auto"/>
            </w:tcBorders>
            <w:shd w:val="clear" w:color="auto" w:fill="auto"/>
            <w:vAlign w:val="center"/>
          </w:tcPr>
          <w:p w14:paraId="7EAEC00E" w14:textId="0BEB6D03" w:rsidR="00835B68" w:rsidRPr="00835B68" w:rsidRDefault="00835B68" w:rsidP="00615CD6">
            <w:pPr>
              <w:spacing w:after="160" w:line="259" w:lineRule="auto"/>
              <w:jc w:val="center"/>
              <w:rPr>
                <w:rFonts w:ascii="Arial" w:hAnsi="Arial" w:cs="Arial"/>
                <w:sz w:val="20"/>
              </w:rPr>
            </w:pPr>
            <w:r w:rsidRPr="00835B68">
              <w:rPr>
                <w:rFonts w:ascii="Arial" w:hAnsi="Arial" w:cs="Arial"/>
                <w:sz w:val="20"/>
              </w:rPr>
              <w:t>RNG</w:t>
            </w:r>
            <w:r w:rsidRPr="00835B68">
              <w:rPr>
                <w:rFonts w:ascii="Arial" w:hAnsi="Arial" w:cs="Arial"/>
                <w:sz w:val="20"/>
              </w:rPr>
              <w:br/>
            </w:r>
            <w:r w:rsidRPr="00835B68">
              <w:rPr>
                <w:rFonts w:ascii="Arial" w:hAnsi="Arial" w:cs="Arial"/>
                <w:sz w:val="20"/>
              </w:rPr>
              <w:fldChar w:fldCharType="begin">
                <w:ffData>
                  <w:name w:val="Check1"/>
                  <w:enabled/>
                  <w:calcOnExit w:val="0"/>
                  <w:checkBox>
                    <w:sizeAuto/>
                    <w:default w:val="0"/>
                  </w:checkBox>
                </w:ffData>
              </w:fldChar>
            </w:r>
            <w:r w:rsidRPr="00835B68">
              <w:rPr>
                <w:rFonts w:ascii="Arial" w:hAnsi="Arial" w:cs="Arial"/>
                <w:sz w:val="20"/>
              </w:rPr>
              <w:instrText xml:space="preserve"> FORMCHECKBOX </w:instrText>
            </w:r>
            <w:r w:rsidR="00F838CA">
              <w:rPr>
                <w:rFonts w:ascii="Arial" w:hAnsi="Arial" w:cs="Arial"/>
                <w:sz w:val="20"/>
              </w:rPr>
            </w:r>
            <w:r w:rsidR="00F838CA">
              <w:rPr>
                <w:rFonts w:ascii="Arial" w:hAnsi="Arial" w:cs="Arial"/>
                <w:sz w:val="20"/>
              </w:rPr>
              <w:fldChar w:fldCharType="separate"/>
            </w:r>
            <w:r w:rsidRPr="00835B68">
              <w:rPr>
                <w:rFonts w:ascii="Arial" w:hAnsi="Arial" w:cs="Arial"/>
                <w:sz w:val="20"/>
              </w:rPr>
              <w:fldChar w:fldCharType="end"/>
            </w:r>
            <w:r w:rsidRPr="00835B68">
              <w:rPr>
                <w:rFonts w:ascii="Arial" w:hAnsi="Arial" w:cs="Arial"/>
                <w:sz w:val="20"/>
              </w:rPr>
              <w:t xml:space="preserve"> E </w:t>
            </w:r>
            <w:r w:rsidR="001B5DE1">
              <w:rPr>
                <w:rFonts w:ascii="Arial" w:hAnsi="Arial" w:cs="Arial"/>
                <w:sz w:val="20"/>
              </w:rPr>
              <w:br/>
            </w:r>
            <w:r w:rsidRPr="00835B68">
              <w:rPr>
                <w:rFonts w:ascii="Arial" w:hAnsi="Arial" w:cs="Arial"/>
                <w:sz w:val="20"/>
              </w:rPr>
              <w:fldChar w:fldCharType="begin">
                <w:ffData>
                  <w:name w:val="Check2"/>
                  <w:enabled/>
                  <w:calcOnExit w:val="0"/>
                  <w:checkBox>
                    <w:sizeAuto/>
                    <w:default w:val="0"/>
                  </w:checkBox>
                </w:ffData>
              </w:fldChar>
            </w:r>
            <w:r w:rsidRPr="00835B68">
              <w:rPr>
                <w:rFonts w:ascii="Arial" w:hAnsi="Arial" w:cs="Arial"/>
                <w:sz w:val="20"/>
              </w:rPr>
              <w:instrText xml:space="preserve"> FORMCHECKBOX </w:instrText>
            </w:r>
            <w:r w:rsidR="00F838CA">
              <w:rPr>
                <w:rFonts w:ascii="Arial" w:hAnsi="Arial" w:cs="Arial"/>
                <w:sz w:val="20"/>
              </w:rPr>
            </w:r>
            <w:r w:rsidR="00F838CA">
              <w:rPr>
                <w:rFonts w:ascii="Arial" w:hAnsi="Arial" w:cs="Arial"/>
                <w:sz w:val="20"/>
              </w:rPr>
              <w:fldChar w:fldCharType="separate"/>
            </w:r>
            <w:r w:rsidRPr="00835B68">
              <w:rPr>
                <w:rFonts w:ascii="Arial" w:hAnsi="Arial" w:cs="Arial"/>
                <w:sz w:val="20"/>
              </w:rPr>
              <w:fldChar w:fldCharType="end"/>
            </w:r>
            <w:r w:rsidRPr="00835B68">
              <w:rPr>
                <w:rFonts w:ascii="Arial" w:hAnsi="Arial" w:cs="Arial"/>
                <w:sz w:val="20"/>
              </w:rPr>
              <w:t xml:space="preserve"> W</w:t>
            </w:r>
          </w:p>
        </w:tc>
        <w:tc>
          <w:tcPr>
            <w:tcW w:w="1170" w:type="dxa"/>
            <w:tcBorders>
              <w:top w:val="single" w:sz="4" w:space="0" w:color="auto"/>
              <w:left w:val="single" w:sz="4" w:space="0" w:color="auto"/>
              <w:right w:val="single" w:sz="4" w:space="0" w:color="auto"/>
            </w:tcBorders>
            <w:shd w:val="clear" w:color="auto" w:fill="auto"/>
            <w:vAlign w:val="center"/>
          </w:tcPr>
          <w:p w14:paraId="110AE4E8" w14:textId="77777777" w:rsidR="00835B68" w:rsidRPr="00835B68" w:rsidRDefault="00835B68" w:rsidP="00835B68">
            <w:pPr>
              <w:spacing w:after="160" w:line="259" w:lineRule="auto"/>
              <w:jc w:val="center"/>
              <w:rPr>
                <w:rFonts w:ascii="Arial" w:hAnsi="Arial" w:cs="Arial"/>
                <w:sz w:val="20"/>
              </w:rPr>
            </w:pPr>
            <w:r w:rsidRPr="00835B68">
              <w:rPr>
                <w:rFonts w:ascii="Arial" w:hAnsi="Arial" w:cs="Arial"/>
                <w:sz w:val="20"/>
              </w:rPr>
              <w:t>Infiltration Rate</w:t>
            </w:r>
            <w:r w:rsidRPr="00835B68">
              <w:rPr>
                <w:rFonts w:ascii="Arial" w:hAnsi="Arial" w:cs="Arial"/>
                <w:sz w:val="20"/>
              </w:rPr>
              <w:br/>
              <w:t>(</w:t>
            </w:r>
            <w:proofErr w:type="spellStart"/>
            <w:r w:rsidRPr="00835B68">
              <w:rPr>
                <w:rFonts w:ascii="Arial" w:hAnsi="Arial" w:cs="Arial"/>
                <w:sz w:val="20"/>
              </w:rPr>
              <w:t>cfs</w:t>
            </w:r>
            <w:proofErr w:type="spellEnd"/>
            <w:r w:rsidRPr="00835B68">
              <w:rPr>
                <w:rFonts w:ascii="Arial" w:hAnsi="Arial" w:cs="Arial"/>
                <w:sz w:val="20"/>
              </w:rPr>
              <w:t>)</w:t>
            </w:r>
          </w:p>
        </w:tc>
        <w:tc>
          <w:tcPr>
            <w:tcW w:w="1170" w:type="dxa"/>
            <w:tcBorders>
              <w:top w:val="single" w:sz="4" w:space="0" w:color="auto"/>
              <w:left w:val="single" w:sz="4" w:space="0" w:color="auto"/>
              <w:right w:val="single" w:sz="4" w:space="0" w:color="auto"/>
            </w:tcBorders>
            <w:shd w:val="clear" w:color="auto" w:fill="auto"/>
            <w:vAlign w:val="center"/>
          </w:tcPr>
          <w:p w14:paraId="69FC49A8" w14:textId="77777777" w:rsidR="00835B68" w:rsidRPr="00835B68" w:rsidRDefault="00835B68" w:rsidP="00835B68">
            <w:pPr>
              <w:spacing w:after="160" w:line="259" w:lineRule="auto"/>
              <w:jc w:val="center"/>
              <w:rPr>
                <w:rFonts w:ascii="Arial" w:hAnsi="Arial" w:cs="Arial"/>
                <w:sz w:val="20"/>
              </w:rPr>
            </w:pPr>
            <w:r w:rsidRPr="00835B68">
              <w:rPr>
                <w:rFonts w:ascii="Arial" w:hAnsi="Arial" w:cs="Arial"/>
                <w:sz w:val="20"/>
              </w:rPr>
              <w:t>LAT</w:t>
            </w:r>
          </w:p>
        </w:tc>
        <w:tc>
          <w:tcPr>
            <w:tcW w:w="1350" w:type="dxa"/>
            <w:tcBorders>
              <w:top w:val="single" w:sz="4" w:space="0" w:color="auto"/>
              <w:left w:val="single" w:sz="4" w:space="0" w:color="auto"/>
              <w:right w:val="single" w:sz="4" w:space="0" w:color="auto"/>
            </w:tcBorders>
            <w:shd w:val="clear" w:color="auto" w:fill="auto"/>
            <w:vAlign w:val="center"/>
          </w:tcPr>
          <w:p w14:paraId="0EA2A6C6" w14:textId="77777777" w:rsidR="00835B68" w:rsidRPr="00835B68" w:rsidRDefault="00835B68" w:rsidP="00835B68">
            <w:pPr>
              <w:spacing w:after="160" w:line="259" w:lineRule="auto"/>
              <w:jc w:val="center"/>
              <w:rPr>
                <w:rFonts w:ascii="Arial" w:hAnsi="Arial" w:cs="Arial"/>
                <w:sz w:val="20"/>
              </w:rPr>
            </w:pPr>
            <w:r w:rsidRPr="00835B68">
              <w:rPr>
                <w:rFonts w:ascii="Arial" w:hAnsi="Arial" w:cs="Arial"/>
                <w:sz w:val="20"/>
              </w:rPr>
              <w:t>LONG</w:t>
            </w:r>
          </w:p>
        </w:tc>
      </w:tr>
      <w:tr w:rsidR="009A0BC3" w:rsidRPr="007B14D5" w14:paraId="088B0136" w14:textId="77777777" w:rsidTr="001B5DE1">
        <w:trPr>
          <w:cantSplit/>
        </w:trPr>
        <w:tc>
          <w:tcPr>
            <w:tcW w:w="1620" w:type="dxa"/>
            <w:tcBorders>
              <w:top w:val="single" w:sz="4" w:space="0" w:color="auto"/>
              <w:left w:val="single" w:sz="4" w:space="0" w:color="auto"/>
              <w:bottom w:val="single" w:sz="4" w:space="0" w:color="auto"/>
              <w:right w:val="single" w:sz="4" w:space="0" w:color="auto"/>
            </w:tcBorders>
          </w:tcPr>
          <w:p w14:paraId="07CB8357" w14:textId="77777777" w:rsidR="009A0BC3" w:rsidRPr="00380C44" w:rsidRDefault="009A0BC3" w:rsidP="001A1852">
            <w:pPr>
              <w:spacing w:before="120" w:after="120"/>
              <w:rPr>
                <w:rFonts w:ascii="Arial" w:hAnsi="Arial" w:cs="Arial"/>
                <w:b/>
                <w:sz w:val="20"/>
              </w:rPr>
            </w:pPr>
            <w:r>
              <w:rPr>
                <w:rFonts w:ascii="Arial" w:hAnsi="Arial" w:cs="Arial"/>
                <w:b/>
                <w:sz w:val="20"/>
              </w:rPr>
              <w:t>SWSE</w:t>
            </w:r>
          </w:p>
        </w:tc>
        <w:tc>
          <w:tcPr>
            <w:tcW w:w="1800" w:type="dxa"/>
            <w:tcBorders>
              <w:top w:val="single" w:sz="4" w:space="0" w:color="auto"/>
              <w:left w:val="single" w:sz="4" w:space="0" w:color="auto"/>
              <w:bottom w:val="single" w:sz="4" w:space="0" w:color="auto"/>
              <w:right w:val="single" w:sz="4" w:space="0" w:color="auto"/>
            </w:tcBorders>
            <w:vAlign w:val="center"/>
          </w:tcPr>
          <w:p w14:paraId="257A57E8" w14:textId="77777777" w:rsidR="009A0BC3" w:rsidRPr="00380C44" w:rsidRDefault="009A0BC3" w:rsidP="001A1852">
            <w:pPr>
              <w:spacing w:before="120" w:after="120"/>
              <w:jc w:val="center"/>
              <w:rPr>
                <w:rFonts w:ascii="Arial" w:hAnsi="Arial" w:cs="Arial"/>
                <w:b/>
                <w:sz w:val="20"/>
              </w:rPr>
            </w:pPr>
            <w:r>
              <w:rPr>
                <w:rFonts w:ascii="Arial" w:hAnsi="Arial" w:cs="Arial"/>
                <w:b/>
                <w:sz w:val="20"/>
              </w:rPr>
              <w:t>01</w:t>
            </w:r>
          </w:p>
        </w:tc>
        <w:tc>
          <w:tcPr>
            <w:tcW w:w="900" w:type="dxa"/>
            <w:tcBorders>
              <w:top w:val="single" w:sz="4" w:space="0" w:color="auto"/>
              <w:left w:val="single" w:sz="4" w:space="0" w:color="auto"/>
              <w:bottom w:val="single" w:sz="4" w:space="0" w:color="auto"/>
              <w:right w:val="single" w:sz="4" w:space="0" w:color="auto"/>
            </w:tcBorders>
            <w:vAlign w:val="center"/>
          </w:tcPr>
          <w:p w14:paraId="618B14B4" w14:textId="77777777" w:rsidR="009A0BC3" w:rsidRPr="00380C44" w:rsidRDefault="009A0BC3" w:rsidP="001A1852">
            <w:pPr>
              <w:spacing w:before="120" w:after="120"/>
              <w:jc w:val="center"/>
              <w:rPr>
                <w:rFonts w:ascii="Arial" w:hAnsi="Arial" w:cs="Arial"/>
                <w:b/>
                <w:sz w:val="20"/>
              </w:rPr>
            </w:pPr>
            <w:r>
              <w:rPr>
                <w:rFonts w:ascii="Arial" w:hAnsi="Arial" w:cs="Arial"/>
                <w:b/>
                <w:sz w:val="20"/>
              </w:rPr>
              <w:t>16</w:t>
            </w:r>
          </w:p>
        </w:tc>
        <w:tc>
          <w:tcPr>
            <w:tcW w:w="1080" w:type="dxa"/>
            <w:tcBorders>
              <w:top w:val="single" w:sz="4" w:space="0" w:color="auto"/>
              <w:left w:val="single" w:sz="4" w:space="0" w:color="auto"/>
              <w:bottom w:val="single" w:sz="4" w:space="0" w:color="auto"/>
              <w:right w:val="single" w:sz="4" w:space="0" w:color="auto"/>
            </w:tcBorders>
            <w:vAlign w:val="center"/>
          </w:tcPr>
          <w:p w14:paraId="2FA62ACA" w14:textId="5CAA0029" w:rsidR="009A0BC3" w:rsidRPr="00380C44" w:rsidRDefault="009A0BC3" w:rsidP="008C7F44">
            <w:pPr>
              <w:spacing w:before="120" w:after="120"/>
              <w:jc w:val="center"/>
              <w:rPr>
                <w:rFonts w:ascii="Arial" w:hAnsi="Arial" w:cs="Arial"/>
                <w:b/>
                <w:sz w:val="20"/>
              </w:rPr>
            </w:pPr>
            <w:r>
              <w:rPr>
                <w:rFonts w:ascii="Arial" w:hAnsi="Arial" w:cs="Arial"/>
                <w:b/>
                <w:sz w:val="20"/>
              </w:rPr>
              <w:t>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C4425B" w14:textId="4F0237F8" w:rsidR="009A0BC3" w:rsidRPr="00380C44" w:rsidRDefault="008C7F44" w:rsidP="001A1852">
            <w:pPr>
              <w:spacing w:before="120" w:after="120"/>
              <w:jc w:val="center"/>
              <w:rPr>
                <w:rFonts w:ascii="Arial" w:hAnsi="Arial" w:cs="Arial"/>
                <w:b/>
                <w:sz w:val="20"/>
              </w:rPr>
            </w:pPr>
            <w:r>
              <w:rPr>
                <w:rFonts w:ascii="Arial" w:hAnsi="Arial" w:cs="Arial"/>
                <w:b/>
                <w:sz w:val="20"/>
              </w:rPr>
              <w:t>0</w:t>
            </w:r>
            <w:r w:rsidR="009A0BC3">
              <w:rPr>
                <w:rFonts w:ascii="Arial" w:hAnsi="Arial" w:cs="Arial"/>
                <w:b/>
                <w:sz w:val="20"/>
              </w:rPr>
              <w:t>5E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8324EA9" w14:textId="77777777" w:rsidR="009A0BC3" w:rsidRPr="00380C44" w:rsidRDefault="009A0BC3" w:rsidP="001A1852">
            <w:pPr>
              <w:spacing w:before="120" w:after="120"/>
              <w:jc w:val="center"/>
              <w:rPr>
                <w:rFonts w:ascii="Arial" w:hAnsi="Arial" w:cs="Arial"/>
                <w:b/>
                <w:sz w:val="20"/>
              </w:rPr>
            </w:pPr>
            <w:r>
              <w:rPr>
                <w:rFonts w:ascii="Arial" w:hAnsi="Arial" w:cs="Arial"/>
                <w:b/>
                <w:sz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008CAD" w14:textId="77777777" w:rsidR="009A0BC3" w:rsidRPr="00380C44" w:rsidRDefault="009A0BC3" w:rsidP="001A1852">
            <w:pPr>
              <w:spacing w:before="120" w:after="120"/>
              <w:jc w:val="center"/>
              <w:rPr>
                <w:rFonts w:ascii="Arial" w:hAnsi="Arial" w:cs="Arial"/>
                <w:b/>
                <w:sz w:val="20"/>
              </w:rPr>
            </w:pPr>
            <w:r>
              <w:rPr>
                <w:rFonts w:ascii="Arial" w:hAnsi="Arial" w:cs="Arial"/>
                <w:b/>
                <w:sz w:val="20"/>
              </w:rPr>
              <w:t>48.6891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921962D" w14:textId="77777777" w:rsidR="009A0BC3" w:rsidRPr="00380C44" w:rsidRDefault="009A0BC3" w:rsidP="001A1852">
            <w:pPr>
              <w:spacing w:before="120" w:after="120"/>
              <w:jc w:val="center"/>
              <w:rPr>
                <w:rFonts w:ascii="Arial" w:hAnsi="Arial" w:cs="Arial"/>
                <w:b/>
                <w:sz w:val="20"/>
              </w:rPr>
            </w:pPr>
            <w:r>
              <w:rPr>
                <w:rFonts w:ascii="Arial" w:hAnsi="Arial" w:cs="Arial"/>
                <w:b/>
                <w:sz w:val="20"/>
              </w:rPr>
              <w:t>-122.1718</w:t>
            </w:r>
          </w:p>
        </w:tc>
      </w:tr>
      <w:tr w:rsidR="009A0BC3" w:rsidRPr="00835B68" w14:paraId="46839B79" w14:textId="77777777" w:rsidTr="001B5DE1">
        <w:trPr>
          <w:cantSplit/>
        </w:trPr>
        <w:tc>
          <w:tcPr>
            <w:tcW w:w="1620" w:type="dxa"/>
            <w:tcBorders>
              <w:top w:val="single" w:sz="4" w:space="0" w:color="auto"/>
              <w:left w:val="single" w:sz="4" w:space="0" w:color="auto"/>
              <w:bottom w:val="single" w:sz="4" w:space="0" w:color="auto"/>
              <w:right w:val="single" w:sz="4" w:space="0" w:color="auto"/>
            </w:tcBorders>
          </w:tcPr>
          <w:p w14:paraId="2FD780B7" w14:textId="77777777" w:rsidR="00835B68" w:rsidRPr="00835B68" w:rsidRDefault="00835B68" w:rsidP="00835B68">
            <w:pPr>
              <w:spacing w:before="120" w:after="120" w:line="259" w:lineRule="auto"/>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971A7BF" w14:textId="77777777" w:rsidR="00835B68" w:rsidRPr="00835B68" w:rsidRDefault="00835B68" w:rsidP="00835B68">
            <w:pPr>
              <w:spacing w:before="120" w:after="120" w:line="259" w:lineRule="auto"/>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183D3E3B" w14:textId="77777777" w:rsidR="00835B68" w:rsidRPr="00835B68" w:rsidRDefault="00835B68" w:rsidP="00835B68">
            <w:pPr>
              <w:spacing w:before="120" w:after="120" w:line="259" w:lineRule="auto"/>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0890A05" w14:textId="77777777" w:rsidR="00835B68" w:rsidRPr="00835B68" w:rsidRDefault="00835B68" w:rsidP="00835B68">
            <w:pPr>
              <w:spacing w:before="120" w:after="120" w:line="259" w:lineRule="auto"/>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521837" w14:textId="77777777" w:rsidR="00835B68" w:rsidRPr="00835B68" w:rsidRDefault="00835B68" w:rsidP="00835B68">
            <w:pPr>
              <w:spacing w:before="120" w:after="120" w:line="259" w:lineRule="auto"/>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C77CADF" w14:textId="77777777" w:rsidR="00835B68" w:rsidRPr="00835B68" w:rsidRDefault="00835B68" w:rsidP="00835B68">
            <w:pPr>
              <w:spacing w:before="120" w:after="120" w:line="259" w:lineRule="auto"/>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AED100" w14:textId="77777777" w:rsidR="00835B68" w:rsidRPr="00835B68" w:rsidRDefault="00835B68" w:rsidP="00835B68">
            <w:pPr>
              <w:spacing w:before="120" w:after="120" w:line="259" w:lineRule="auto"/>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F94B229" w14:textId="77777777" w:rsidR="00835B68" w:rsidRPr="00835B68" w:rsidRDefault="00835B68" w:rsidP="00835B68">
            <w:pPr>
              <w:spacing w:before="120" w:after="120" w:line="259" w:lineRule="auto"/>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r>
      <w:tr w:rsidR="009A0BC3" w:rsidRPr="00835B68" w14:paraId="26B2F854" w14:textId="77777777" w:rsidTr="001B5DE1">
        <w:trPr>
          <w:cantSplit/>
        </w:trPr>
        <w:tc>
          <w:tcPr>
            <w:tcW w:w="1620" w:type="dxa"/>
            <w:tcBorders>
              <w:top w:val="single" w:sz="4" w:space="0" w:color="auto"/>
              <w:left w:val="single" w:sz="4" w:space="0" w:color="auto"/>
              <w:bottom w:val="single" w:sz="4" w:space="0" w:color="auto"/>
              <w:right w:val="single" w:sz="4" w:space="0" w:color="auto"/>
            </w:tcBorders>
          </w:tcPr>
          <w:p w14:paraId="41F03CDC" w14:textId="77777777" w:rsidR="00835B68" w:rsidRPr="00835B68" w:rsidRDefault="00835B68" w:rsidP="00835B68">
            <w:pPr>
              <w:spacing w:before="120" w:after="120" w:line="259" w:lineRule="auto"/>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385B9DD6" w14:textId="77777777" w:rsidR="00835B68" w:rsidRPr="00835B68" w:rsidRDefault="00835B68" w:rsidP="00835B68">
            <w:pPr>
              <w:spacing w:before="120" w:after="120" w:line="259" w:lineRule="auto"/>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2DC2F362" w14:textId="77777777" w:rsidR="00835B68" w:rsidRPr="00835B68" w:rsidRDefault="00835B68" w:rsidP="00835B68">
            <w:pPr>
              <w:spacing w:before="120" w:after="120" w:line="259" w:lineRule="auto"/>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2AFFCBDF" w14:textId="77777777" w:rsidR="00835B68" w:rsidRPr="00835B68" w:rsidRDefault="00835B68" w:rsidP="00835B68">
            <w:pPr>
              <w:spacing w:before="120" w:after="120" w:line="259" w:lineRule="auto"/>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23CF89D" w14:textId="77777777" w:rsidR="00835B68" w:rsidRPr="00835B68" w:rsidRDefault="00835B68" w:rsidP="00835B68">
            <w:pPr>
              <w:spacing w:before="120" w:after="120" w:line="259" w:lineRule="auto"/>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1A6744" w14:textId="77777777" w:rsidR="00835B68" w:rsidRPr="00835B68" w:rsidRDefault="00835B68" w:rsidP="00835B68">
            <w:pPr>
              <w:spacing w:before="120" w:after="120" w:line="259" w:lineRule="auto"/>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F87970" w14:textId="77777777" w:rsidR="00835B68" w:rsidRPr="00835B68" w:rsidRDefault="00835B68" w:rsidP="00835B68">
            <w:pPr>
              <w:spacing w:before="120" w:after="120" w:line="259" w:lineRule="auto"/>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257A071" w14:textId="77777777" w:rsidR="00835B68" w:rsidRPr="00835B68" w:rsidRDefault="00835B68" w:rsidP="00835B68">
            <w:pPr>
              <w:spacing w:before="120" w:after="120" w:line="259" w:lineRule="auto"/>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r>
      <w:tr w:rsidR="009A0BC3" w:rsidRPr="00835B68" w14:paraId="35152BF1" w14:textId="77777777" w:rsidTr="001B5DE1">
        <w:trPr>
          <w:cantSplit/>
        </w:trPr>
        <w:tc>
          <w:tcPr>
            <w:tcW w:w="1620" w:type="dxa"/>
            <w:tcBorders>
              <w:top w:val="single" w:sz="4" w:space="0" w:color="auto"/>
              <w:left w:val="single" w:sz="4" w:space="0" w:color="auto"/>
              <w:bottom w:val="single" w:sz="4" w:space="0" w:color="auto"/>
              <w:right w:val="single" w:sz="4" w:space="0" w:color="auto"/>
            </w:tcBorders>
          </w:tcPr>
          <w:p w14:paraId="3AED69EF" w14:textId="77777777" w:rsidR="00835B68" w:rsidRPr="00835B68" w:rsidRDefault="00835B68" w:rsidP="00937E7D">
            <w:pPr>
              <w:spacing w:before="120" w:after="120" w:line="259" w:lineRule="auto"/>
              <w:ind w:left="90"/>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4105D13D"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1738DBB7"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B51CB0D"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E7AE2F"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11E94F"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306A4C"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06A9CFC"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r>
      <w:tr w:rsidR="009A0BC3" w:rsidRPr="00835B68" w14:paraId="10BD1CB5" w14:textId="77777777" w:rsidTr="001B5DE1">
        <w:trPr>
          <w:cantSplit/>
        </w:trPr>
        <w:tc>
          <w:tcPr>
            <w:tcW w:w="1620" w:type="dxa"/>
            <w:tcBorders>
              <w:top w:val="single" w:sz="4" w:space="0" w:color="auto"/>
              <w:left w:val="single" w:sz="4" w:space="0" w:color="auto"/>
              <w:bottom w:val="single" w:sz="4" w:space="0" w:color="auto"/>
              <w:right w:val="single" w:sz="4" w:space="0" w:color="auto"/>
            </w:tcBorders>
          </w:tcPr>
          <w:p w14:paraId="08437F77" w14:textId="77777777" w:rsidR="00835B68" w:rsidRPr="00835B68" w:rsidRDefault="00835B68" w:rsidP="00937E7D">
            <w:pPr>
              <w:spacing w:before="120" w:after="120" w:line="259" w:lineRule="auto"/>
              <w:ind w:left="90"/>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207DB393"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115EE2DA"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0316D83"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42E36E"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81BA637"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C45720"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24F214B"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r>
      <w:tr w:rsidR="009A0BC3" w:rsidRPr="00835B68" w14:paraId="0C6176ED" w14:textId="77777777" w:rsidTr="001B5DE1">
        <w:trPr>
          <w:cantSplit/>
        </w:trPr>
        <w:tc>
          <w:tcPr>
            <w:tcW w:w="1620" w:type="dxa"/>
            <w:tcBorders>
              <w:top w:val="single" w:sz="4" w:space="0" w:color="auto"/>
              <w:left w:val="single" w:sz="4" w:space="0" w:color="auto"/>
              <w:bottom w:val="single" w:sz="4" w:space="0" w:color="auto"/>
              <w:right w:val="single" w:sz="4" w:space="0" w:color="auto"/>
            </w:tcBorders>
          </w:tcPr>
          <w:p w14:paraId="4202F2CB" w14:textId="77777777" w:rsidR="00835B68" w:rsidRPr="00835B68" w:rsidRDefault="00835B68" w:rsidP="00937E7D">
            <w:pPr>
              <w:spacing w:before="120" w:after="120" w:line="259" w:lineRule="auto"/>
              <w:ind w:left="90"/>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06292194"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2F9D758"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5C74E17"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0BC3C2"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61EFF9"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83FFF18"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A2A1B2E"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r>
      <w:tr w:rsidR="009A0BC3" w:rsidRPr="00835B68" w14:paraId="7C4FF2F2" w14:textId="77777777" w:rsidTr="001B5DE1">
        <w:trPr>
          <w:cantSplit/>
        </w:trPr>
        <w:tc>
          <w:tcPr>
            <w:tcW w:w="1620" w:type="dxa"/>
            <w:tcBorders>
              <w:top w:val="single" w:sz="4" w:space="0" w:color="auto"/>
              <w:left w:val="single" w:sz="4" w:space="0" w:color="auto"/>
              <w:bottom w:val="single" w:sz="4" w:space="0" w:color="auto"/>
              <w:right w:val="single" w:sz="4" w:space="0" w:color="auto"/>
            </w:tcBorders>
          </w:tcPr>
          <w:p w14:paraId="121C12F4" w14:textId="77777777" w:rsidR="00835B68" w:rsidRPr="00835B68" w:rsidRDefault="00835B68" w:rsidP="00937E7D">
            <w:pPr>
              <w:spacing w:before="120" w:after="120" w:line="259" w:lineRule="auto"/>
              <w:ind w:left="90"/>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5A0FDE99"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2DDB8A1F"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A4E8860"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1D29ECC"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22BC5E"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A14E32"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241AB29"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r>
      <w:tr w:rsidR="009A0BC3" w:rsidRPr="00835B68" w14:paraId="439398C0" w14:textId="77777777" w:rsidTr="001B5DE1">
        <w:trPr>
          <w:cantSplit/>
        </w:trPr>
        <w:tc>
          <w:tcPr>
            <w:tcW w:w="1620" w:type="dxa"/>
            <w:tcBorders>
              <w:top w:val="single" w:sz="4" w:space="0" w:color="auto"/>
              <w:left w:val="single" w:sz="4" w:space="0" w:color="auto"/>
              <w:bottom w:val="single" w:sz="4" w:space="0" w:color="auto"/>
              <w:right w:val="single" w:sz="4" w:space="0" w:color="auto"/>
            </w:tcBorders>
          </w:tcPr>
          <w:p w14:paraId="222830D1" w14:textId="77777777" w:rsidR="00835B68" w:rsidRPr="00835B68" w:rsidRDefault="00835B68" w:rsidP="00937E7D">
            <w:pPr>
              <w:spacing w:before="120" w:after="120" w:line="259" w:lineRule="auto"/>
              <w:ind w:left="90"/>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AE581FC"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51B8AC5D"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4B94387"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60606B"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5FC290"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B7D20D"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101F7FF"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r>
      <w:tr w:rsidR="009A0BC3" w:rsidRPr="00835B68" w14:paraId="79F1BAA0" w14:textId="77777777" w:rsidTr="001B5DE1">
        <w:trPr>
          <w:cantSplit/>
        </w:trPr>
        <w:tc>
          <w:tcPr>
            <w:tcW w:w="1620" w:type="dxa"/>
            <w:tcBorders>
              <w:top w:val="single" w:sz="4" w:space="0" w:color="auto"/>
              <w:left w:val="single" w:sz="4" w:space="0" w:color="auto"/>
              <w:bottom w:val="single" w:sz="4" w:space="0" w:color="auto"/>
              <w:right w:val="single" w:sz="4" w:space="0" w:color="auto"/>
            </w:tcBorders>
            <w:vAlign w:val="center"/>
          </w:tcPr>
          <w:p w14:paraId="1057D08D" w14:textId="77777777" w:rsidR="00835B68" w:rsidRPr="00835B68" w:rsidRDefault="00835B68" w:rsidP="00937E7D">
            <w:pPr>
              <w:spacing w:before="120" w:after="120" w:line="259" w:lineRule="auto"/>
              <w:ind w:left="90"/>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13E86527"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557D37EC"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FD73FC3"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B5EC50"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37960C"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843429"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6D1CEA7" w14:textId="77777777" w:rsidR="00835B68" w:rsidRPr="00835B68" w:rsidRDefault="00835B68" w:rsidP="00937E7D">
            <w:pPr>
              <w:spacing w:before="120" w:after="120" w:line="259" w:lineRule="auto"/>
              <w:ind w:left="90"/>
              <w:jc w:val="center"/>
              <w:rPr>
                <w:rFonts w:ascii="Arial" w:hAnsi="Arial" w:cs="Arial"/>
                <w:b/>
                <w:sz w:val="20"/>
              </w:rPr>
            </w:pPr>
            <w:r w:rsidRPr="00835B68">
              <w:rPr>
                <w:rFonts w:ascii="Arial" w:hAnsi="Arial" w:cs="Arial"/>
                <w:b/>
                <w:sz w:val="20"/>
              </w:rPr>
              <w:fldChar w:fldCharType="begin">
                <w:ffData>
                  <w:name w:val="Text21"/>
                  <w:enabled/>
                  <w:calcOnExit w:val="0"/>
                  <w:textInput/>
                </w:ffData>
              </w:fldChar>
            </w:r>
            <w:r w:rsidRPr="00835B68">
              <w:rPr>
                <w:rFonts w:ascii="Arial" w:hAnsi="Arial" w:cs="Arial"/>
                <w:b/>
                <w:sz w:val="20"/>
              </w:rPr>
              <w:instrText xml:space="preserve"> FORMTEXT </w:instrText>
            </w:r>
            <w:r w:rsidRPr="00835B68">
              <w:rPr>
                <w:rFonts w:ascii="Arial" w:hAnsi="Arial" w:cs="Arial"/>
                <w:b/>
                <w:sz w:val="20"/>
              </w:rPr>
            </w:r>
            <w:r w:rsidRPr="00835B68">
              <w:rPr>
                <w:rFonts w:ascii="Arial" w:hAnsi="Arial" w:cs="Arial"/>
                <w:b/>
                <w:sz w:val="20"/>
              </w:rPr>
              <w:fldChar w:fldCharType="separate"/>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noProof/>
                <w:sz w:val="20"/>
              </w:rPr>
              <w:t> </w:t>
            </w:r>
            <w:r w:rsidRPr="00835B68">
              <w:rPr>
                <w:rFonts w:ascii="Arial" w:hAnsi="Arial" w:cs="Arial"/>
                <w:b/>
                <w:sz w:val="20"/>
              </w:rPr>
              <w:fldChar w:fldCharType="end"/>
            </w:r>
          </w:p>
        </w:tc>
      </w:tr>
    </w:tbl>
    <w:p w14:paraId="149F89EC" w14:textId="4F35BAF9" w:rsidR="00F1542E" w:rsidRPr="00F1542E" w:rsidRDefault="00F1542E" w:rsidP="00615CD6">
      <w:pPr>
        <w:spacing w:before="240" w:after="240"/>
        <w:rPr>
          <w:rFonts w:ascii="Arial" w:hAnsi="Arial" w:cs="Arial"/>
          <w:sz w:val="20"/>
        </w:rPr>
      </w:pPr>
      <w:r w:rsidRPr="00F1542E">
        <w:rPr>
          <w:rFonts w:ascii="Arial" w:hAnsi="Arial" w:cs="Arial"/>
          <w:sz w:val="20"/>
        </w:rPr>
        <w:t xml:space="preserve">Horizontal Datum    </w:t>
      </w:r>
      <w:r w:rsidRPr="00F1542E">
        <w:rPr>
          <w:rFonts w:ascii="Arial" w:hAnsi="Arial" w:cs="Arial"/>
          <w:sz w:val="20"/>
        </w:rPr>
        <w:fldChar w:fldCharType="begin">
          <w:ffData>
            <w:name w:val="Check2"/>
            <w:enabled/>
            <w:calcOnExit w:val="0"/>
            <w:checkBox>
              <w:sizeAuto/>
              <w:default w:val="0"/>
            </w:checkBox>
          </w:ffData>
        </w:fldChar>
      </w:r>
      <w:r w:rsidRPr="00F1542E">
        <w:rPr>
          <w:rFonts w:ascii="Arial" w:hAnsi="Arial" w:cs="Arial"/>
          <w:sz w:val="20"/>
        </w:rPr>
        <w:instrText xml:space="preserve"> FORMCHECKBOX </w:instrText>
      </w:r>
      <w:r w:rsidR="00F838CA">
        <w:rPr>
          <w:rFonts w:ascii="Arial" w:hAnsi="Arial" w:cs="Arial"/>
          <w:sz w:val="20"/>
        </w:rPr>
      </w:r>
      <w:r w:rsidR="00F838CA">
        <w:rPr>
          <w:rFonts w:ascii="Arial" w:hAnsi="Arial" w:cs="Arial"/>
          <w:sz w:val="20"/>
        </w:rPr>
        <w:fldChar w:fldCharType="separate"/>
      </w:r>
      <w:r w:rsidRPr="00F1542E">
        <w:rPr>
          <w:rFonts w:ascii="Arial" w:hAnsi="Arial" w:cs="Arial"/>
          <w:sz w:val="20"/>
        </w:rPr>
        <w:fldChar w:fldCharType="end"/>
      </w:r>
      <w:r w:rsidRPr="00F1542E">
        <w:rPr>
          <w:rFonts w:ascii="Arial" w:hAnsi="Arial" w:cs="Arial"/>
          <w:sz w:val="20"/>
        </w:rPr>
        <w:t xml:space="preserve"> WGS84         </w:t>
      </w:r>
      <w:r w:rsidRPr="00F1542E">
        <w:rPr>
          <w:rFonts w:ascii="Arial" w:hAnsi="Arial" w:cs="Arial"/>
          <w:sz w:val="20"/>
        </w:rPr>
        <w:fldChar w:fldCharType="begin">
          <w:ffData>
            <w:name w:val="Check2"/>
            <w:enabled/>
            <w:calcOnExit w:val="0"/>
            <w:checkBox>
              <w:sizeAuto/>
              <w:default w:val="0"/>
            </w:checkBox>
          </w:ffData>
        </w:fldChar>
      </w:r>
      <w:r w:rsidRPr="00F1542E">
        <w:rPr>
          <w:rFonts w:ascii="Arial" w:hAnsi="Arial" w:cs="Arial"/>
          <w:sz w:val="20"/>
        </w:rPr>
        <w:instrText xml:space="preserve"> FORMCHECKBOX </w:instrText>
      </w:r>
      <w:r w:rsidR="00F838CA">
        <w:rPr>
          <w:rFonts w:ascii="Arial" w:hAnsi="Arial" w:cs="Arial"/>
          <w:sz w:val="20"/>
        </w:rPr>
      </w:r>
      <w:r w:rsidR="00F838CA">
        <w:rPr>
          <w:rFonts w:ascii="Arial" w:hAnsi="Arial" w:cs="Arial"/>
          <w:sz w:val="20"/>
        </w:rPr>
        <w:fldChar w:fldCharType="separate"/>
      </w:r>
      <w:r w:rsidRPr="00F1542E">
        <w:rPr>
          <w:rFonts w:ascii="Arial" w:hAnsi="Arial" w:cs="Arial"/>
          <w:sz w:val="20"/>
        </w:rPr>
        <w:fldChar w:fldCharType="end"/>
      </w:r>
      <w:r w:rsidRPr="00F1542E">
        <w:rPr>
          <w:rFonts w:ascii="Arial" w:hAnsi="Arial" w:cs="Arial"/>
          <w:sz w:val="20"/>
        </w:rPr>
        <w:t xml:space="preserve"> NAD83        </w:t>
      </w:r>
      <w:r w:rsidRPr="00F1542E">
        <w:rPr>
          <w:rFonts w:ascii="Arial" w:hAnsi="Arial" w:cs="Arial"/>
          <w:sz w:val="20"/>
        </w:rPr>
        <w:fldChar w:fldCharType="begin">
          <w:ffData>
            <w:name w:val="Check2"/>
            <w:enabled/>
            <w:calcOnExit w:val="0"/>
            <w:checkBox>
              <w:sizeAuto/>
              <w:default w:val="0"/>
            </w:checkBox>
          </w:ffData>
        </w:fldChar>
      </w:r>
      <w:r w:rsidRPr="00F1542E">
        <w:rPr>
          <w:rFonts w:ascii="Arial" w:hAnsi="Arial" w:cs="Arial"/>
          <w:sz w:val="20"/>
        </w:rPr>
        <w:instrText xml:space="preserve"> FORMCHECKBOX </w:instrText>
      </w:r>
      <w:r w:rsidR="00F838CA">
        <w:rPr>
          <w:rFonts w:ascii="Arial" w:hAnsi="Arial" w:cs="Arial"/>
          <w:sz w:val="20"/>
        </w:rPr>
      </w:r>
      <w:r w:rsidR="00F838CA">
        <w:rPr>
          <w:rFonts w:ascii="Arial" w:hAnsi="Arial" w:cs="Arial"/>
          <w:sz w:val="20"/>
        </w:rPr>
        <w:fldChar w:fldCharType="separate"/>
      </w:r>
      <w:r w:rsidRPr="00F1542E">
        <w:rPr>
          <w:rFonts w:ascii="Arial" w:hAnsi="Arial" w:cs="Arial"/>
          <w:sz w:val="20"/>
        </w:rPr>
        <w:fldChar w:fldCharType="end"/>
      </w:r>
      <w:r w:rsidRPr="00F1542E">
        <w:rPr>
          <w:rFonts w:ascii="Arial" w:hAnsi="Arial" w:cs="Arial"/>
          <w:sz w:val="20"/>
        </w:rPr>
        <w:t xml:space="preserve"> NAD27     </w:t>
      </w:r>
      <w:r w:rsidRPr="00F1542E">
        <w:rPr>
          <w:rFonts w:ascii="Arial" w:hAnsi="Arial" w:cs="Arial"/>
          <w:sz w:val="20"/>
        </w:rPr>
        <w:fldChar w:fldCharType="begin">
          <w:ffData>
            <w:name w:val="Check2"/>
            <w:enabled/>
            <w:calcOnExit w:val="0"/>
            <w:checkBox>
              <w:sizeAuto/>
              <w:default w:val="0"/>
            </w:checkBox>
          </w:ffData>
        </w:fldChar>
      </w:r>
      <w:r w:rsidRPr="00F1542E">
        <w:rPr>
          <w:rFonts w:ascii="Arial" w:hAnsi="Arial" w:cs="Arial"/>
          <w:sz w:val="20"/>
        </w:rPr>
        <w:instrText xml:space="preserve"> FORMCHECKBOX </w:instrText>
      </w:r>
      <w:r w:rsidR="00F838CA">
        <w:rPr>
          <w:rFonts w:ascii="Arial" w:hAnsi="Arial" w:cs="Arial"/>
          <w:sz w:val="20"/>
        </w:rPr>
      </w:r>
      <w:r w:rsidR="00F838CA">
        <w:rPr>
          <w:rFonts w:ascii="Arial" w:hAnsi="Arial" w:cs="Arial"/>
          <w:sz w:val="20"/>
        </w:rPr>
        <w:fldChar w:fldCharType="separate"/>
      </w:r>
      <w:r w:rsidRPr="00F1542E">
        <w:rPr>
          <w:rFonts w:ascii="Arial" w:hAnsi="Arial" w:cs="Arial"/>
          <w:sz w:val="20"/>
        </w:rPr>
        <w:fldChar w:fldCharType="end"/>
      </w:r>
      <w:r w:rsidRPr="00F1542E">
        <w:rPr>
          <w:rFonts w:ascii="Arial" w:hAnsi="Arial" w:cs="Arial"/>
          <w:sz w:val="20"/>
        </w:rPr>
        <w:t xml:space="preserve"> other (describe)</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126"/>
        <w:gridCol w:w="1698"/>
      </w:tblGrid>
      <w:tr w:rsidR="00937E7D" w:rsidRPr="00F1542E" w14:paraId="26BEC681" w14:textId="77777777" w:rsidTr="001B5DE1">
        <w:trPr>
          <w:trHeight w:val="540"/>
          <w:jc w:val="center"/>
        </w:trPr>
        <w:tc>
          <w:tcPr>
            <w:tcW w:w="6521" w:type="dxa"/>
            <w:vAlign w:val="center"/>
          </w:tcPr>
          <w:p w14:paraId="477AE306" w14:textId="77777777" w:rsidR="00F1542E" w:rsidRPr="00F1542E" w:rsidRDefault="00F1542E" w:rsidP="00937E7D">
            <w:pPr>
              <w:spacing w:line="259" w:lineRule="auto"/>
              <w:ind w:left="90"/>
              <w:rPr>
                <w:rFonts w:ascii="Arial" w:hAnsi="Arial" w:cs="Arial"/>
                <w:sz w:val="20"/>
              </w:rPr>
            </w:pPr>
            <w:r w:rsidRPr="00F1542E">
              <w:rPr>
                <w:rFonts w:ascii="Arial" w:hAnsi="Arial" w:cs="Arial"/>
                <w:sz w:val="20"/>
              </w:rPr>
              <w:lastRenderedPageBreak/>
              <w:t>Legal landowner of proposed place of use (if different than applicant)</w:t>
            </w:r>
          </w:p>
          <w:p w14:paraId="5064312C" w14:textId="77777777" w:rsidR="00F1542E" w:rsidRPr="00F1542E" w:rsidRDefault="00F1542E" w:rsidP="00937E7D">
            <w:pPr>
              <w:tabs>
                <w:tab w:val="left" w:pos="5727"/>
              </w:tabs>
              <w:spacing w:line="259" w:lineRule="auto"/>
              <w:ind w:left="90"/>
              <w:rPr>
                <w:rFonts w:ascii="Arial" w:hAnsi="Arial" w:cs="Arial"/>
                <w:sz w:val="20"/>
              </w:rPr>
            </w:pPr>
            <w:r w:rsidRPr="00F1542E">
              <w:rPr>
                <w:rFonts w:ascii="Arial" w:hAnsi="Arial" w:cs="Arial"/>
                <w:noProof/>
                <w:sz w:val="20"/>
              </w:rPr>
              <w:fldChar w:fldCharType="begin">
                <w:ffData>
                  <w:name w:val="Text5"/>
                  <w:enabled/>
                  <w:calcOnExit w:val="0"/>
                  <w:textInput/>
                </w:ffData>
              </w:fldChar>
            </w:r>
            <w:r w:rsidRPr="00F1542E">
              <w:rPr>
                <w:rFonts w:ascii="Arial" w:hAnsi="Arial" w:cs="Arial"/>
                <w:noProof/>
                <w:sz w:val="20"/>
              </w:rPr>
              <w:instrText xml:space="preserve"> FORMTEXT </w:instrText>
            </w:r>
            <w:r w:rsidRPr="00F1542E">
              <w:rPr>
                <w:rFonts w:ascii="Arial" w:hAnsi="Arial" w:cs="Arial"/>
                <w:noProof/>
                <w:sz w:val="20"/>
              </w:rPr>
            </w:r>
            <w:r w:rsidRPr="00F1542E">
              <w:rPr>
                <w:rFonts w:ascii="Arial" w:hAnsi="Arial" w:cs="Arial"/>
                <w:noProof/>
                <w:sz w:val="20"/>
              </w:rPr>
              <w:fldChar w:fldCharType="separate"/>
            </w:r>
            <w:r w:rsidRPr="00F1542E">
              <w:rPr>
                <w:rFonts w:ascii="Arial" w:hAnsi="Arial" w:cs="Arial"/>
                <w:noProof/>
                <w:sz w:val="20"/>
              </w:rPr>
              <w:t> </w:t>
            </w:r>
            <w:r w:rsidRPr="00F1542E">
              <w:rPr>
                <w:rFonts w:ascii="Arial" w:hAnsi="Arial" w:cs="Arial"/>
                <w:noProof/>
                <w:sz w:val="20"/>
              </w:rPr>
              <w:t> </w:t>
            </w:r>
            <w:r w:rsidRPr="00F1542E">
              <w:rPr>
                <w:rFonts w:ascii="Arial" w:hAnsi="Arial" w:cs="Arial"/>
                <w:noProof/>
                <w:sz w:val="20"/>
              </w:rPr>
              <w:t> </w:t>
            </w:r>
            <w:r w:rsidRPr="00F1542E">
              <w:rPr>
                <w:rFonts w:ascii="Arial" w:hAnsi="Arial" w:cs="Arial"/>
                <w:noProof/>
                <w:sz w:val="20"/>
              </w:rPr>
              <w:t> </w:t>
            </w:r>
            <w:r w:rsidRPr="00F1542E">
              <w:rPr>
                <w:rFonts w:ascii="Arial" w:hAnsi="Arial" w:cs="Arial"/>
                <w:noProof/>
                <w:sz w:val="20"/>
              </w:rPr>
              <w:t> </w:t>
            </w:r>
            <w:r w:rsidRPr="00F1542E">
              <w:rPr>
                <w:rFonts w:ascii="Arial" w:hAnsi="Arial" w:cs="Arial"/>
                <w:noProof/>
                <w:sz w:val="20"/>
              </w:rPr>
              <w:fldChar w:fldCharType="end"/>
            </w:r>
          </w:p>
        </w:tc>
        <w:tc>
          <w:tcPr>
            <w:tcW w:w="2126" w:type="dxa"/>
            <w:vAlign w:val="center"/>
          </w:tcPr>
          <w:p w14:paraId="2EBF5694" w14:textId="77777777" w:rsidR="00F1542E" w:rsidRPr="00F1542E" w:rsidRDefault="00F1542E" w:rsidP="00937E7D">
            <w:pPr>
              <w:tabs>
                <w:tab w:val="left" w:pos="5727"/>
              </w:tabs>
              <w:spacing w:line="259" w:lineRule="auto"/>
              <w:ind w:left="90"/>
              <w:rPr>
                <w:rFonts w:ascii="Arial" w:hAnsi="Arial" w:cs="Arial"/>
                <w:noProof/>
                <w:sz w:val="20"/>
              </w:rPr>
            </w:pPr>
            <w:r w:rsidRPr="00F1542E">
              <w:rPr>
                <w:rFonts w:ascii="Arial" w:hAnsi="Arial" w:cs="Arial"/>
                <w:noProof/>
                <w:sz w:val="20"/>
              </w:rPr>
              <w:t>Phone no:</w:t>
            </w:r>
          </w:p>
          <w:p w14:paraId="7D692D53" w14:textId="77777777" w:rsidR="00F1542E" w:rsidRPr="00F1542E" w:rsidRDefault="00F1542E" w:rsidP="00937E7D">
            <w:pPr>
              <w:tabs>
                <w:tab w:val="left" w:pos="5727"/>
              </w:tabs>
              <w:spacing w:line="259" w:lineRule="auto"/>
              <w:ind w:left="90"/>
              <w:rPr>
                <w:rFonts w:ascii="Arial" w:hAnsi="Arial" w:cs="Arial"/>
                <w:noProof/>
                <w:sz w:val="20"/>
              </w:rPr>
            </w:pPr>
            <w:r w:rsidRPr="00F1542E">
              <w:rPr>
                <w:rFonts w:ascii="Arial" w:hAnsi="Arial" w:cs="Arial"/>
                <w:noProof/>
                <w:sz w:val="20"/>
              </w:rPr>
              <w:fldChar w:fldCharType="begin">
                <w:ffData>
                  <w:name w:val="Text5"/>
                  <w:enabled/>
                  <w:calcOnExit w:val="0"/>
                  <w:textInput/>
                </w:ffData>
              </w:fldChar>
            </w:r>
            <w:r w:rsidRPr="00F1542E">
              <w:rPr>
                <w:rFonts w:ascii="Arial" w:hAnsi="Arial" w:cs="Arial"/>
                <w:noProof/>
                <w:sz w:val="20"/>
              </w:rPr>
              <w:instrText xml:space="preserve"> FORMTEXT </w:instrText>
            </w:r>
            <w:r w:rsidRPr="00F1542E">
              <w:rPr>
                <w:rFonts w:ascii="Arial" w:hAnsi="Arial" w:cs="Arial"/>
                <w:noProof/>
                <w:sz w:val="20"/>
              </w:rPr>
            </w:r>
            <w:r w:rsidRPr="00F1542E">
              <w:rPr>
                <w:rFonts w:ascii="Arial" w:hAnsi="Arial" w:cs="Arial"/>
                <w:noProof/>
                <w:sz w:val="20"/>
              </w:rPr>
              <w:fldChar w:fldCharType="separate"/>
            </w:r>
            <w:r w:rsidRPr="00F1542E">
              <w:rPr>
                <w:rFonts w:ascii="Arial" w:hAnsi="Arial" w:cs="Arial"/>
                <w:noProof/>
                <w:sz w:val="20"/>
              </w:rPr>
              <w:t> </w:t>
            </w:r>
            <w:r w:rsidRPr="00F1542E">
              <w:rPr>
                <w:rFonts w:ascii="Arial" w:hAnsi="Arial" w:cs="Arial"/>
                <w:noProof/>
                <w:sz w:val="20"/>
              </w:rPr>
              <w:t> </w:t>
            </w:r>
            <w:r w:rsidRPr="00F1542E">
              <w:rPr>
                <w:rFonts w:ascii="Arial" w:hAnsi="Arial" w:cs="Arial"/>
                <w:noProof/>
                <w:sz w:val="20"/>
              </w:rPr>
              <w:t> </w:t>
            </w:r>
            <w:r w:rsidRPr="00F1542E">
              <w:rPr>
                <w:rFonts w:ascii="Arial" w:hAnsi="Arial" w:cs="Arial"/>
                <w:noProof/>
                <w:sz w:val="20"/>
              </w:rPr>
              <w:t> </w:t>
            </w:r>
            <w:r w:rsidRPr="00F1542E">
              <w:rPr>
                <w:rFonts w:ascii="Arial" w:hAnsi="Arial" w:cs="Arial"/>
                <w:noProof/>
                <w:sz w:val="20"/>
              </w:rPr>
              <w:t> </w:t>
            </w:r>
            <w:r w:rsidRPr="00F1542E">
              <w:rPr>
                <w:rFonts w:ascii="Arial" w:hAnsi="Arial" w:cs="Arial"/>
                <w:noProof/>
                <w:sz w:val="20"/>
              </w:rPr>
              <w:fldChar w:fldCharType="end"/>
            </w:r>
          </w:p>
        </w:tc>
        <w:tc>
          <w:tcPr>
            <w:tcW w:w="1698" w:type="dxa"/>
            <w:vAlign w:val="center"/>
          </w:tcPr>
          <w:p w14:paraId="46FCC6E2" w14:textId="77777777" w:rsidR="00F1542E" w:rsidRPr="00F1542E" w:rsidRDefault="00F1542E" w:rsidP="00937E7D">
            <w:pPr>
              <w:tabs>
                <w:tab w:val="left" w:pos="5727"/>
              </w:tabs>
              <w:spacing w:line="259" w:lineRule="auto"/>
              <w:ind w:left="90"/>
              <w:rPr>
                <w:rFonts w:ascii="Arial" w:hAnsi="Arial" w:cs="Arial"/>
                <w:noProof/>
                <w:sz w:val="20"/>
              </w:rPr>
            </w:pPr>
            <w:r w:rsidRPr="00F1542E">
              <w:rPr>
                <w:rFonts w:ascii="Arial" w:hAnsi="Arial" w:cs="Arial"/>
                <w:noProof/>
                <w:sz w:val="20"/>
              </w:rPr>
              <w:t>Other no:</w:t>
            </w:r>
          </w:p>
          <w:p w14:paraId="6A669E25" w14:textId="77777777" w:rsidR="00F1542E" w:rsidRPr="00F1542E" w:rsidRDefault="00F1542E" w:rsidP="00937E7D">
            <w:pPr>
              <w:tabs>
                <w:tab w:val="left" w:pos="5727"/>
              </w:tabs>
              <w:spacing w:line="259" w:lineRule="auto"/>
              <w:ind w:left="90"/>
              <w:rPr>
                <w:rFonts w:ascii="Arial" w:hAnsi="Arial" w:cs="Arial"/>
                <w:noProof/>
                <w:sz w:val="20"/>
              </w:rPr>
            </w:pPr>
            <w:r w:rsidRPr="00F1542E">
              <w:rPr>
                <w:rFonts w:ascii="Arial" w:hAnsi="Arial" w:cs="Arial"/>
                <w:noProof/>
                <w:sz w:val="20"/>
              </w:rPr>
              <w:fldChar w:fldCharType="begin">
                <w:ffData>
                  <w:name w:val="Text5"/>
                  <w:enabled/>
                  <w:calcOnExit w:val="0"/>
                  <w:textInput/>
                </w:ffData>
              </w:fldChar>
            </w:r>
            <w:r w:rsidRPr="00F1542E">
              <w:rPr>
                <w:rFonts w:ascii="Arial" w:hAnsi="Arial" w:cs="Arial"/>
                <w:noProof/>
                <w:sz w:val="20"/>
              </w:rPr>
              <w:instrText xml:space="preserve"> FORMTEXT </w:instrText>
            </w:r>
            <w:r w:rsidRPr="00F1542E">
              <w:rPr>
                <w:rFonts w:ascii="Arial" w:hAnsi="Arial" w:cs="Arial"/>
                <w:noProof/>
                <w:sz w:val="20"/>
              </w:rPr>
            </w:r>
            <w:r w:rsidRPr="00F1542E">
              <w:rPr>
                <w:rFonts w:ascii="Arial" w:hAnsi="Arial" w:cs="Arial"/>
                <w:noProof/>
                <w:sz w:val="20"/>
              </w:rPr>
              <w:fldChar w:fldCharType="separate"/>
            </w:r>
            <w:r w:rsidRPr="00F1542E">
              <w:rPr>
                <w:rFonts w:ascii="Arial" w:hAnsi="Arial" w:cs="Arial"/>
                <w:noProof/>
                <w:sz w:val="20"/>
              </w:rPr>
              <w:t> </w:t>
            </w:r>
            <w:r w:rsidRPr="00F1542E">
              <w:rPr>
                <w:rFonts w:ascii="Arial" w:hAnsi="Arial" w:cs="Arial"/>
                <w:noProof/>
                <w:sz w:val="20"/>
              </w:rPr>
              <w:t> </w:t>
            </w:r>
            <w:r w:rsidRPr="00F1542E">
              <w:rPr>
                <w:rFonts w:ascii="Arial" w:hAnsi="Arial" w:cs="Arial"/>
                <w:noProof/>
                <w:sz w:val="20"/>
              </w:rPr>
              <w:t> </w:t>
            </w:r>
            <w:r w:rsidRPr="00F1542E">
              <w:rPr>
                <w:rFonts w:ascii="Arial" w:hAnsi="Arial" w:cs="Arial"/>
                <w:noProof/>
                <w:sz w:val="20"/>
              </w:rPr>
              <w:t> </w:t>
            </w:r>
            <w:r w:rsidRPr="00F1542E">
              <w:rPr>
                <w:rFonts w:ascii="Arial" w:hAnsi="Arial" w:cs="Arial"/>
                <w:noProof/>
                <w:sz w:val="20"/>
              </w:rPr>
              <w:t> </w:t>
            </w:r>
            <w:r w:rsidRPr="00F1542E">
              <w:rPr>
                <w:rFonts w:ascii="Arial" w:hAnsi="Arial" w:cs="Arial"/>
                <w:noProof/>
                <w:sz w:val="20"/>
              </w:rPr>
              <w:fldChar w:fldCharType="end"/>
            </w:r>
          </w:p>
        </w:tc>
      </w:tr>
      <w:tr w:rsidR="00937E7D" w:rsidRPr="00F1542E" w14:paraId="3624DD47" w14:textId="77777777" w:rsidTr="001B5DE1">
        <w:trPr>
          <w:trHeight w:val="467"/>
          <w:jc w:val="center"/>
        </w:trPr>
        <w:tc>
          <w:tcPr>
            <w:tcW w:w="10345" w:type="dxa"/>
            <w:gridSpan w:val="3"/>
            <w:vAlign w:val="center"/>
          </w:tcPr>
          <w:p w14:paraId="6023BF77" w14:textId="77777777" w:rsidR="00F1542E" w:rsidRPr="00F1542E" w:rsidRDefault="00F1542E" w:rsidP="00937E7D">
            <w:pPr>
              <w:tabs>
                <w:tab w:val="left" w:pos="5727"/>
              </w:tabs>
              <w:spacing w:line="259" w:lineRule="auto"/>
              <w:ind w:left="90"/>
              <w:rPr>
                <w:rFonts w:ascii="Arial" w:hAnsi="Arial" w:cs="Arial"/>
                <w:noProof/>
                <w:sz w:val="20"/>
              </w:rPr>
            </w:pPr>
            <w:r w:rsidRPr="00F1542E">
              <w:rPr>
                <w:rFonts w:ascii="Arial" w:hAnsi="Arial" w:cs="Arial"/>
                <w:noProof/>
                <w:sz w:val="20"/>
              </w:rPr>
              <w:t>Address:</w:t>
            </w:r>
          </w:p>
          <w:p w14:paraId="56752C4B" w14:textId="77777777" w:rsidR="00F1542E" w:rsidRPr="00F1542E" w:rsidRDefault="00F1542E" w:rsidP="00937E7D">
            <w:pPr>
              <w:tabs>
                <w:tab w:val="left" w:pos="5727"/>
              </w:tabs>
              <w:spacing w:line="259" w:lineRule="auto"/>
              <w:ind w:left="90"/>
              <w:rPr>
                <w:rFonts w:ascii="Arial" w:hAnsi="Arial" w:cs="Arial"/>
                <w:noProof/>
                <w:sz w:val="20"/>
              </w:rPr>
            </w:pPr>
            <w:r w:rsidRPr="00F1542E">
              <w:rPr>
                <w:rFonts w:ascii="Arial" w:hAnsi="Arial" w:cs="Arial"/>
                <w:noProof/>
                <w:sz w:val="20"/>
              </w:rPr>
              <w:fldChar w:fldCharType="begin">
                <w:ffData>
                  <w:name w:val="Text5"/>
                  <w:enabled/>
                  <w:calcOnExit w:val="0"/>
                  <w:textInput/>
                </w:ffData>
              </w:fldChar>
            </w:r>
            <w:r w:rsidRPr="00F1542E">
              <w:rPr>
                <w:rFonts w:ascii="Arial" w:hAnsi="Arial" w:cs="Arial"/>
                <w:noProof/>
                <w:sz w:val="20"/>
              </w:rPr>
              <w:instrText xml:space="preserve"> FORMTEXT </w:instrText>
            </w:r>
            <w:r w:rsidRPr="00F1542E">
              <w:rPr>
                <w:rFonts w:ascii="Arial" w:hAnsi="Arial" w:cs="Arial"/>
                <w:noProof/>
                <w:sz w:val="20"/>
              </w:rPr>
            </w:r>
            <w:r w:rsidRPr="00F1542E">
              <w:rPr>
                <w:rFonts w:ascii="Arial" w:hAnsi="Arial" w:cs="Arial"/>
                <w:noProof/>
                <w:sz w:val="20"/>
              </w:rPr>
              <w:fldChar w:fldCharType="separate"/>
            </w:r>
            <w:r w:rsidRPr="00F1542E">
              <w:rPr>
                <w:rFonts w:ascii="Arial" w:hAnsi="Arial" w:cs="Arial"/>
                <w:noProof/>
                <w:sz w:val="20"/>
              </w:rPr>
              <w:t> </w:t>
            </w:r>
            <w:r w:rsidRPr="00F1542E">
              <w:rPr>
                <w:rFonts w:ascii="Arial" w:hAnsi="Arial" w:cs="Arial"/>
                <w:noProof/>
                <w:sz w:val="20"/>
              </w:rPr>
              <w:t> </w:t>
            </w:r>
            <w:r w:rsidRPr="00F1542E">
              <w:rPr>
                <w:rFonts w:ascii="Arial" w:hAnsi="Arial" w:cs="Arial"/>
                <w:noProof/>
                <w:sz w:val="20"/>
              </w:rPr>
              <w:t> </w:t>
            </w:r>
            <w:r w:rsidRPr="00F1542E">
              <w:rPr>
                <w:rFonts w:ascii="Arial" w:hAnsi="Arial" w:cs="Arial"/>
                <w:noProof/>
                <w:sz w:val="20"/>
              </w:rPr>
              <w:t> </w:t>
            </w:r>
            <w:r w:rsidRPr="00F1542E">
              <w:rPr>
                <w:rFonts w:ascii="Arial" w:hAnsi="Arial" w:cs="Arial"/>
                <w:noProof/>
                <w:sz w:val="20"/>
              </w:rPr>
              <w:t> </w:t>
            </w:r>
            <w:r w:rsidRPr="00F1542E">
              <w:rPr>
                <w:rFonts w:ascii="Arial" w:hAnsi="Arial" w:cs="Arial"/>
                <w:noProof/>
                <w:sz w:val="20"/>
              </w:rPr>
              <w:fldChar w:fldCharType="end"/>
            </w:r>
          </w:p>
        </w:tc>
      </w:tr>
      <w:tr w:rsidR="00937E7D" w:rsidRPr="00F1542E" w14:paraId="739A1EF3" w14:textId="77777777" w:rsidTr="001B5DE1">
        <w:trPr>
          <w:trHeight w:val="440"/>
          <w:jc w:val="center"/>
        </w:trPr>
        <w:tc>
          <w:tcPr>
            <w:tcW w:w="6521" w:type="dxa"/>
            <w:vAlign w:val="center"/>
          </w:tcPr>
          <w:p w14:paraId="3FC9CCBD" w14:textId="77777777" w:rsidR="00F1542E" w:rsidRPr="00F1542E" w:rsidRDefault="00F1542E" w:rsidP="00937E7D">
            <w:pPr>
              <w:tabs>
                <w:tab w:val="left" w:pos="5727"/>
              </w:tabs>
              <w:spacing w:line="259" w:lineRule="auto"/>
              <w:ind w:left="90"/>
              <w:rPr>
                <w:rFonts w:ascii="Arial" w:hAnsi="Arial" w:cs="Arial"/>
                <w:noProof/>
                <w:sz w:val="20"/>
              </w:rPr>
            </w:pPr>
            <w:r w:rsidRPr="00F1542E">
              <w:rPr>
                <w:rFonts w:ascii="Arial" w:hAnsi="Arial" w:cs="Arial"/>
                <w:noProof/>
                <w:sz w:val="20"/>
              </w:rPr>
              <w:t xml:space="preserve">City: </w:t>
            </w:r>
          </w:p>
          <w:p w14:paraId="3BC04CEC" w14:textId="77777777" w:rsidR="00F1542E" w:rsidRPr="00F1542E" w:rsidRDefault="00F1542E" w:rsidP="00937E7D">
            <w:pPr>
              <w:tabs>
                <w:tab w:val="left" w:pos="5727"/>
              </w:tabs>
              <w:spacing w:line="259" w:lineRule="auto"/>
              <w:ind w:left="90"/>
              <w:rPr>
                <w:rFonts w:ascii="Arial" w:hAnsi="Arial" w:cs="Arial"/>
                <w:noProof/>
                <w:sz w:val="20"/>
              </w:rPr>
            </w:pPr>
            <w:r w:rsidRPr="00F1542E">
              <w:rPr>
                <w:rFonts w:ascii="Arial" w:hAnsi="Arial" w:cs="Arial"/>
                <w:noProof/>
                <w:sz w:val="20"/>
              </w:rPr>
              <w:fldChar w:fldCharType="begin">
                <w:ffData>
                  <w:name w:val="Text5"/>
                  <w:enabled/>
                  <w:calcOnExit w:val="0"/>
                  <w:textInput/>
                </w:ffData>
              </w:fldChar>
            </w:r>
            <w:r w:rsidRPr="00F1542E">
              <w:rPr>
                <w:rFonts w:ascii="Arial" w:hAnsi="Arial" w:cs="Arial"/>
                <w:noProof/>
                <w:sz w:val="20"/>
              </w:rPr>
              <w:instrText xml:space="preserve"> FORMTEXT </w:instrText>
            </w:r>
            <w:r w:rsidRPr="00F1542E">
              <w:rPr>
                <w:rFonts w:ascii="Arial" w:hAnsi="Arial" w:cs="Arial"/>
                <w:noProof/>
                <w:sz w:val="20"/>
              </w:rPr>
            </w:r>
            <w:r w:rsidRPr="00F1542E">
              <w:rPr>
                <w:rFonts w:ascii="Arial" w:hAnsi="Arial" w:cs="Arial"/>
                <w:noProof/>
                <w:sz w:val="20"/>
              </w:rPr>
              <w:fldChar w:fldCharType="separate"/>
            </w:r>
            <w:r w:rsidRPr="00F1542E">
              <w:rPr>
                <w:rFonts w:ascii="Arial" w:hAnsi="Arial" w:cs="Arial"/>
                <w:noProof/>
                <w:sz w:val="20"/>
              </w:rPr>
              <w:t> </w:t>
            </w:r>
            <w:r w:rsidRPr="00F1542E">
              <w:rPr>
                <w:rFonts w:ascii="Arial" w:hAnsi="Arial" w:cs="Arial"/>
                <w:noProof/>
                <w:sz w:val="20"/>
              </w:rPr>
              <w:t> </w:t>
            </w:r>
            <w:r w:rsidRPr="00F1542E">
              <w:rPr>
                <w:rFonts w:ascii="Arial" w:hAnsi="Arial" w:cs="Arial"/>
                <w:noProof/>
                <w:sz w:val="20"/>
              </w:rPr>
              <w:t> </w:t>
            </w:r>
            <w:r w:rsidRPr="00F1542E">
              <w:rPr>
                <w:rFonts w:ascii="Arial" w:hAnsi="Arial" w:cs="Arial"/>
                <w:noProof/>
                <w:sz w:val="20"/>
              </w:rPr>
              <w:t> </w:t>
            </w:r>
            <w:r w:rsidRPr="00F1542E">
              <w:rPr>
                <w:rFonts w:ascii="Arial" w:hAnsi="Arial" w:cs="Arial"/>
                <w:noProof/>
                <w:sz w:val="20"/>
              </w:rPr>
              <w:t> </w:t>
            </w:r>
            <w:r w:rsidRPr="00F1542E">
              <w:rPr>
                <w:rFonts w:ascii="Arial" w:hAnsi="Arial" w:cs="Arial"/>
                <w:noProof/>
                <w:sz w:val="20"/>
              </w:rPr>
              <w:fldChar w:fldCharType="end"/>
            </w:r>
          </w:p>
        </w:tc>
        <w:tc>
          <w:tcPr>
            <w:tcW w:w="2126" w:type="dxa"/>
            <w:vAlign w:val="center"/>
          </w:tcPr>
          <w:p w14:paraId="5B53C08A" w14:textId="77777777" w:rsidR="00F1542E" w:rsidRPr="00F1542E" w:rsidRDefault="00F1542E" w:rsidP="00937E7D">
            <w:pPr>
              <w:tabs>
                <w:tab w:val="left" w:pos="5727"/>
              </w:tabs>
              <w:spacing w:line="259" w:lineRule="auto"/>
              <w:ind w:left="90"/>
              <w:rPr>
                <w:rFonts w:ascii="Arial" w:hAnsi="Arial" w:cs="Arial"/>
                <w:noProof/>
                <w:sz w:val="20"/>
              </w:rPr>
            </w:pPr>
            <w:r w:rsidRPr="00F1542E">
              <w:rPr>
                <w:rFonts w:ascii="Arial" w:hAnsi="Arial" w:cs="Arial"/>
                <w:noProof/>
                <w:sz w:val="20"/>
              </w:rPr>
              <w:t xml:space="preserve">State: </w:t>
            </w:r>
          </w:p>
          <w:p w14:paraId="370E60EC" w14:textId="77777777" w:rsidR="00F1542E" w:rsidRPr="00F1542E" w:rsidRDefault="00F1542E" w:rsidP="00937E7D">
            <w:pPr>
              <w:tabs>
                <w:tab w:val="left" w:pos="5727"/>
              </w:tabs>
              <w:spacing w:line="259" w:lineRule="auto"/>
              <w:ind w:left="90"/>
              <w:rPr>
                <w:rFonts w:ascii="Arial" w:hAnsi="Arial" w:cs="Arial"/>
                <w:noProof/>
                <w:sz w:val="20"/>
              </w:rPr>
            </w:pPr>
            <w:r w:rsidRPr="00F1542E">
              <w:rPr>
                <w:rFonts w:ascii="Arial" w:hAnsi="Arial" w:cs="Arial"/>
                <w:noProof/>
                <w:sz w:val="20"/>
              </w:rPr>
              <w:fldChar w:fldCharType="begin">
                <w:ffData>
                  <w:name w:val="Text19"/>
                  <w:enabled/>
                  <w:calcOnExit w:val="0"/>
                  <w:textInput/>
                </w:ffData>
              </w:fldChar>
            </w:r>
            <w:r w:rsidRPr="00F1542E">
              <w:rPr>
                <w:rFonts w:ascii="Arial" w:hAnsi="Arial" w:cs="Arial"/>
                <w:noProof/>
                <w:sz w:val="20"/>
              </w:rPr>
              <w:instrText xml:space="preserve"> FORMTEXT </w:instrText>
            </w:r>
            <w:r w:rsidRPr="00F1542E">
              <w:rPr>
                <w:rFonts w:ascii="Arial" w:hAnsi="Arial" w:cs="Arial"/>
                <w:noProof/>
                <w:sz w:val="20"/>
              </w:rPr>
            </w:r>
            <w:r w:rsidRPr="00F1542E">
              <w:rPr>
                <w:rFonts w:ascii="Arial" w:hAnsi="Arial" w:cs="Arial"/>
                <w:noProof/>
                <w:sz w:val="20"/>
              </w:rPr>
              <w:fldChar w:fldCharType="separate"/>
            </w:r>
            <w:r w:rsidRPr="00F1542E">
              <w:rPr>
                <w:rFonts w:ascii="Arial" w:hAnsi="Arial" w:cs="Arial"/>
                <w:noProof/>
                <w:sz w:val="20"/>
              </w:rPr>
              <w:t> </w:t>
            </w:r>
            <w:r w:rsidRPr="00F1542E">
              <w:rPr>
                <w:rFonts w:ascii="Arial" w:hAnsi="Arial" w:cs="Arial"/>
                <w:noProof/>
                <w:sz w:val="20"/>
              </w:rPr>
              <w:t> </w:t>
            </w:r>
            <w:r w:rsidRPr="00F1542E">
              <w:rPr>
                <w:rFonts w:ascii="Arial" w:hAnsi="Arial" w:cs="Arial"/>
                <w:noProof/>
                <w:sz w:val="20"/>
              </w:rPr>
              <w:t> </w:t>
            </w:r>
            <w:r w:rsidRPr="00F1542E">
              <w:rPr>
                <w:rFonts w:ascii="Arial" w:hAnsi="Arial" w:cs="Arial"/>
                <w:noProof/>
                <w:sz w:val="20"/>
              </w:rPr>
              <w:t> </w:t>
            </w:r>
            <w:r w:rsidRPr="00F1542E">
              <w:rPr>
                <w:rFonts w:ascii="Arial" w:hAnsi="Arial" w:cs="Arial"/>
                <w:noProof/>
                <w:sz w:val="20"/>
              </w:rPr>
              <w:t> </w:t>
            </w:r>
            <w:r w:rsidRPr="00F1542E">
              <w:rPr>
                <w:rFonts w:ascii="Arial" w:hAnsi="Arial" w:cs="Arial"/>
                <w:noProof/>
                <w:sz w:val="20"/>
              </w:rPr>
              <w:fldChar w:fldCharType="end"/>
            </w:r>
          </w:p>
        </w:tc>
        <w:tc>
          <w:tcPr>
            <w:tcW w:w="1698" w:type="dxa"/>
            <w:vAlign w:val="center"/>
          </w:tcPr>
          <w:p w14:paraId="3DA92210" w14:textId="6412F1F1" w:rsidR="00F1542E" w:rsidRPr="00F1542E" w:rsidRDefault="00F1542E" w:rsidP="00937E7D">
            <w:pPr>
              <w:tabs>
                <w:tab w:val="left" w:pos="5727"/>
              </w:tabs>
              <w:spacing w:line="259" w:lineRule="auto"/>
              <w:ind w:left="90"/>
              <w:rPr>
                <w:rFonts w:ascii="Arial" w:hAnsi="Arial" w:cs="Arial"/>
                <w:noProof/>
                <w:sz w:val="20"/>
              </w:rPr>
            </w:pPr>
            <w:r w:rsidRPr="00F1542E">
              <w:rPr>
                <w:rFonts w:ascii="Arial" w:hAnsi="Arial" w:cs="Arial"/>
                <w:noProof/>
                <w:sz w:val="20"/>
              </w:rPr>
              <w:t xml:space="preserve">Zip: </w:t>
            </w:r>
          </w:p>
          <w:p w14:paraId="1C8CA1F9" w14:textId="77777777" w:rsidR="00F1542E" w:rsidRPr="00F1542E" w:rsidRDefault="00F1542E" w:rsidP="00937E7D">
            <w:pPr>
              <w:tabs>
                <w:tab w:val="left" w:pos="5727"/>
              </w:tabs>
              <w:spacing w:line="259" w:lineRule="auto"/>
              <w:ind w:left="90"/>
              <w:rPr>
                <w:rFonts w:ascii="Arial" w:hAnsi="Arial" w:cs="Arial"/>
                <w:noProof/>
                <w:sz w:val="20"/>
              </w:rPr>
            </w:pPr>
            <w:r w:rsidRPr="00F1542E">
              <w:rPr>
                <w:rFonts w:ascii="Arial" w:hAnsi="Arial" w:cs="Arial"/>
                <w:noProof/>
                <w:sz w:val="20"/>
              </w:rPr>
              <w:fldChar w:fldCharType="begin">
                <w:ffData>
                  <w:name w:val="Text20"/>
                  <w:enabled/>
                  <w:calcOnExit w:val="0"/>
                  <w:textInput/>
                </w:ffData>
              </w:fldChar>
            </w:r>
            <w:r w:rsidRPr="00F1542E">
              <w:rPr>
                <w:rFonts w:ascii="Arial" w:hAnsi="Arial" w:cs="Arial"/>
                <w:noProof/>
                <w:sz w:val="20"/>
              </w:rPr>
              <w:instrText xml:space="preserve"> FORMTEXT </w:instrText>
            </w:r>
            <w:r w:rsidRPr="00F1542E">
              <w:rPr>
                <w:rFonts w:ascii="Arial" w:hAnsi="Arial" w:cs="Arial"/>
                <w:noProof/>
                <w:sz w:val="20"/>
              </w:rPr>
            </w:r>
            <w:r w:rsidRPr="00F1542E">
              <w:rPr>
                <w:rFonts w:ascii="Arial" w:hAnsi="Arial" w:cs="Arial"/>
                <w:noProof/>
                <w:sz w:val="20"/>
              </w:rPr>
              <w:fldChar w:fldCharType="separate"/>
            </w:r>
            <w:r w:rsidRPr="00F1542E">
              <w:rPr>
                <w:rFonts w:ascii="Arial" w:hAnsi="Arial" w:cs="Arial"/>
                <w:noProof/>
                <w:sz w:val="20"/>
              </w:rPr>
              <w:t> </w:t>
            </w:r>
            <w:r w:rsidRPr="00F1542E">
              <w:rPr>
                <w:rFonts w:ascii="Arial" w:hAnsi="Arial" w:cs="Arial"/>
                <w:noProof/>
                <w:sz w:val="20"/>
              </w:rPr>
              <w:t> </w:t>
            </w:r>
            <w:r w:rsidRPr="00F1542E">
              <w:rPr>
                <w:rFonts w:ascii="Arial" w:hAnsi="Arial" w:cs="Arial"/>
                <w:noProof/>
                <w:sz w:val="20"/>
              </w:rPr>
              <w:t> </w:t>
            </w:r>
            <w:r w:rsidRPr="00F1542E">
              <w:rPr>
                <w:rFonts w:ascii="Arial" w:hAnsi="Arial" w:cs="Arial"/>
                <w:noProof/>
                <w:sz w:val="20"/>
              </w:rPr>
              <w:t> </w:t>
            </w:r>
            <w:r w:rsidRPr="00F1542E">
              <w:rPr>
                <w:rFonts w:ascii="Arial" w:hAnsi="Arial" w:cs="Arial"/>
                <w:noProof/>
                <w:sz w:val="20"/>
              </w:rPr>
              <w:t> </w:t>
            </w:r>
            <w:r w:rsidRPr="00F1542E">
              <w:rPr>
                <w:rFonts w:ascii="Arial" w:hAnsi="Arial" w:cs="Arial"/>
                <w:noProof/>
                <w:sz w:val="20"/>
              </w:rPr>
              <w:fldChar w:fldCharType="end"/>
            </w:r>
          </w:p>
        </w:tc>
      </w:tr>
      <w:tr w:rsidR="00937E7D" w:rsidRPr="00F1542E" w14:paraId="3E3BA459" w14:textId="77777777" w:rsidTr="001B5DE1">
        <w:trPr>
          <w:trHeight w:val="540"/>
          <w:jc w:val="center"/>
        </w:trPr>
        <w:tc>
          <w:tcPr>
            <w:tcW w:w="10345" w:type="dxa"/>
            <w:gridSpan w:val="3"/>
            <w:vAlign w:val="center"/>
          </w:tcPr>
          <w:p w14:paraId="44CA65DC" w14:textId="77777777" w:rsidR="00F1542E" w:rsidRPr="00F1542E" w:rsidRDefault="00F1542E" w:rsidP="00937E7D">
            <w:pPr>
              <w:tabs>
                <w:tab w:val="left" w:pos="5727"/>
              </w:tabs>
              <w:spacing w:line="259" w:lineRule="auto"/>
              <w:ind w:left="90"/>
              <w:rPr>
                <w:rFonts w:ascii="Arial" w:hAnsi="Arial" w:cs="Arial"/>
                <w:noProof/>
                <w:sz w:val="20"/>
              </w:rPr>
            </w:pPr>
            <w:r w:rsidRPr="00F1542E">
              <w:rPr>
                <w:rFonts w:ascii="Arial" w:hAnsi="Arial" w:cs="Arial"/>
                <w:noProof/>
                <w:sz w:val="20"/>
              </w:rPr>
              <w:t xml:space="preserve">Email address (if available): </w:t>
            </w:r>
            <w:r w:rsidRPr="00F1542E">
              <w:rPr>
                <w:rFonts w:ascii="Arial" w:hAnsi="Arial" w:cs="Arial"/>
                <w:noProof/>
                <w:sz w:val="20"/>
              </w:rPr>
              <w:br/>
            </w:r>
            <w:r w:rsidRPr="00F1542E">
              <w:rPr>
                <w:rFonts w:ascii="Arial" w:hAnsi="Arial" w:cs="Arial"/>
                <w:noProof/>
                <w:sz w:val="20"/>
              </w:rPr>
              <w:fldChar w:fldCharType="begin">
                <w:ffData>
                  <w:name w:val="Text5"/>
                  <w:enabled/>
                  <w:calcOnExit w:val="0"/>
                  <w:textInput/>
                </w:ffData>
              </w:fldChar>
            </w:r>
            <w:r w:rsidRPr="00F1542E">
              <w:rPr>
                <w:rFonts w:ascii="Arial" w:hAnsi="Arial" w:cs="Arial"/>
                <w:noProof/>
                <w:sz w:val="20"/>
              </w:rPr>
              <w:instrText xml:space="preserve"> FORMTEXT </w:instrText>
            </w:r>
            <w:r w:rsidRPr="00F1542E">
              <w:rPr>
                <w:rFonts w:ascii="Arial" w:hAnsi="Arial" w:cs="Arial"/>
                <w:noProof/>
                <w:sz w:val="20"/>
              </w:rPr>
            </w:r>
            <w:r w:rsidRPr="00F1542E">
              <w:rPr>
                <w:rFonts w:ascii="Arial" w:hAnsi="Arial" w:cs="Arial"/>
                <w:noProof/>
                <w:sz w:val="20"/>
              </w:rPr>
              <w:fldChar w:fldCharType="separate"/>
            </w:r>
            <w:r w:rsidRPr="00F1542E">
              <w:rPr>
                <w:rFonts w:ascii="Arial" w:hAnsi="Arial" w:cs="Arial"/>
                <w:noProof/>
                <w:sz w:val="20"/>
              </w:rPr>
              <w:t> </w:t>
            </w:r>
            <w:r w:rsidRPr="00F1542E">
              <w:rPr>
                <w:rFonts w:ascii="Arial" w:hAnsi="Arial" w:cs="Arial"/>
                <w:noProof/>
                <w:sz w:val="20"/>
              </w:rPr>
              <w:t> </w:t>
            </w:r>
            <w:r w:rsidRPr="00F1542E">
              <w:rPr>
                <w:rFonts w:ascii="Arial" w:hAnsi="Arial" w:cs="Arial"/>
                <w:noProof/>
                <w:sz w:val="20"/>
              </w:rPr>
              <w:t> </w:t>
            </w:r>
            <w:r w:rsidRPr="00F1542E">
              <w:rPr>
                <w:rFonts w:ascii="Arial" w:hAnsi="Arial" w:cs="Arial"/>
                <w:noProof/>
                <w:sz w:val="20"/>
              </w:rPr>
              <w:t> </w:t>
            </w:r>
            <w:r w:rsidRPr="00F1542E">
              <w:rPr>
                <w:rFonts w:ascii="Arial" w:hAnsi="Arial" w:cs="Arial"/>
                <w:noProof/>
                <w:sz w:val="20"/>
              </w:rPr>
              <w:t> </w:t>
            </w:r>
            <w:r w:rsidRPr="00F1542E">
              <w:rPr>
                <w:rFonts w:ascii="Arial" w:hAnsi="Arial" w:cs="Arial"/>
                <w:noProof/>
                <w:sz w:val="20"/>
              </w:rPr>
              <w:fldChar w:fldCharType="end"/>
            </w:r>
          </w:p>
        </w:tc>
      </w:tr>
    </w:tbl>
    <w:p w14:paraId="110D5300" w14:textId="77777777" w:rsidR="00F1542E" w:rsidRPr="00F1542E" w:rsidRDefault="00F1542E" w:rsidP="00937E7D">
      <w:pPr>
        <w:spacing w:before="120" w:after="120" w:line="259" w:lineRule="auto"/>
        <w:rPr>
          <w:rFonts w:ascii="Arial" w:hAnsi="Arial" w:cs="Arial"/>
          <w:sz w:val="20"/>
        </w:rPr>
      </w:pPr>
      <w:r w:rsidRPr="00F1542E">
        <w:rPr>
          <w:rFonts w:ascii="Arial" w:hAnsi="Arial" w:cs="Arial"/>
          <w:sz w:val="20"/>
        </w:rPr>
        <w:t>Attach additional sheets as necessary.</w:t>
      </w:r>
    </w:p>
    <w:p w14:paraId="4735DB3A" w14:textId="56B5F6CE" w:rsidR="00F1542E" w:rsidRPr="00F1542E" w:rsidRDefault="00F1542E" w:rsidP="00937E7D">
      <w:pPr>
        <w:spacing w:before="120" w:after="120" w:line="259" w:lineRule="auto"/>
        <w:rPr>
          <w:rFonts w:ascii="Arial" w:hAnsi="Arial" w:cs="Arial"/>
          <w:sz w:val="20"/>
        </w:rPr>
      </w:pPr>
      <w:r w:rsidRPr="00F1542E">
        <w:rPr>
          <w:rFonts w:ascii="Arial" w:hAnsi="Arial" w:cs="Arial"/>
          <w:sz w:val="20"/>
        </w:rPr>
        <w:t>If you don’t own the property location for the infiltration method, have you secured permission from the owner(s)?</w:t>
      </w:r>
      <w:r w:rsidRPr="00F1542E">
        <w:rPr>
          <w:rFonts w:ascii="Arial" w:hAnsi="Arial" w:cs="Arial"/>
          <w:sz w:val="20"/>
        </w:rPr>
        <w:br/>
      </w:r>
      <w:r w:rsidRPr="00F1542E">
        <w:rPr>
          <w:rFonts w:ascii="Arial" w:hAnsi="Arial" w:cs="Arial"/>
          <w:sz w:val="20"/>
        </w:rPr>
        <w:fldChar w:fldCharType="begin">
          <w:ffData>
            <w:name w:val="Check1"/>
            <w:enabled/>
            <w:calcOnExit w:val="0"/>
            <w:checkBox>
              <w:sizeAuto/>
              <w:default w:val="0"/>
            </w:checkBox>
          </w:ffData>
        </w:fldChar>
      </w:r>
      <w:r w:rsidRPr="00F1542E">
        <w:rPr>
          <w:rFonts w:ascii="Arial" w:hAnsi="Arial" w:cs="Arial"/>
          <w:sz w:val="20"/>
        </w:rPr>
        <w:instrText xml:space="preserve"> FORMCHECKBOX </w:instrText>
      </w:r>
      <w:r w:rsidR="00F838CA">
        <w:rPr>
          <w:rFonts w:ascii="Arial" w:hAnsi="Arial" w:cs="Arial"/>
          <w:sz w:val="20"/>
        </w:rPr>
      </w:r>
      <w:r w:rsidR="00F838CA">
        <w:rPr>
          <w:rFonts w:ascii="Arial" w:hAnsi="Arial" w:cs="Arial"/>
          <w:sz w:val="20"/>
        </w:rPr>
        <w:fldChar w:fldCharType="separate"/>
      </w:r>
      <w:r w:rsidRPr="00F1542E">
        <w:rPr>
          <w:rFonts w:ascii="Arial" w:hAnsi="Arial" w:cs="Arial"/>
          <w:sz w:val="20"/>
        </w:rPr>
        <w:fldChar w:fldCharType="end"/>
      </w:r>
      <w:r w:rsidR="001B5DE1">
        <w:rPr>
          <w:rFonts w:ascii="Arial" w:hAnsi="Arial" w:cs="Arial"/>
          <w:sz w:val="20"/>
        </w:rPr>
        <w:t xml:space="preserve"> Y</w:t>
      </w:r>
      <w:r w:rsidRPr="00F1542E">
        <w:rPr>
          <w:rFonts w:ascii="Arial" w:hAnsi="Arial" w:cs="Arial"/>
          <w:sz w:val="20"/>
        </w:rPr>
        <w:t xml:space="preserve">es  </w:t>
      </w:r>
      <w:r w:rsidRPr="00F1542E">
        <w:rPr>
          <w:rFonts w:ascii="Arial" w:hAnsi="Arial" w:cs="Arial"/>
          <w:sz w:val="20"/>
        </w:rPr>
        <w:fldChar w:fldCharType="begin">
          <w:ffData>
            <w:name w:val="Check2"/>
            <w:enabled/>
            <w:calcOnExit w:val="0"/>
            <w:checkBox>
              <w:sizeAuto/>
              <w:default w:val="0"/>
            </w:checkBox>
          </w:ffData>
        </w:fldChar>
      </w:r>
      <w:r w:rsidRPr="00F1542E">
        <w:rPr>
          <w:rFonts w:ascii="Arial" w:hAnsi="Arial" w:cs="Arial"/>
          <w:sz w:val="20"/>
        </w:rPr>
        <w:instrText xml:space="preserve"> FORMCHECKBOX </w:instrText>
      </w:r>
      <w:r w:rsidR="00F838CA">
        <w:rPr>
          <w:rFonts w:ascii="Arial" w:hAnsi="Arial" w:cs="Arial"/>
          <w:sz w:val="20"/>
        </w:rPr>
      </w:r>
      <w:r w:rsidR="00F838CA">
        <w:rPr>
          <w:rFonts w:ascii="Arial" w:hAnsi="Arial" w:cs="Arial"/>
          <w:sz w:val="20"/>
        </w:rPr>
        <w:fldChar w:fldCharType="separate"/>
      </w:r>
      <w:r w:rsidRPr="00F1542E">
        <w:rPr>
          <w:rFonts w:ascii="Arial" w:hAnsi="Arial" w:cs="Arial"/>
          <w:sz w:val="20"/>
        </w:rPr>
        <w:fldChar w:fldCharType="end"/>
      </w:r>
      <w:r w:rsidR="001B5DE1">
        <w:rPr>
          <w:rFonts w:ascii="Arial" w:hAnsi="Arial" w:cs="Arial"/>
          <w:sz w:val="20"/>
        </w:rPr>
        <w:t xml:space="preserve"> N</w:t>
      </w:r>
      <w:r w:rsidRPr="00F1542E">
        <w:rPr>
          <w:rFonts w:ascii="Arial" w:hAnsi="Arial" w:cs="Arial"/>
          <w:sz w:val="20"/>
        </w:rPr>
        <w:t>o</w:t>
      </w:r>
    </w:p>
    <w:p w14:paraId="78280AB2" w14:textId="011367E9" w:rsidR="00F1542E" w:rsidRPr="00F1542E" w:rsidRDefault="00F1542E" w:rsidP="00937E7D">
      <w:pPr>
        <w:spacing w:before="120" w:after="120" w:line="259" w:lineRule="auto"/>
        <w:rPr>
          <w:rFonts w:ascii="Arial" w:hAnsi="Arial" w:cs="Arial"/>
          <w:sz w:val="20"/>
        </w:rPr>
      </w:pPr>
      <w:r w:rsidRPr="00F1542E">
        <w:rPr>
          <w:rFonts w:ascii="Arial" w:hAnsi="Arial" w:cs="Arial"/>
          <w:sz w:val="20"/>
        </w:rPr>
        <w:t xml:space="preserve">If you are using an infiltration trench to recharge the aquifer using buried perforated </w:t>
      </w:r>
      <w:r w:rsidRPr="00F1542E">
        <w:rPr>
          <w:rFonts w:ascii="Arial" w:hAnsi="Arial" w:cs="Arial"/>
          <w:color w:val="0D0D0D" w:themeColor="text1" w:themeTint="F2"/>
          <w:sz w:val="20"/>
        </w:rPr>
        <w:t>pipes [see WAC 173-218-040(5)(a)(iii)] is your underground injection control well registered according to WAC 173-21</w:t>
      </w:r>
      <w:r w:rsidRPr="00F1542E">
        <w:rPr>
          <w:rFonts w:ascii="Arial" w:hAnsi="Arial" w:cs="Arial"/>
          <w:sz w:val="20"/>
        </w:rPr>
        <w:t xml:space="preserve">8-060? </w:t>
      </w:r>
      <w:r w:rsidRPr="00F1542E">
        <w:rPr>
          <w:rFonts w:ascii="Arial" w:hAnsi="Arial" w:cs="Arial"/>
          <w:sz w:val="20"/>
        </w:rPr>
        <w:br/>
      </w:r>
      <w:r w:rsidRPr="00F1542E">
        <w:rPr>
          <w:rFonts w:ascii="Arial" w:hAnsi="Arial" w:cs="Arial"/>
          <w:sz w:val="20"/>
        </w:rPr>
        <w:fldChar w:fldCharType="begin">
          <w:ffData>
            <w:name w:val="Check1"/>
            <w:enabled/>
            <w:calcOnExit w:val="0"/>
            <w:checkBox>
              <w:sizeAuto/>
              <w:default w:val="0"/>
            </w:checkBox>
          </w:ffData>
        </w:fldChar>
      </w:r>
      <w:r w:rsidRPr="00F1542E">
        <w:rPr>
          <w:rFonts w:ascii="Arial" w:hAnsi="Arial" w:cs="Arial"/>
          <w:sz w:val="20"/>
        </w:rPr>
        <w:instrText xml:space="preserve"> FORMCHECKBOX </w:instrText>
      </w:r>
      <w:r w:rsidR="00F838CA">
        <w:rPr>
          <w:rFonts w:ascii="Arial" w:hAnsi="Arial" w:cs="Arial"/>
          <w:sz w:val="20"/>
        </w:rPr>
      </w:r>
      <w:r w:rsidR="00F838CA">
        <w:rPr>
          <w:rFonts w:ascii="Arial" w:hAnsi="Arial" w:cs="Arial"/>
          <w:sz w:val="20"/>
        </w:rPr>
        <w:fldChar w:fldCharType="separate"/>
      </w:r>
      <w:r w:rsidRPr="00F1542E">
        <w:rPr>
          <w:rFonts w:ascii="Arial" w:hAnsi="Arial" w:cs="Arial"/>
          <w:sz w:val="20"/>
        </w:rPr>
        <w:fldChar w:fldCharType="end"/>
      </w:r>
      <w:r w:rsidRPr="00F1542E">
        <w:rPr>
          <w:rFonts w:ascii="Arial" w:hAnsi="Arial" w:cs="Arial"/>
          <w:sz w:val="20"/>
        </w:rPr>
        <w:t xml:space="preserve"> </w:t>
      </w:r>
      <w:r w:rsidR="001B5DE1">
        <w:rPr>
          <w:rFonts w:ascii="Arial" w:hAnsi="Arial" w:cs="Arial"/>
          <w:sz w:val="20"/>
        </w:rPr>
        <w:t>Y</w:t>
      </w:r>
      <w:r w:rsidRPr="00F1542E">
        <w:rPr>
          <w:rFonts w:ascii="Arial" w:hAnsi="Arial" w:cs="Arial"/>
          <w:sz w:val="20"/>
        </w:rPr>
        <w:t xml:space="preserve">es  </w:t>
      </w:r>
      <w:r w:rsidRPr="00F1542E">
        <w:rPr>
          <w:rFonts w:ascii="Arial" w:hAnsi="Arial" w:cs="Arial"/>
          <w:sz w:val="20"/>
        </w:rPr>
        <w:fldChar w:fldCharType="begin">
          <w:ffData>
            <w:name w:val="Check2"/>
            <w:enabled/>
            <w:calcOnExit w:val="0"/>
            <w:checkBox>
              <w:sizeAuto/>
              <w:default w:val="0"/>
            </w:checkBox>
          </w:ffData>
        </w:fldChar>
      </w:r>
      <w:r w:rsidRPr="00F1542E">
        <w:rPr>
          <w:rFonts w:ascii="Arial" w:hAnsi="Arial" w:cs="Arial"/>
          <w:sz w:val="20"/>
        </w:rPr>
        <w:instrText xml:space="preserve"> FORMCHECKBOX </w:instrText>
      </w:r>
      <w:r w:rsidR="00F838CA">
        <w:rPr>
          <w:rFonts w:ascii="Arial" w:hAnsi="Arial" w:cs="Arial"/>
          <w:sz w:val="20"/>
        </w:rPr>
      </w:r>
      <w:r w:rsidR="00F838CA">
        <w:rPr>
          <w:rFonts w:ascii="Arial" w:hAnsi="Arial" w:cs="Arial"/>
          <w:sz w:val="20"/>
        </w:rPr>
        <w:fldChar w:fldCharType="separate"/>
      </w:r>
      <w:r w:rsidRPr="00F1542E">
        <w:rPr>
          <w:rFonts w:ascii="Arial" w:hAnsi="Arial" w:cs="Arial"/>
          <w:sz w:val="20"/>
        </w:rPr>
        <w:fldChar w:fldCharType="end"/>
      </w:r>
      <w:r w:rsidR="001B5DE1">
        <w:rPr>
          <w:rFonts w:ascii="Arial" w:hAnsi="Arial" w:cs="Arial"/>
          <w:sz w:val="20"/>
        </w:rPr>
        <w:t xml:space="preserve"> N</w:t>
      </w:r>
      <w:r w:rsidRPr="00F1542E">
        <w:rPr>
          <w:rFonts w:ascii="Arial" w:hAnsi="Arial" w:cs="Arial"/>
          <w:sz w:val="20"/>
        </w:rPr>
        <w:t>o</w:t>
      </w:r>
    </w:p>
    <w:p w14:paraId="332F4B92" w14:textId="77777777" w:rsidR="00F1542E" w:rsidRPr="00F1542E" w:rsidRDefault="00F1542E" w:rsidP="00937E7D">
      <w:pPr>
        <w:spacing w:before="120" w:after="120" w:line="259" w:lineRule="auto"/>
        <w:rPr>
          <w:rFonts w:ascii="Arial" w:hAnsi="Arial" w:cs="Arial"/>
          <w:sz w:val="20"/>
        </w:rPr>
      </w:pPr>
      <w:r w:rsidRPr="00356B2A">
        <w:rPr>
          <w:rFonts w:ascii="Arial" w:hAnsi="Arial" w:cs="Arial"/>
          <w:sz w:val="20"/>
        </w:rPr>
        <w:t xml:space="preserve">If yes, provide UIC Site ID#:  </w:t>
      </w:r>
      <w:r w:rsidRPr="00356B2A">
        <w:rPr>
          <w:rFonts w:ascii="Arial" w:hAnsi="Arial" w:cs="Arial"/>
          <w:b/>
          <w:sz w:val="20"/>
        </w:rPr>
        <w:fldChar w:fldCharType="begin">
          <w:ffData>
            <w:name w:val="Text21"/>
            <w:enabled/>
            <w:calcOnExit w:val="0"/>
            <w:textInput/>
          </w:ffData>
        </w:fldChar>
      </w:r>
      <w:r w:rsidRPr="00356B2A">
        <w:rPr>
          <w:rFonts w:ascii="Arial" w:hAnsi="Arial" w:cs="Arial"/>
          <w:b/>
          <w:sz w:val="20"/>
        </w:rPr>
        <w:instrText xml:space="preserve"> FORMTEXT </w:instrText>
      </w:r>
      <w:r w:rsidRPr="00356B2A">
        <w:rPr>
          <w:rFonts w:ascii="Arial" w:hAnsi="Arial" w:cs="Arial"/>
          <w:b/>
          <w:sz w:val="20"/>
        </w:rPr>
      </w:r>
      <w:r w:rsidRPr="00356B2A">
        <w:rPr>
          <w:rFonts w:ascii="Arial" w:hAnsi="Arial" w:cs="Arial"/>
          <w:b/>
          <w:sz w:val="20"/>
        </w:rPr>
        <w:fldChar w:fldCharType="separate"/>
      </w:r>
      <w:r w:rsidRPr="00356B2A">
        <w:rPr>
          <w:rFonts w:ascii="Arial" w:hAnsi="Arial" w:cs="Arial"/>
          <w:b/>
          <w:noProof/>
          <w:sz w:val="20"/>
        </w:rPr>
        <w:t> </w:t>
      </w:r>
      <w:r w:rsidRPr="00356B2A">
        <w:rPr>
          <w:rFonts w:ascii="Arial" w:hAnsi="Arial" w:cs="Arial"/>
          <w:b/>
          <w:noProof/>
          <w:sz w:val="20"/>
        </w:rPr>
        <w:t> </w:t>
      </w:r>
      <w:r w:rsidRPr="00356B2A">
        <w:rPr>
          <w:rFonts w:ascii="Arial" w:hAnsi="Arial" w:cs="Arial"/>
          <w:b/>
          <w:noProof/>
          <w:sz w:val="20"/>
        </w:rPr>
        <w:t> </w:t>
      </w:r>
      <w:r w:rsidRPr="00356B2A">
        <w:rPr>
          <w:rFonts w:ascii="Arial" w:hAnsi="Arial" w:cs="Arial"/>
          <w:b/>
          <w:noProof/>
          <w:sz w:val="20"/>
        </w:rPr>
        <w:t> </w:t>
      </w:r>
      <w:r w:rsidRPr="00356B2A">
        <w:rPr>
          <w:rFonts w:ascii="Arial" w:hAnsi="Arial" w:cs="Arial"/>
          <w:b/>
          <w:noProof/>
          <w:sz w:val="20"/>
        </w:rPr>
        <w:t> </w:t>
      </w:r>
      <w:r w:rsidRPr="00356B2A">
        <w:rPr>
          <w:rFonts w:ascii="Arial" w:hAnsi="Arial" w:cs="Arial"/>
          <w:b/>
          <w:sz w:val="20"/>
        </w:rPr>
        <w:fldChar w:fldCharType="end"/>
      </w:r>
    </w:p>
    <w:p w14:paraId="4B0E6DBA" w14:textId="398ABB89" w:rsidR="009A0BC3" w:rsidRPr="00B54E4F" w:rsidRDefault="009A0BC3" w:rsidP="00615CD6">
      <w:pPr>
        <w:pStyle w:val="Paragraph"/>
      </w:pPr>
      <w:r w:rsidRPr="00B54E4F">
        <w:t xml:space="preserve">Describe the location of each </w:t>
      </w:r>
      <w:r>
        <w:t xml:space="preserve">infiltration gallery </w:t>
      </w:r>
      <w:r w:rsidRPr="00B54E4F">
        <w:t xml:space="preserve">or </w:t>
      </w:r>
      <w:r>
        <w:t>spreading basin</w:t>
      </w:r>
      <w:r w:rsidRPr="00B54E4F">
        <w:t xml:space="preserve"> that the proposed project will use to provide water to the storage aquifer. All locations should be described using the </w:t>
      </w:r>
      <w:r>
        <w:t>Quarter-Quarter (QTR-QTR)</w:t>
      </w:r>
      <w:r w:rsidRPr="00B54E4F">
        <w:t xml:space="preserve"> section within which the feature is located</w:t>
      </w:r>
      <w:r>
        <w:t>, or parcel number</w:t>
      </w:r>
      <w:r w:rsidRPr="00B54E4F">
        <w:t>. If the applicant has the GPS location, fill in th</w:t>
      </w:r>
      <w:r>
        <w:t>e LAT/LONG boxes in the table</w:t>
      </w:r>
      <w:r w:rsidRPr="00B54E4F">
        <w:t xml:space="preserve">. In the case of </w:t>
      </w:r>
      <w:r>
        <w:t>basins</w:t>
      </w:r>
      <w:r w:rsidRPr="00B54E4F">
        <w:t xml:space="preserve"> that cover multiple </w:t>
      </w:r>
      <w:r>
        <w:t xml:space="preserve">QTR-QTR </w:t>
      </w:r>
      <w:r w:rsidRPr="00B54E4F">
        <w:t xml:space="preserve">section locations, use the location of the center point of the </w:t>
      </w:r>
      <w:r>
        <w:t>basin</w:t>
      </w:r>
      <w:r w:rsidRPr="00B54E4F">
        <w:t>.</w:t>
      </w:r>
    </w:p>
    <w:p w14:paraId="6F18960F" w14:textId="0FE1CB10" w:rsidR="009A0BC3" w:rsidRPr="00F61CFC" w:rsidRDefault="009A0BC3" w:rsidP="009A0BC3">
      <w:pPr>
        <w:spacing w:before="360" w:after="120"/>
        <w:rPr>
          <w:rFonts w:asciiTheme="minorHAnsi" w:hAnsiTheme="minorHAnsi" w:cstheme="minorHAnsi"/>
          <w:szCs w:val="24"/>
          <w:lang w:eastAsia="zh-CN"/>
        </w:rPr>
      </w:pPr>
      <w:r w:rsidRPr="00F61CFC">
        <w:rPr>
          <w:rFonts w:asciiTheme="minorHAnsi" w:hAnsiTheme="minorHAnsi" w:cstheme="minorHAnsi"/>
          <w:szCs w:val="24"/>
          <w:lang w:eastAsia="zh-CN"/>
        </w:rPr>
        <w:t xml:space="preserve">Identify each proposed </w:t>
      </w:r>
      <w:r w:rsidR="008C7F44" w:rsidRPr="00F61CFC">
        <w:rPr>
          <w:rFonts w:asciiTheme="minorHAnsi" w:hAnsiTheme="minorHAnsi" w:cstheme="minorHAnsi"/>
          <w:szCs w:val="24"/>
          <w:lang w:eastAsia="zh-CN"/>
        </w:rPr>
        <w:t xml:space="preserve">infiltration gallery, </w:t>
      </w:r>
      <w:r w:rsidRPr="00F61CFC">
        <w:rPr>
          <w:rFonts w:asciiTheme="minorHAnsi" w:hAnsiTheme="minorHAnsi" w:cstheme="minorHAnsi"/>
          <w:szCs w:val="24"/>
          <w:lang w:eastAsia="zh-CN"/>
        </w:rPr>
        <w:t>or recharge pond to the nearest section QTR-QTR or parcel number, if known. In addition, provide a map showing the location(s) relative to cities, major water features, and Water Resource Inventory Area (WRIA) boundaries.</w:t>
      </w:r>
    </w:p>
    <w:p w14:paraId="3F34A0FB" w14:textId="7BEB0524" w:rsidR="00C73489" w:rsidRPr="005C11CA" w:rsidRDefault="00C73489" w:rsidP="00615CD6">
      <w:pPr>
        <w:pStyle w:val="Heading3"/>
        <w:jc w:val="both"/>
      </w:pPr>
      <w:bookmarkStart w:id="33" w:name="_Toc108776625"/>
      <w:r w:rsidRPr="005C11CA">
        <w:t xml:space="preserve">Section </w:t>
      </w:r>
      <w:r w:rsidR="009A0BC3">
        <w:t>6</w:t>
      </w:r>
      <w:r w:rsidRPr="005C11CA">
        <w:t xml:space="preserve">. </w:t>
      </w:r>
      <w:r w:rsidR="00E76A94">
        <w:t>Facility Operation Details</w:t>
      </w:r>
      <w:bookmarkEnd w:id="33"/>
    </w:p>
    <w:p w14:paraId="611081E4" w14:textId="253BE2E1" w:rsidR="00700595" w:rsidRDefault="00700595" w:rsidP="00615CD6">
      <w:pPr>
        <w:pStyle w:val="Paragraph"/>
      </w:pPr>
      <w:r w:rsidRPr="00780751">
        <w:t>This section is used to provide a basic description of the storage aquifer (aquifer name) as well as basic information of the scope of the project, such as quantity of water to be stored, whether stored water is to be treated (i.e.</w:t>
      </w:r>
      <w:r w:rsidR="003F6386">
        <w:t>,</w:t>
      </w:r>
      <w:r w:rsidRPr="00780751">
        <w:t xml:space="preserve"> chlorine, UV, ozone, etc.), and the timing of both</w:t>
      </w:r>
      <w:r w:rsidR="004A3379">
        <w:t xml:space="preserve"> when the water will be infiltrated and when it will emerge as groundwater bas</w:t>
      </w:r>
      <w:r w:rsidR="003F6386">
        <w:t>e</w:t>
      </w:r>
      <w:r w:rsidR="004A3379">
        <w:t>flow discharge.</w:t>
      </w:r>
      <w:r w:rsidR="003F6386">
        <w:t xml:space="preserve"> See example below:</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5"/>
        <w:gridCol w:w="2655"/>
        <w:gridCol w:w="2655"/>
      </w:tblGrid>
      <w:tr w:rsidR="00B42C92" w:rsidRPr="000B2BC7" w14:paraId="07667764" w14:textId="77777777" w:rsidTr="00B42C92">
        <w:trPr>
          <w:trHeight w:val="395"/>
          <w:jc w:val="center"/>
        </w:trPr>
        <w:tc>
          <w:tcPr>
            <w:tcW w:w="4325" w:type="dxa"/>
          </w:tcPr>
          <w:p w14:paraId="1646E5A1" w14:textId="6DCA1522" w:rsidR="00B42C92" w:rsidRDefault="00B42C92" w:rsidP="00FF6742">
            <w:pPr>
              <w:pStyle w:val="Header"/>
              <w:tabs>
                <w:tab w:val="left" w:pos="1763"/>
              </w:tabs>
              <w:rPr>
                <w:rFonts w:ascii="Arial" w:hAnsi="Arial" w:cs="Arial"/>
                <w:sz w:val="20"/>
              </w:rPr>
            </w:pPr>
            <w:r w:rsidRPr="00244573">
              <w:rPr>
                <w:rFonts w:ascii="Arial" w:hAnsi="Arial" w:cs="Arial"/>
                <w:sz w:val="20"/>
              </w:rPr>
              <w:t>Proposed storage aquifer</w:t>
            </w:r>
            <w:r w:rsidR="00E76A94">
              <w:rPr>
                <w:rFonts w:ascii="Arial" w:hAnsi="Arial" w:cs="Arial"/>
                <w:sz w:val="20"/>
              </w:rPr>
              <w:t xml:space="preserve"> name</w:t>
            </w:r>
            <w:r w:rsidRPr="00244573">
              <w:rPr>
                <w:rFonts w:ascii="Arial" w:hAnsi="Arial" w:cs="Arial"/>
                <w:sz w:val="20"/>
              </w:rPr>
              <w:t>:</w:t>
            </w:r>
          </w:p>
          <w:p w14:paraId="38E4044A" w14:textId="4C82A4F7" w:rsidR="00B42C92" w:rsidRPr="00E76A94" w:rsidRDefault="00E76A94" w:rsidP="00FF6742">
            <w:pPr>
              <w:pStyle w:val="Header"/>
              <w:tabs>
                <w:tab w:val="left" w:pos="1763"/>
              </w:tabs>
              <w:rPr>
                <w:rFonts w:ascii="Arial" w:hAnsi="Arial" w:cs="Arial"/>
                <w:b/>
                <w:bCs/>
                <w:sz w:val="20"/>
              </w:rPr>
            </w:pPr>
            <w:r w:rsidRPr="00E76A94">
              <w:rPr>
                <w:rFonts w:ascii="Arial" w:hAnsi="Arial" w:cs="Arial"/>
                <w:b/>
                <w:bCs/>
                <w:sz w:val="20"/>
              </w:rPr>
              <w:t>Sumas Aquifer</w:t>
            </w:r>
          </w:p>
        </w:tc>
        <w:tc>
          <w:tcPr>
            <w:tcW w:w="2655" w:type="dxa"/>
          </w:tcPr>
          <w:p w14:paraId="1E856A92" w14:textId="77777777" w:rsidR="00B42C92" w:rsidRDefault="00B42C92" w:rsidP="00FF6742">
            <w:pPr>
              <w:pStyle w:val="Header"/>
              <w:tabs>
                <w:tab w:val="left" w:pos="1763"/>
              </w:tabs>
              <w:rPr>
                <w:rFonts w:ascii="Arial" w:hAnsi="Arial" w:cs="Arial"/>
                <w:sz w:val="20"/>
              </w:rPr>
            </w:pPr>
            <w:r w:rsidRPr="00244573">
              <w:rPr>
                <w:rFonts w:ascii="Arial" w:hAnsi="Arial" w:cs="Arial"/>
                <w:sz w:val="20"/>
              </w:rPr>
              <w:t xml:space="preserve">Number of acre-feet to be stored: </w:t>
            </w:r>
          </w:p>
          <w:p w14:paraId="7F5614CA" w14:textId="0A6FC2B5" w:rsidR="00B42C92" w:rsidRPr="00244573" w:rsidRDefault="00D35ABF" w:rsidP="00D35ABF">
            <w:pPr>
              <w:pStyle w:val="Header"/>
              <w:tabs>
                <w:tab w:val="left" w:pos="1763"/>
              </w:tabs>
              <w:rPr>
                <w:rFonts w:ascii="Arial" w:hAnsi="Arial" w:cs="Arial"/>
                <w:sz w:val="20"/>
              </w:rPr>
            </w:pPr>
            <w:r>
              <w:rPr>
                <w:rFonts w:ascii="Arial" w:hAnsi="Arial" w:cs="Arial"/>
                <w:b/>
                <w:sz w:val="20"/>
              </w:rPr>
              <w:t>360</w:t>
            </w:r>
          </w:p>
        </w:tc>
        <w:tc>
          <w:tcPr>
            <w:tcW w:w="2655" w:type="dxa"/>
          </w:tcPr>
          <w:p w14:paraId="24687A9A" w14:textId="77777777" w:rsidR="00B42C92" w:rsidRPr="00244573" w:rsidRDefault="00B42C92" w:rsidP="00FF6742">
            <w:pPr>
              <w:pStyle w:val="Header"/>
              <w:tabs>
                <w:tab w:val="left" w:pos="1763"/>
              </w:tabs>
              <w:rPr>
                <w:rFonts w:ascii="Arial" w:hAnsi="Arial" w:cs="Arial"/>
                <w:sz w:val="20"/>
              </w:rPr>
            </w:pPr>
            <w:r w:rsidRPr="00244573">
              <w:rPr>
                <w:rFonts w:ascii="Arial" w:hAnsi="Arial" w:cs="Arial"/>
                <w:sz w:val="20"/>
              </w:rPr>
              <w:t>Maximum infiltration rate in cubic feet per second (</w:t>
            </w:r>
            <w:proofErr w:type="spellStart"/>
            <w:r w:rsidRPr="00244573">
              <w:rPr>
                <w:rFonts w:ascii="Arial" w:hAnsi="Arial" w:cs="Arial"/>
                <w:sz w:val="20"/>
              </w:rPr>
              <w:t>cfs</w:t>
            </w:r>
            <w:proofErr w:type="spellEnd"/>
            <w:r w:rsidRPr="00244573">
              <w:rPr>
                <w:rFonts w:ascii="Arial" w:hAnsi="Arial" w:cs="Arial"/>
                <w:sz w:val="20"/>
              </w:rPr>
              <w:t>):</w:t>
            </w:r>
          </w:p>
          <w:p w14:paraId="57342B1A" w14:textId="6A347FCC" w:rsidR="00B42C92" w:rsidRPr="00244573" w:rsidRDefault="003F6386" w:rsidP="00FF6742">
            <w:pPr>
              <w:pStyle w:val="Header"/>
              <w:tabs>
                <w:tab w:val="left" w:pos="1763"/>
              </w:tabs>
              <w:rPr>
                <w:rFonts w:ascii="Arial" w:hAnsi="Arial" w:cs="Arial"/>
                <w:sz w:val="20"/>
              </w:rPr>
            </w:pPr>
            <w:r>
              <w:rPr>
                <w:rFonts w:ascii="Arial" w:hAnsi="Arial" w:cs="Arial"/>
                <w:b/>
                <w:sz w:val="20"/>
              </w:rPr>
              <w:t xml:space="preserve">1 </w:t>
            </w:r>
            <w:proofErr w:type="spellStart"/>
            <w:r>
              <w:rPr>
                <w:rFonts w:ascii="Arial" w:hAnsi="Arial" w:cs="Arial"/>
                <w:b/>
                <w:sz w:val="20"/>
              </w:rPr>
              <w:t>cfs</w:t>
            </w:r>
            <w:proofErr w:type="spellEnd"/>
          </w:p>
        </w:tc>
      </w:tr>
      <w:tr w:rsidR="00B42C92" w:rsidRPr="00625B7D" w14:paraId="67DE0EF4" w14:textId="77777777" w:rsidTr="00B42C92">
        <w:trPr>
          <w:trHeight w:val="395"/>
          <w:jc w:val="center"/>
        </w:trPr>
        <w:tc>
          <w:tcPr>
            <w:tcW w:w="4325" w:type="dxa"/>
          </w:tcPr>
          <w:p w14:paraId="00FEDCDF" w14:textId="0683C17D" w:rsidR="00B42C92" w:rsidRPr="00244573" w:rsidRDefault="00B42C92" w:rsidP="00872384">
            <w:pPr>
              <w:pStyle w:val="Header"/>
              <w:tabs>
                <w:tab w:val="left" w:pos="1763"/>
              </w:tabs>
              <w:rPr>
                <w:rFonts w:ascii="Arial" w:hAnsi="Arial" w:cs="Arial"/>
                <w:sz w:val="20"/>
              </w:rPr>
            </w:pPr>
            <w:r w:rsidRPr="00244573">
              <w:rPr>
                <w:rFonts w:ascii="Arial" w:hAnsi="Arial" w:cs="Arial"/>
                <w:sz w:val="20"/>
              </w:rPr>
              <w:t>Months of the year that infiltration recharge will occur</w:t>
            </w:r>
            <w:r w:rsidR="00E76A94">
              <w:rPr>
                <w:rFonts w:ascii="Arial" w:hAnsi="Arial" w:cs="Arial"/>
                <w:sz w:val="20"/>
              </w:rPr>
              <w:t>:</w:t>
            </w:r>
            <w:r w:rsidR="00E76A94">
              <w:rPr>
                <w:rFonts w:ascii="Arial" w:hAnsi="Arial" w:cs="Arial"/>
                <w:sz w:val="20"/>
              </w:rPr>
              <w:br/>
            </w:r>
            <w:r w:rsidR="00872384">
              <w:rPr>
                <w:rFonts w:ascii="Arial" w:hAnsi="Arial" w:cs="Arial"/>
                <w:b/>
                <w:sz w:val="20"/>
              </w:rPr>
              <w:t>6</w:t>
            </w:r>
            <w:r w:rsidR="003F6386">
              <w:rPr>
                <w:rFonts w:ascii="Arial" w:hAnsi="Arial" w:cs="Arial"/>
                <w:b/>
                <w:sz w:val="20"/>
              </w:rPr>
              <w:t xml:space="preserve"> months</w:t>
            </w:r>
            <w:r w:rsidR="00E76A94">
              <w:rPr>
                <w:rFonts w:ascii="Arial" w:hAnsi="Arial" w:cs="Arial"/>
                <w:b/>
                <w:sz w:val="20"/>
              </w:rPr>
              <w:t>, November through April</w:t>
            </w:r>
          </w:p>
        </w:tc>
        <w:tc>
          <w:tcPr>
            <w:tcW w:w="5310" w:type="dxa"/>
            <w:gridSpan w:val="2"/>
          </w:tcPr>
          <w:p w14:paraId="4C6C0A90" w14:textId="4A9F690D" w:rsidR="00B42C92" w:rsidRPr="00244573" w:rsidRDefault="00B42C92" w:rsidP="003F6386">
            <w:pPr>
              <w:pStyle w:val="Header"/>
              <w:tabs>
                <w:tab w:val="left" w:pos="1763"/>
              </w:tabs>
              <w:rPr>
                <w:rFonts w:ascii="Arial" w:hAnsi="Arial" w:cs="Arial"/>
                <w:sz w:val="20"/>
              </w:rPr>
            </w:pPr>
            <w:r w:rsidRPr="00244573">
              <w:rPr>
                <w:rFonts w:ascii="Arial" w:hAnsi="Arial" w:cs="Arial"/>
                <w:sz w:val="20"/>
              </w:rPr>
              <w:t>Months of the year during which additional groundwater baseflow discharge will occur (use attachment to document how you determined this):</w:t>
            </w:r>
            <w:r w:rsidRPr="00244573">
              <w:rPr>
                <w:rFonts w:ascii="Arial" w:hAnsi="Arial" w:cs="Arial"/>
                <w:sz w:val="20"/>
              </w:rPr>
              <w:br/>
            </w:r>
            <w:r w:rsidR="003F6386">
              <w:rPr>
                <w:rFonts w:ascii="Arial" w:hAnsi="Arial" w:cs="Arial"/>
                <w:b/>
                <w:sz w:val="20"/>
              </w:rPr>
              <w:t>12 months</w:t>
            </w:r>
          </w:p>
        </w:tc>
      </w:tr>
      <w:tr w:rsidR="00B42C92" w:rsidRPr="00625B7D" w14:paraId="42863475" w14:textId="77777777" w:rsidTr="00B42C92">
        <w:trPr>
          <w:trHeight w:val="395"/>
          <w:jc w:val="center"/>
        </w:trPr>
        <w:tc>
          <w:tcPr>
            <w:tcW w:w="9635" w:type="dxa"/>
            <w:gridSpan w:val="3"/>
          </w:tcPr>
          <w:p w14:paraId="4CF0875F" w14:textId="1749C1CB" w:rsidR="00B42C92" w:rsidRPr="00244573" w:rsidRDefault="00B42C92" w:rsidP="003F6386">
            <w:pPr>
              <w:pStyle w:val="Header"/>
              <w:tabs>
                <w:tab w:val="left" w:pos="1763"/>
              </w:tabs>
              <w:rPr>
                <w:rFonts w:ascii="Arial" w:hAnsi="Arial" w:cs="Arial"/>
                <w:sz w:val="20"/>
              </w:rPr>
            </w:pPr>
            <w:r w:rsidRPr="00244573">
              <w:rPr>
                <w:rFonts w:ascii="Arial" w:hAnsi="Arial" w:cs="Arial"/>
                <w:sz w:val="20"/>
              </w:rPr>
              <w:t>Briefly describe any water treatment prior to infiltration (use attachment if necessary):</w:t>
            </w:r>
            <w:r w:rsidRPr="00244573">
              <w:rPr>
                <w:rFonts w:ascii="Arial" w:hAnsi="Arial" w:cs="Arial"/>
                <w:sz w:val="20"/>
              </w:rPr>
              <w:br/>
            </w:r>
            <w:r w:rsidR="003F6386">
              <w:rPr>
                <w:rFonts w:ascii="Arial" w:hAnsi="Arial" w:cs="Arial"/>
                <w:b/>
                <w:sz w:val="20"/>
              </w:rPr>
              <w:t>none</w:t>
            </w:r>
          </w:p>
        </w:tc>
      </w:tr>
    </w:tbl>
    <w:p w14:paraId="5153F752" w14:textId="77777777" w:rsidR="007C427B" w:rsidRPr="00356B2A" w:rsidRDefault="007C427B" w:rsidP="004D303F">
      <w:pPr>
        <w:spacing w:before="240" w:after="120"/>
        <w:rPr>
          <w:rFonts w:asciiTheme="minorHAnsi" w:hAnsiTheme="minorHAnsi" w:cstheme="minorHAnsi"/>
          <w:szCs w:val="24"/>
          <w:lang w:eastAsia="zh-CN"/>
        </w:rPr>
      </w:pPr>
      <w:r w:rsidRPr="00356B2A">
        <w:rPr>
          <w:rFonts w:asciiTheme="minorHAnsi" w:hAnsiTheme="minorHAnsi" w:cstheme="minorHAnsi"/>
          <w:szCs w:val="24"/>
          <w:lang w:eastAsia="zh-CN"/>
        </w:rPr>
        <w:t xml:space="preserve">Provide a map displaying the extent of the storage aquifer and the location of regulated streams. </w:t>
      </w:r>
    </w:p>
    <w:p w14:paraId="66F53FCA" w14:textId="7D84209B" w:rsidR="009A0BC3" w:rsidRDefault="00C85E44" w:rsidP="00615CD6">
      <w:pPr>
        <w:pStyle w:val="Heading3"/>
      </w:pPr>
      <w:bookmarkStart w:id="34" w:name="_Toc108776626"/>
      <w:r>
        <w:t xml:space="preserve">Section </w:t>
      </w:r>
      <w:r w:rsidR="00937E7D">
        <w:t>7</w:t>
      </w:r>
      <w:r w:rsidR="009A0BC3" w:rsidRPr="009A0BC3">
        <w:t>. System Design and Operation</w:t>
      </w:r>
      <w:bookmarkEnd w:id="34"/>
    </w:p>
    <w:p w14:paraId="454326D0" w14:textId="6F4E486F" w:rsidR="000756A1" w:rsidRPr="000756A1" w:rsidRDefault="000756A1" w:rsidP="000756A1">
      <w:pPr>
        <w:spacing w:after="240"/>
        <w:rPr>
          <w:b/>
          <w:lang w:eastAsia="zh-CN"/>
        </w:rPr>
      </w:pPr>
      <w:r>
        <w:rPr>
          <w:rFonts w:asciiTheme="minorHAnsi" w:hAnsiTheme="minorHAnsi" w:cstheme="minorHAnsi"/>
          <w:lang w:eastAsia="zh-CN"/>
        </w:rPr>
        <w:t xml:space="preserve">Prepare a report that addresses the elements in this section and attach it to your application. </w:t>
      </w:r>
      <w:r w:rsidRPr="000756A1">
        <w:rPr>
          <w:rFonts w:asciiTheme="minorHAnsi" w:hAnsiTheme="minorHAnsi" w:cstheme="minorHAnsi"/>
          <w:b/>
          <w:lang w:eastAsia="zh-CN"/>
        </w:rPr>
        <w:t>Refer to the section number in your report.</w:t>
      </w:r>
    </w:p>
    <w:tbl>
      <w:tblPr>
        <w:tblStyle w:val="TableGrid2"/>
        <w:tblW w:w="9805" w:type="dxa"/>
        <w:jc w:val="center"/>
        <w:tblLayout w:type="fixed"/>
        <w:tblLook w:val="04A0" w:firstRow="1" w:lastRow="0" w:firstColumn="1" w:lastColumn="0" w:noHBand="0" w:noVBand="1"/>
      </w:tblPr>
      <w:tblGrid>
        <w:gridCol w:w="1265"/>
        <w:gridCol w:w="6740"/>
        <w:gridCol w:w="16"/>
        <w:gridCol w:w="1784"/>
      </w:tblGrid>
      <w:tr w:rsidR="009A0BC3" w:rsidRPr="008A21C3" w14:paraId="479B79AE" w14:textId="77777777" w:rsidTr="00A07247">
        <w:trPr>
          <w:tblHeader/>
          <w:jc w:val="center"/>
        </w:trPr>
        <w:tc>
          <w:tcPr>
            <w:tcW w:w="1265" w:type="dxa"/>
            <w:shd w:val="clear" w:color="auto" w:fill="D9D9D9" w:themeFill="background1" w:themeFillShade="D9"/>
            <w:vAlign w:val="center"/>
          </w:tcPr>
          <w:p w14:paraId="699D0C2F" w14:textId="77777777" w:rsidR="009A0BC3" w:rsidRPr="008A21C3" w:rsidRDefault="009A0BC3" w:rsidP="009A0BC3">
            <w:pPr>
              <w:spacing w:before="120" w:after="120"/>
              <w:jc w:val="center"/>
              <w:rPr>
                <w:rFonts w:ascii="Arial" w:hAnsi="Arial" w:cs="Arial"/>
                <w:b/>
              </w:rPr>
            </w:pPr>
            <w:r w:rsidRPr="008A21C3">
              <w:rPr>
                <w:rFonts w:ascii="Arial" w:hAnsi="Arial" w:cs="Arial"/>
                <w:b/>
              </w:rPr>
              <w:t>Section</w:t>
            </w:r>
          </w:p>
        </w:tc>
        <w:tc>
          <w:tcPr>
            <w:tcW w:w="6756" w:type="dxa"/>
            <w:gridSpan w:val="2"/>
            <w:shd w:val="clear" w:color="auto" w:fill="D9D9D9" w:themeFill="background1" w:themeFillShade="D9"/>
            <w:vAlign w:val="center"/>
          </w:tcPr>
          <w:p w14:paraId="48E9652E" w14:textId="77777777" w:rsidR="009A0BC3" w:rsidRPr="008A21C3" w:rsidRDefault="009A0BC3" w:rsidP="009A0BC3">
            <w:pPr>
              <w:spacing w:before="120" w:after="120"/>
              <w:jc w:val="center"/>
              <w:rPr>
                <w:rFonts w:ascii="Arial" w:hAnsi="Arial" w:cs="Arial"/>
                <w:b/>
              </w:rPr>
            </w:pPr>
            <w:r w:rsidRPr="008A21C3">
              <w:rPr>
                <w:rFonts w:ascii="Arial" w:hAnsi="Arial" w:cs="Arial"/>
                <w:b/>
              </w:rPr>
              <w:t>Required information</w:t>
            </w:r>
          </w:p>
        </w:tc>
        <w:tc>
          <w:tcPr>
            <w:tcW w:w="1784" w:type="dxa"/>
            <w:shd w:val="clear" w:color="auto" w:fill="D9D9D9" w:themeFill="background1" w:themeFillShade="D9"/>
            <w:vAlign w:val="center"/>
          </w:tcPr>
          <w:p w14:paraId="3CDB6416" w14:textId="77777777" w:rsidR="009A0BC3" w:rsidRPr="008A21C3" w:rsidRDefault="009A0BC3" w:rsidP="009A0BC3">
            <w:pPr>
              <w:spacing w:before="120" w:after="120"/>
              <w:jc w:val="center"/>
              <w:rPr>
                <w:rFonts w:ascii="Arial" w:hAnsi="Arial" w:cs="Arial"/>
                <w:b/>
              </w:rPr>
            </w:pPr>
            <w:r w:rsidRPr="008A21C3">
              <w:rPr>
                <w:rFonts w:ascii="Arial" w:hAnsi="Arial" w:cs="Arial"/>
                <w:b/>
              </w:rPr>
              <w:t>Reference(s)</w:t>
            </w:r>
          </w:p>
        </w:tc>
      </w:tr>
      <w:tr w:rsidR="009A0BC3" w:rsidRPr="008A21C3" w14:paraId="3425C9DB" w14:textId="77777777" w:rsidTr="00A07247">
        <w:trPr>
          <w:jc w:val="center"/>
        </w:trPr>
        <w:tc>
          <w:tcPr>
            <w:tcW w:w="1265" w:type="dxa"/>
            <w:shd w:val="clear" w:color="auto" w:fill="FFFFFF" w:themeFill="background1"/>
            <w:vAlign w:val="center"/>
          </w:tcPr>
          <w:p w14:paraId="3297F24F" w14:textId="7790A44C" w:rsidR="009A0BC3" w:rsidRPr="008A21C3" w:rsidRDefault="00937E7D" w:rsidP="00937E7D">
            <w:pPr>
              <w:spacing w:before="120" w:after="120"/>
              <w:jc w:val="center"/>
              <w:rPr>
                <w:rFonts w:ascii="Arial" w:hAnsi="Arial" w:cs="Arial"/>
                <w:b/>
              </w:rPr>
            </w:pPr>
            <w:r w:rsidRPr="008A21C3">
              <w:rPr>
                <w:rFonts w:ascii="Arial" w:hAnsi="Arial" w:cs="Arial"/>
              </w:rPr>
              <w:t>7</w:t>
            </w:r>
            <w:r w:rsidR="009A0BC3" w:rsidRPr="008A21C3">
              <w:rPr>
                <w:rFonts w:ascii="Arial" w:hAnsi="Arial" w:cs="Arial"/>
              </w:rPr>
              <w:t>.1</w:t>
            </w:r>
          </w:p>
        </w:tc>
        <w:tc>
          <w:tcPr>
            <w:tcW w:w="6756" w:type="dxa"/>
            <w:gridSpan w:val="2"/>
            <w:shd w:val="clear" w:color="auto" w:fill="FFFFFF" w:themeFill="background1"/>
            <w:vAlign w:val="center"/>
          </w:tcPr>
          <w:p w14:paraId="0A37A256" w14:textId="04E52045" w:rsidR="009A0BC3" w:rsidRPr="008A21C3" w:rsidRDefault="000756A1" w:rsidP="000756A1">
            <w:pPr>
              <w:spacing w:before="120" w:after="120"/>
              <w:rPr>
                <w:rFonts w:ascii="Arial" w:hAnsi="Arial" w:cs="Arial"/>
                <w:b/>
              </w:rPr>
            </w:pPr>
            <w:r>
              <w:rPr>
                <w:rFonts w:ascii="Arial" w:hAnsi="Arial" w:cs="Arial"/>
              </w:rPr>
              <w:t>P</w:t>
            </w:r>
            <w:r w:rsidR="009A0BC3" w:rsidRPr="008A21C3">
              <w:rPr>
                <w:rFonts w:ascii="Arial" w:hAnsi="Arial" w:cs="Arial"/>
              </w:rPr>
              <w:t>rovide a description of the proposed water supply system from the point of diversion or withdrawal to the proposed place of use.</w:t>
            </w:r>
          </w:p>
        </w:tc>
        <w:tc>
          <w:tcPr>
            <w:tcW w:w="1784" w:type="dxa"/>
            <w:shd w:val="clear" w:color="auto" w:fill="D9D9D9" w:themeFill="background1" w:themeFillShade="D9"/>
          </w:tcPr>
          <w:p w14:paraId="135B645C" w14:textId="77777777" w:rsidR="009A0BC3" w:rsidRPr="008A21C3" w:rsidRDefault="009A0BC3" w:rsidP="009A0BC3">
            <w:pPr>
              <w:spacing w:before="120" w:after="120"/>
              <w:rPr>
                <w:rFonts w:ascii="Arial" w:hAnsi="Arial" w:cs="Arial"/>
                <w:b/>
              </w:rPr>
            </w:pPr>
          </w:p>
        </w:tc>
      </w:tr>
      <w:tr w:rsidR="009A0BC3" w:rsidRPr="008A21C3" w14:paraId="1AF14FCA" w14:textId="77777777" w:rsidTr="00A07247">
        <w:trPr>
          <w:jc w:val="center"/>
        </w:trPr>
        <w:tc>
          <w:tcPr>
            <w:tcW w:w="1265" w:type="dxa"/>
            <w:shd w:val="clear" w:color="auto" w:fill="FFFFFF" w:themeFill="background1"/>
            <w:vAlign w:val="center"/>
          </w:tcPr>
          <w:p w14:paraId="28BDA563" w14:textId="7F7F2AD7" w:rsidR="009A0BC3" w:rsidRPr="008A21C3" w:rsidRDefault="00937E7D" w:rsidP="009A0BC3">
            <w:pPr>
              <w:spacing w:before="120" w:after="120"/>
              <w:jc w:val="center"/>
              <w:rPr>
                <w:rFonts w:ascii="Arial" w:hAnsi="Arial" w:cs="Arial"/>
                <w:b/>
              </w:rPr>
            </w:pPr>
            <w:r w:rsidRPr="008A21C3">
              <w:rPr>
                <w:rFonts w:ascii="Arial" w:hAnsi="Arial" w:cs="Arial"/>
              </w:rPr>
              <w:t>7</w:t>
            </w:r>
            <w:r w:rsidR="009A0BC3" w:rsidRPr="008A21C3">
              <w:rPr>
                <w:rFonts w:ascii="Arial" w:hAnsi="Arial" w:cs="Arial"/>
              </w:rPr>
              <w:t>.2</w:t>
            </w:r>
          </w:p>
        </w:tc>
        <w:tc>
          <w:tcPr>
            <w:tcW w:w="6756" w:type="dxa"/>
            <w:gridSpan w:val="2"/>
            <w:shd w:val="clear" w:color="auto" w:fill="FFFFFF" w:themeFill="background1"/>
            <w:vAlign w:val="center"/>
          </w:tcPr>
          <w:p w14:paraId="0E7E7DBE" w14:textId="775AED54" w:rsidR="009A0BC3" w:rsidRPr="008A21C3" w:rsidRDefault="000756A1" w:rsidP="000756A1">
            <w:pPr>
              <w:spacing w:before="120" w:after="120"/>
              <w:rPr>
                <w:rFonts w:ascii="Arial" w:hAnsi="Arial" w:cs="Arial"/>
                <w:b/>
              </w:rPr>
            </w:pPr>
            <w:r>
              <w:rPr>
                <w:rFonts w:ascii="Arial" w:hAnsi="Arial" w:cs="Arial"/>
              </w:rPr>
              <w:t>P</w:t>
            </w:r>
            <w:r w:rsidR="00765072" w:rsidRPr="008A21C3">
              <w:rPr>
                <w:rFonts w:ascii="Arial" w:hAnsi="Arial" w:cs="Arial"/>
              </w:rPr>
              <w:t xml:space="preserve">rovide </w:t>
            </w:r>
            <w:r w:rsidR="009A0BC3" w:rsidRPr="008A21C3">
              <w:rPr>
                <w:rFonts w:ascii="Arial" w:hAnsi="Arial" w:cs="Arial"/>
              </w:rPr>
              <w:t>preliminary design plans and specifications for the proposed use, including diversion and conveyance facilities, if applicable, and the proposed flow rate and volume design capacity.</w:t>
            </w:r>
          </w:p>
        </w:tc>
        <w:tc>
          <w:tcPr>
            <w:tcW w:w="1784" w:type="dxa"/>
            <w:shd w:val="clear" w:color="auto" w:fill="D9D9D9" w:themeFill="background1" w:themeFillShade="D9"/>
          </w:tcPr>
          <w:p w14:paraId="25AA8D09" w14:textId="77777777" w:rsidR="009A0BC3" w:rsidRPr="008A21C3" w:rsidRDefault="009A0BC3" w:rsidP="009A0BC3">
            <w:pPr>
              <w:spacing w:before="120" w:after="120"/>
              <w:rPr>
                <w:rFonts w:ascii="Arial" w:hAnsi="Arial" w:cs="Arial"/>
                <w:b/>
              </w:rPr>
            </w:pPr>
          </w:p>
        </w:tc>
      </w:tr>
      <w:tr w:rsidR="009A0BC3" w:rsidRPr="008A21C3" w14:paraId="29EED414" w14:textId="77777777" w:rsidTr="00A07247">
        <w:trPr>
          <w:jc w:val="center"/>
        </w:trPr>
        <w:tc>
          <w:tcPr>
            <w:tcW w:w="1265" w:type="dxa"/>
            <w:shd w:val="clear" w:color="auto" w:fill="FFFFFF" w:themeFill="background1"/>
            <w:vAlign w:val="center"/>
          </w:tcPr>
          <w:p w14:paraId="368EB0BB" w14:textId="74FE5E75" w:rsidR="009A0BC3" w:rsidRPr="008A21C3" w:rsidRDefault="00937E7D" w:rsidP="009A0BC3">
            <w:pPr>
              <w:spacing w:before="120" w:after="120"/>
              <w:jc w:val="center"/>
              <w:rPr>
                <w:rFonts w:ascii="Arial" w:hAnsi="Arial" w:cs="Arial"/>
              </w:rPr>
            </w:pPr>
            <w:r w:rsidRPr="008A21C3">
              <w:rPr>
                <w:rFonts w:ascii="Arial" w:hAnsi="Arial" w:cs="Arial"/>
              </w:rPr>
              <w:t>7</w:t>
            </w:r>
            <w:r w:rsidR="009A0BC3" w:rsidRPr="008A21C3">
              <w:rPr>
                <w:rFonts w:ascii="Arial" w:hAnsi="Arial" w:cs="Arial"/>
              </w:rPr>
              <w:t>.3</w:t>
            </w:r>
          </w:p>
        </w:tc>
        <w:tc>
          <w:tcPr>
            <w:tcW w:w="6756" w:type="dxa"/>
            <w:gridSpan w:val="2"/>
            <w:shd w:val="clear" w:color="auto" w:fill="FFFFFF" w:themeFill="background1"/>
            <w:vAlign w:val="center"/>
          </w:tcPr>
          <w:p w14:paraId="1B1EC031" w14:textId="36E1A078" w:rsidR="009A0BC3" w:rsidRPr="008A21C3" w:rsidRDefault="009A0BC3" w:rsidP="000756A1">
            <w:pPr>
              <w:spacing w:before="120" w:after="120"/>
              <w:rPr>
                <w:rFonts w:ascii="Arial" w:hAnsi="Arial" w:cs="Arial"/>
                <w:b/>
                <w:u w:val="single"/>
              </w:rPr>
            </w:pPr>
            <w:r w:rsidRPr="008A21C3">
              <w:rPr>
                <w:rFonts w:ascii="Arial" w:hAnsi="Arial" w:cs="Arial"/>
                <w:b/>
              </w:rPr>
              <w:t>For surface water diversions,</w:t>
            </w:r>
            <w:r w:rsidRPr="008A21C3">
              <w:rPr>
                <w:rFonts w:ascii="Arial" w:hAnsi="Arial" w:cs="Arial"/>
              </w:rPr>
              <w:t xml:space="preserve"> describe how your plans comply with WDFW fish screening requirements.</w:t>
            </w:r>
          </w:p>
        </w:tc>
        <w:tc>
          <w:tcPr>
            <w:tcW w:w="1784" w:type="dxa"/>
            <w:shd w:val="clear" w:color="auto" w:fill="D9D9D9" w:themeFill="background1" w:themeFillShade="D9"/>
          </w:tcPr>
          <w:p w14:paraId="05BFCB81" w14:textId="77777777" w:rsidR="009A0BC3" w:rsidRPr="008A21C3" w:rsidRDefault="009A0BC3" w:rsidP="009A0BC3">
            <w:pPr>
              <w:spacing w:before="120" w:after="120"/>
              <w:rPr>
                <w:rFonts w:ascii="Arial" w:hAnsi="Arial" w:cs="Arial"/>
              </w:rPr>
            </w:pPr>
            <w:r w:rsidRPr="008A21C3">
              <w:rPr>
                <w:rFonts w:ascii="Arial" w:hAnsi="Arial" w:cs="Arial"/>
              </w:rPr>
              <w:t>Chapter 77.57 RCW</w:t>
            </w:r>
          </w:p>
        </w:tc>
      </w:tr>
      <w:tr w:rsidR="009A0BC3" w:rsidRPr="008A21C3" w14:paraId="2F041B0D" w14:textId="77777777" w:rsidTr="00C85E44">
        <w:trPr>
          <w:jc w:val="center"/>
        </w:trPr>
        <w:tc>
          <w:tcPr>
            <w:tcW w:w="1265" w:type="dxa"/>
            <w:vAlign w:val="center"/>
          </w:tcPr>
          <w:p w14:paraId="6615C9FF" w14:textId="28A706C5" w:rsidR="009A0BC3" w:rsidRPr="008A21C3" w:rsidRDefault="00937E7D" w:rsidP="009A0BC3">
            <w:pPr>
              <w:spacing w:before="120" w:after="120"/>
              <w:jc w:val="center"/>
              <w:rPr>
                <w:rFonts w:ascii="Arial" w:hAnsi="Arial" w:cs="Arial"/>
                <w:b/>
              </w:rPr>
            </w:pPr>
            <w:r w:rsidRPr="008A21C3">
              <w:rPr>
                <w:rFonts w:ascii="Arial" w:hAnsi="Arial" w:cs="Arial"/>
              </w:rPr>
              <w:lastRenderedPageBreak/>
              <w:t>7</w:t>
            </w:r>
            <w:r w:rsidR="009A0BC3" w:rsidRPr="008A21C3">
              <w:rPr>
                <w:rFonts w:ascii="Arial" w:hAnsi="Arial" w:cs="Arial"/>
              </w:rPr>
              <w:t>.4</w:t>
            </w:r>
          </w:p>
        </w:tc>
        <w:tc>
          <w:tcPr>
            <w:tcW w:w="6740" w:type="dxa"/>
            <w:vAlign w:val="center"/>
          </w:tcPr>
          <w:p w14:paraId="6CF33578" w14:textId="69A24313" w:rsidR="009A0BC3" w:rsidRPr="008A21C3" w:rsidRDefault="000756A1" w:rsidP="000756A1">
            <w:pPr>
              <w:spacing w:before="120" w:after="120"/>
              <w:rPr>
                <w:rFonts w:ascii="Arial" w:hAnsi="Arial" w:cs="Arial"/>
                <w:b/>
              </w:rPr>
            </w:pPr>
            <w:r>
              <w:rPr>
                <w:rFonts w:ascii="Arial" w:hAnsi="Arial" w:cs="Arial"/>
              </w:rPr>
              <w:t>P</w:t>
            </w:r>
            <w:r w:rsidR="00765072" w:rsidRPr="008A21C3">
              <w:rPr>
                <w:rFonts w:ascii="Arial" w:hAnsi="Arial" w:cs="Arial"/>
              </w:rPr>
              <w:t>rovide</w:t>
            </w:r>
            <w:r w:rsidR="009A0BC3" w:rsidRPr="008A21C3">
              <w:rPr>
                <w:rFonts w:ascii="Arial" w:hAnsi="Arial" w:cs="Arial"/>
              </w:rPr>
              <w:t xml:space="preserve"> a general timeline that includes the steps needed to begin the project, complete the project, and put the water to full beneficial use. </w:t>
            </w:r>
          </w:p>
        </w:tc>
        <w:tc>
          <w:tcPr>
            <w:tcW w:w="1800" w:type="dxa"/>
            <w:gridSpan w:val="2"/>
            <w:shd w:val="clear" w:color="auto" w:fill="D9D9D9" w:themeFill="background1" w:themeFillShade="D9"/>
            <w:vAlign w:val="center"/>
          </w:tcPr>
          <w:p w14:paraId="495723C5" w14:textId="77777777" w:rsidR="009A0BC3" w:rsidRPr="008A21C3" w:rsidRDefault="009A0BC3" w:rsidP="009A0BC3">
            <w:pPr>
              <w:spacing w:before="120" w:after="120"/>
              <w:rPr>
                <w:rFonts w:ascii="Arial" w:hAnsi="Arial" w:cs="Arial"/>
                <w:b/>
              </w:rPr>
            </w:pPr>
          </w:p>
        </w:tc>
      </w:tr>
      <w:tr w:rsidR="009A0BC3" w:rsidRPr="008A21C3" w14:paraId="03A29A7C" w14:textId="77777777" w:rsidTr="00C85E44">
        <w:trPr>
          <w:jc w:val="center"/>
        </w:trPr>
        <w:tc>
          <w:tcPr>
            <w:tcW w:w="1265" w:type="dxa"/>
            <w:vAlign w:val="center"/>
          </w:tcPr>
          <w:p w14:paraId="4B8E9D6F" w14:textId="79D025E8" w:rsidR="009A0BC3" w:rsidRPr="008A21C3" w:rsidRDefault="00937E7D" w:rsidP="009A0BC3">
            <w:pPr>
              <w:spacing w:before="120" w:after="120"/>
              <w:jc w:val="center"/>
              <w:rPr>
                <w:rFonts w:ascii="Arial" w:hAnsi="Arial" w:cs="Arial"/>
              </w:rPr>
            </w:pPr>
            <w:r w:rsidRPr="008A21C3">
              <w:rPr>
                <w:rFonts w:ascii="Arial" w:hAnsi="Arial" w:cs="Arial"/>
              </w:rPr>
              <w:t>7</w:t>
            </w:r>
            <w:r w:rsidR="009A0BC3" w:rsidRPr="008A21C3">
              <w:rPr>
                <w:rFonts w:ascii="Arial" w:hAnsi="Arial" w:cs="Arial"/>
              </w:rPr>
              <w:t>.5</w:t>
            </w:r>
          </w:p>
        </w:tc>
        <w:tc>
          <w:tcPr>
            <w:tcW w:w="6740" w:type="dxa"/>
            <w:vAlign w:val="center"/>
          </w:tcPr>
          <w:p w14:paraId="393A91C0" w14:textId="15D62EB0" w:rsidR="009A0BC3" w:rsidRPr="008A21C3" w:rsidRDefault="000756A1" w:rsidP="000756A1">
            <w:pPr>
              <w:spacing w:before="120" w:after="120"/>
              <w:rPr>
                <w:rFonts w:ascii="Arial" w:hAnsi="Arial" w:cs="Arial"/>
              </w:rPr>
            </w:pPr>
            <w:r>
              <w:rPr>
                <w:rFonts w:ascii="Arial" w:hAnsi="Arial" w:cs="Arial"/>
              </w:rPr>
              <w:t>I</w:t>
            </w:r>
            <w:r w:rsidR="009A0BC3" w:rsidRPr="008A21C3">
              <w:rPr>
                <w:rFonts w:ascii="Arial" w:hAnsi="Arial" w:cs="Arial"/>
              </w:rPr>
              <w:t>dentify and discuss other land-use or environmental permits required and the timeline to obtain those permits.</w:t>
            </w:r>
          </w:p>
        </w:tc>
        <w:tc>
          <w:tcPr>
            <w:tcW w:w="1800" w:type="dxa"/>
            <w:gridSpan w:val="2"/>
            <w:shd w:val="clear" w:color="auto" w:fill="D9D9D9" w:themeFill="background1" w:themeFillShade="D9"/>
            <w:vAlign w:val="center"/>
          </w:tcPr>
          <w:p w14:paraId="16F65835" w14:textId="77777777" w:rsidR="009A0BC3" w:rsidRPr="008A21C3" w:rsidRDefault="009A0BC3" w:rsidP="009A0BC3">
            <w:pPr>
              <w:spacing w:before="120" w:after="120"/>
              <w:rPr>
                <w:rFonts w:ascii="Arial" w:hAnsi="Arial" w:cs="Arial"/>
                <w:b/>
              </w:rPr>
            </w:pPr>
          </w:p>
        </w:tc>
      </w:tr>
    </w:tbl>
    <w:p w14:paraId="4E4FAE94" w14:textId="3847BB0B" w:rsidR="00C51416" w:rsidRDefault="00C51416" w:rsidP="001137CF">
      <w:pPr>
        <w:pStyle w:val="Heading3"/>
        <w:spacing w:after="120"/>
      </w:pPr>
      <w:bookmarkStart w:id="35" w:name="_Toc108776627"/>
      <w:r w:rsidRPr="005C11CA">
        <w:t xml:space="preserve">Section </w:t>
      </w:r>
      <w:r w:rsidR="00937E7D">
        <w:t>8</w:t>
      </w:r>
      <w:r w:rsidR="00A87427">
        <w:t xml:space="preserve">. </w:t>
      </w:r>
      <w:r w:rsidRPr="005C11CA">
        <w:t>Maps and Other Documentation</w:t>
      </w:r>
      <w:bookmarkEnd w:id="35"/>
    </w:p>
    <w:p w14:paraId="2B1ECDA1" w14:textId="67C72ABC" w:rsidR="00B42C92" w:rsidRPr="00411D60" w:rsidRDefault="00DF05B5" w:rsidP="00B42C92">
      <w:pPr>
        <w:spacing w:before="120" w:after="120"/>
        <w:rPr>
          <w:rFonts w:ascii="Arial" w:eastAsiaTheme="minorHAnsi" w:hAnsi="Arial" w:cstheme="minorBidi"/>
          <w:b/>
          <w:szCs w:val="24"/>
        </w:rPr>
      </w:pPr>
      <w:r w:rsidRPr="00DF05B5">
        <w:rPr>
          <w:rFonts w:ascii="Arial" w:eastAsiaTheme="minorHAnsi" w:hAnsi="Arial" w:cstheme="minorBidi"/>
          <w:b/>
          <w:szCs w:val="24"/>
        </w:rPr>
        <w:t xml:space="preserve">The following </w:t>
      </w:r>
      <w:r w:rsidR="00B42C92" w:rsidRPr="00411D60">
        <w:rPr>
          <w:rFonts w:ascii="Arial" w:eastAsiaTheme="minorHAnsi" w:hAnsi="Arial" w:cstheme="minorBidi"/>
          <w:b/>
          <w:szCs w:val="24"/>
        </w:rPr>
        <w:t xml:space="preserve">minimum requirements </w:t>
      </w:r>
      <w:r w:rsidR="00B42C92">
        <w:rPr>
          <w:rFonts w:ascii="Arial" w:eastAsiaTheme="minorHAnsi" w:hAnsi="Arial" w:cstheme="minorBidi"/>
          <w:b/>
          <w:szCs w:val="24"/>
        </w:rPr>
        <w:t xml:space="preserve">must be provided with your application. Attach a report(s) and refer to the section number in your responses. </w:t>
      </w:r>
    </w:p>
    <w:p w14:paraId="500A88F8" w14:textId="75C66D1F" w:rsidR="00DF05B5" w:rsidRPr="00427873" w:rsidRDefault="00807A1D" w:rsidP="00B42C92">
      <w:pPr>
        <w:spacing w:before="120" w:after="120"/>
        <w:rPr>
          <w:rFonts w:asciiTheme="minorHAnsi" w:hAnsiTheme="minorHAnsi" w:cstheme="minorHAnsi"/>
          <w:iCs/>
          <w:szCs w:val="24"/>
        </w:rPr>
      </w:pPr>
      <w:r w:rsidRPr="00427873">
        <w:rPr>
          <w:rFonts w:asciiTheme="minorHAnsi" w:hAnsiTheme="minorHAnsi" w:cstheme="minorHAnsi"/>
          <w:iCs/>
          <w:szCs w:val="24"/>
        </w:rPr>
        <w:t>Further information on each section is provided below.</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6750"/>
        <w:gridCol w:w="1841"/>
      </w:tblGrid>
      <w:tr w:rsidR="00B42C92" w:rsidRPr="008A21C3" w14:paraId="6F697744" w14:textId="77777777" w:rsidTr="00C85E44">
        <w:trPr>
          <w:trHeight w:val="449"/>
          <w:tblHeader/>
          <w:jc w:val="center"/>
        </w:trPr>
        <w:tc>
          <w:tcPr>
            <w:tcW w:w="1345" w:type="dxa"/>
            <w:shd w:val="clear" w:color="auto" w:fill="D9D9D9" w:themeFill="background1" w:themeFillShade="D9"/>
            <w:vAlign w:val="center"/>
          </w:tcPr>
          <w:p w14:paraId="481403DA" w14:textId="77777777" w:rsidR="00B42C92" w:rsidRPr="008A21C3" w:rsidRDefault="00B42C92" w:rsidP="00FF6742">
            <w:pPr>
              <w:spacing w:before="120" w:after="120"/>
              <w:jc w:val="center"/>
              <w:rPr>
                <w:rFonts w:ascii="Arial" w:hAnsi="Arial" w:cs="Arial"/>
                <w:b/>
                <w:sz w:val="22"/>
                <w:szCs w:val="22"/>
              </w:rPr>
            </w:pPr>
            <w:r w:rsidRPr="008A21C3">
              <w:rPr>
                <w:rFonts w:ascii="Arial" w:hAnsi="Arial" w:cs="Arial"/>
                <w:b/>
                <w:sz w:val="22"/>
                <w:szCs w:val="22"/>
              </w:rPr>
              <w:t>Section</w:t>
            </w:r>
          </w:p>
        </w:tc>
        <w:tc>
          <w:tcPr>
            <w:tcW w:w="6750" w:type="dxa"/>
            <w:shd w:val="clear" w:color="auto" w:fill="D9D9D9" w:themeFill="background1" w:themeFillShade="D9"/>
            <w:vAlign w:val="center"/>
          </w:tcPr>
          <w:p w14:paraId="42E49BCF" w14:textId="77777777" w:rsidR="00B42C92" w:rsidRPr="008A21C3" w:rsidRDefault="00B42C92" w:rsidP="00FF6742">
            <w:pPr>
              <w:spacing w:before="120" w:after="120"/>
              <w:jc w:val="center"/>
              <w:rPr>
                <w:rFonts w:ascii="Arial" w:hAnsi="Arial" w:cs="Arial"/>
                <w:b/>
                <w:sz w:val="22"/>
                <w:szCs w:val="22"/>
              </w:rPr>
            </w:pPr>
            <w:r w:rsidRPr="008A21C3">
              <w:rPr>
                <w:rFonts w:ascii="Arial" w:hAnsi="Arial" w:cs="Arial"/>
                <w:b/>
                <w:sz w:val="22"/>
                <w:szCs w:val="22"/>
              </w:rPr>
              <w:t>Required information</w:t>
            </w:r>
          </w:p>
        </w:tc>
        <w:tc>
          <w:tcPr>
            <w:tcW w:w="1841" w:type="dxa"/>
            <w:shd w:val="clear" w:color="auto" w:fill="D9D9D9" w:themeFill="background1" w:themeFillShade="D9"/>
            <w:vAlign w:val="center"/>
          </w:tcPr>
          <w:p w14:paraId="573A3754" w14:textId="77777777" w:rsidR="00B42C92" w:rsidRPr="008A21C3" w:rsidRDefault="00B42C92" w:rsidP="00FF6742">
            <w:pPr>
              <w:spacing w:before="120" w:after="120"/>
              <w:jc w:val="center"/>
              <w:rPr>
                <w:rFonts w:ascii="Arial" w:hAnsi="Arial" w:cs="Arial"/>
                <w:b/>
                <w:sz w:val="22"/>
                <w:szCs w:val="22"/>
              </w:rPr>
            </w:pPr>
            <w:r w:rsidRPr="008A21C3">
              <w:rPr>
                <w:rFonts w:ascii="Arial" w:hAnsi="Arial" w:cs="Arial"/>
                <w:b/>
                <w:sz w:val="22"/>
                <w:szCs w:val="22"/>
              </w:rPr>
              <w:t>Reference(s)</w:t>
            </w:r>
          </w:p>
        </w:tc>
      </w:tr>
      <w:tr w:rsidR="00B42C92" w:rsidRPr="008A21C3" w14:paraId="3FF01678" w14:textId="77777777" w:rsidTr="00C85E44">
        <w:trPr>
          <w:trHeight w:val="297"/>
          <w:jc w:val="center"/>
        </w:trPr>
        <w:tc>
          <w:tcPr>
            <w:tcW w:w="1345" w:type="dxa"/>
            <w:vAlign w:val="center"/>
          </w:tcPr>
          <w:p w14:paraId="3C115F2B" w14:textId="25A1E487" w:rsidR="00B42C92" w:rsidRPr="008A21C3" w:rsidRDefault="005A26FB" w:rsidP="00D35ABF">
            <w:pPr>
              <w:spacing w:before="120" w:after="120"/>
              <w:jc w:val="center"/>
              <w:rPr>
                <w:rFonts w:ascii="Arial" w:hAnsi="Arial" w:cs="Arial"/>
                <w:sz w:val="22"/>
                <w:szCs w:val="22"/>
              </w:rPr>
            </w:pPr>
            <w:r w:rsidRPr="008A21C3">
              <w:rPr>
                <w:rFonts w:ascii="Arial" w:hAnsi="Arial" w:cs="Arial"/>
                <w:sz w:val="22"/>
                <w:szCs w:val="22"/>
              </w:rPr>
              <w:t>8</w:t>
            </w:r>
            <w:r w:rsidR="00B42C92" w:rsidRPr="008A21C3">
              <w:rPr>
                <w:rFonts w:ascii="Arial" w:hAnsi="Arial" w:cs="Arial"/>
                <w:sz w:val="22"/>
                <w:szCs w:val="22"/>
              </w:rPr>
              <w:t>.1</w:t>
            </w:r>
          </w:p>
        </w:tc>
        <w:tc>
          <w:tcPr>
            <w:tcW w:w="6750" w:type="dxa"/>
          </w:tcPr>
          <w:p w14:paraId="017CCB04" w14:textId="77777777" w:rsidR="00B42C92" w:rsidRPr="008A21C3" w:rsidRDefault="00B42C92" w:rsidP="00FF6742">
            <w:pPr>
              <w:widowControl w:val="0"/>
              <w:snapToGrid w:val="0"/>
              <w:rPr>
                <w:rFonts w:ascii="Arial" w:hAnsi="Arial" w:cs="Arial"/>
                <w:sz w:val="22"/>
                <w:szCs w:val="22"/>
              </w:rPr>
            </w:pPr>
            <w:r w:rsidRPr="008A21C3">
              <w:rPr>
                <w:rFonts w:ascii="Arial" w:hAnsi="Arial" w:cs="Arial"/>
                <w:sz w:val="22"/>
                <w:szCs w:val="22"/>
              </w:rPr>
              <w:t>A map showing:</w:t>
            </w:r>
          </w:p>
          <w:p w14:paraId="2B851C7D" w14:textId="7C6DE2B8" w:rsidR="00B42C92" w:rsidRPr="008A21C3" w:rsidRDefault="008C4D34" w:rsidP="00B42C92">
            <w:pPr>
              <w:pStyle w:val="ListParagraph"/>
              <w:widowControl w:val="0"/>
              <w:numPr>
                <w:ilvl w:val="0"/>
                <w:numId w:val="10"/>
              </w:numPr>
              <w:snapToGrid w:val="0"/>
              <w:spacing w:before="120" w:after="120" w:line="259" w:lineRule="auto"/>
              <w:rPr>
                <w:rFonts w:ascii="Arial" w:hAnsi="Arial" w:cs="Arial"/>
                <w:sz w:val="22"/>
                <w:szCs w:val="22"/>
              </w:rPr>
            </w:pPr>
            <w:r>
              <w:rPr>
                <w:rFonts w:ascii="Arial" w:hAnsi="Arial" w:cs="Arial"/>
                <w:sz w:val="22"/>
                <w:szCs w:val="22"/>
              </w:rPr>
              <w:t>Location of</w:t>
            </w:r>
            <w:r w:rsidR="00B42C92" w:rsidRPr="008A21C3">
              <w:rPr>
                <w:rFonts w:ascii="Arial" w:hAnsi="Arial" w:cs="Arial"/>
                <w:sz w:val="22"/>
                <w:szCs w:val="22"/>
              </w:rPr>
              <w:t xml:space="preserve"> proposed managed aquifer recharge project</w:t>
            </w:r>
          </w:p>
          <w:p w14:paraId="2CA2BE8E" w14:textId="3A137D8C" w:rsidR="00B42C92" w:rsidRPr="008A21C3" w:rsidRDefault="00B42C92" w:rsidP="00B42C92">
            <w:pPr>
              <w:pStyle w:val="ListParagraph"/>
              <w:widowControl w:val="0"/>
              <w:numPr>
                <w:ilvl w:val="0"/>
                <w:numId w:val="10"/>
              </w:numPr>
              <w:snapToGrid w:val="0"/>
              <w:spacing w:before="120" w:after="120" w:line="259" w:lineRule="auto"/>
              <w:rPr>
                <w:rFonts w:ascii="Arial" w:hAnsi="Arial" w:cs="Arial"/>
                <w:sz w:val="22"/>
                <w:szCs w:val="22"/>
              </w:rPr>
            </w:pPr>
            <w:r w:rsidRPr="008A21C3">
              <w:rPr>
                <w:rFonts w:ascii="Arial" w:hAnsi="Arial" w:cs="Arial"/>
                <w:sz w:val="22"/>
                <w:szCs w:val="22"/>
              </w:rPr>
              <w:t>Any associated</w:t>
            </w:r>
            <w:r w:rsidR="008C4D34">
              <w:rPr>
                <w:rFonts w:ascii="Arial" w:hAnsi="Arial" w:cs="Arial"/>
                <w:sz w:val="22"/>
                <w:szCs w:val="22"/>
              </w:rPr>
              <w:t xml:space="preserve"> existing</w:t>
            </w:r>
            <w:r w:rsidRPr="008A21C3">
              <w:rPr>
                <w:rFonts w:ascii="Arial" w:hAnsi="Arial" w:cs="Arial"/>
                <w:sz w:val="22"/>
                <w:szCs w:val="22"/>
              </w:rPr>
              <w:t xml:space="preserve"> points of diversion or withdrawal</w:t>
            </w:r>
          </w:p>
          <w:p w14:paraId="7A751613" w14:textId="77777777" w:rsidR="00B42C92" w:rsidRPr="008A21C3" w:rsidRDefault="00B42C92" w:rsidP="00B42C92">
            <w:pPr>
              <w:pStyle w:val="ListParagraph"/>
              <w:widowControl w:val="0"/>
              <w:numPr>
                <w:ilvl w:val="0"/>
                <w:numId w:val="10"/>
              </w:numPr>
              <w:snapToGrid w:val="0"/>
              <w:spacing w:before="120" w:after="120" w:line="259" w:lineRule="auto"/>
              <w:rPr>
                <w:rFonts w:ascii="Arial" w:hAnsi="Arial" w:cs="Arial"/>
                <w:sz w:val="22"/>
                <w:szCs w:val="22"/>
              </w:rPr>
            </w:pPr>
            <w:r w:rsidRPr="008A21C3">
              <w:rPr>
                <w:rFonts w:ascii="Arial" w:hAnsi="Arial" w:cs="Arial"/>
                <w:sz w:val="22"/>
                <w:szCs w:val="22"/>
              </w:rPr>
              <w:t>Estimated area where water will be infiltrated within the storage aquifer</w:t>
            </w:r>
          </w:p>
          <w:p w14:paraId="78DCE035" w14:textId="77777777" w:rsidR="00B42C92" w:rsidRPr="008A21C3" w:rsidRDefault="00B42C92" w:rsidP="00B42C92">
            <w:pPr>
              <w:pStyle w:val="ListParagraph"/>
              <w:widowControl w:val="0"/>
              <w:numPr>
                <w:ilvl w:val="0"/>
                <w:numId w:val="10"/>
              </w:numPr>
              <w:snapToGrid w:val="0"/>
              <w:spacing w:before="120" w:after="120" w:line="259" w:lineRule="auto"/>
              <w:rPr>
                <w:rFonts w:ascii="Arial" w:hAnsi="Arial" w:cs="Arial"/>
                <w:sz w:val="22"/>
                <w:szCs w:val="22"/>
              </w:rPr>
            </w:pPr>
            <w:r w:rsidRPr="008A21C3">
              <w:rPr>
                <w:rFonts w:ascii="Arial" w:hAnsi="Arial" w:cs="Arial"/>
                <w:sz w:val="22"/>
                <w:szCs w:val="22"/>
              </w:rPr>
              <w:t>Well monitoring network locations</w:t>
            </w:r>
          </w:p>
          <w:p w14:paraId="4C9238E1" w14:textId="2541FB31" w:rsidR="00B42C92" w:rsidRPr="008A21C3" w:rsidRDefault="00B42C92" w:rsidP="00B42C92">
            <w:pPr>
              <w:pStyle w:val="ListParagraph"/>
              <w:widowControl w:val="0"/>
              <w:numPr>
                <w:ilvl w:val="0"/>
                <w:numId w:val="10"/>
              </w:numPr>
              <w:snapToGrid w:val="0"/>
              <w:spacing w:before="120" w:after="120" w:line="259" w:lineRule="auto"/>
              <w:rPr>
                <w:rFonts w:ascii="Arial" w:hAnsi="Arial" w:cs="Arial"/>
                <w:sz w:val="22"/>
                <w:szCs w:val="22"/>
              </w:rPr>
            </w:pPr>
            <w:r w:rsidRPr="008A21C3">
              <w:rPr>
                <w:rFonts w:ascii="Arial" w:hAnsi="Arial" w:cs="Arial"/>
                <w:sz w:val="22"/>
                <w:szCs w:val="22"/>
              </w:rPr>
              <w:t>Nearby hazards</w:t>
            </w:r>
            <w:r w:rsidR="00E76A94">
              <w:rPr>
                <w:rFonts w:ascii="Arial" w:hAnsi="Arial" w:cs="Arial"/>
                <w:sz w:val="22"/>
                <w:szCs w:val="22"/>
              </w:rPr>
              <w:t xml:space="preserve"> (e.g., geologic, contaminate, groundwater, flooding, stream channel migration, etc.)</w:t>
            </w:r>
          </w:p>
        </w:tc>
        <w:tc>
          <w:tcPr>
            <w:tcW w:w="1841" w:type="dxa"/>
            <w:shd w:val="clear" w:color="auto" w:fill="D9D9D9" w:themeFill="background1" w:themeFillShade="D9"/>
          </w:tcPr>
          <w:p w14:paraId="209CF1AC" w14:textId="77777777" w:rsidR="00B42C92" w:rsidRPr="008A21C3" w:rsidRDefault="00B42C92" w:rsidP="00FF6742">
            <w:pPr>
              <w:spacing w:before="120" w:after="120"/>
              <w:rPr>
                <w:rFonts w:ascii="Arial" w:hAnsi="Arial" w:cs="Arial"/>
                <w:sz w:val="22"/>
                <w:szCs w:val="22"/>
              </w:rPr>
            </w:pPr>
            <w:r w:rsidRPr="008A21C3">
              <w:rPr>
                <w:rFonts w:ascii="Arial" w:hAnsi="Arial" w:cs="Arial"/>
                <w:sz w:val="22"/>
                <w:szCs w:val="22"/>
              </w:rPr>
              <w:t>RCW 90.03.260(7)</w:t>
            </w:r>
          </w:p>
        </w:tc>
      </w:tr>
      <w:tr w:rsidR="00B42C92" w:rsidRPr="008A21C3" w14:paraId="7F753794" w14:textId="77777777" w:rsidTr="00C85E44">
        <w:tblPrEx>
          <w:jc w:val="left"/>
        </w:tblPrEx>
        <w:trPr>
          <w:trHeight w:val="2618"/>
        </w:trPr>
        <w:tc>
          <w:tcPr>
            <w:tcW w:w="1345" w:type="dxa"/>
            <w:vAlign w:val="center"/>
          </w:tcPr>
          <w:p w14:paraId="789AE244" w14:textId="07DB0E7B" w:rsidR="00B42C92" w:rsidRPr="008A21C3" w:rsidRDefault="005A26FB" w:rsidP="00D35ABF">
            <w:pPr>
              <w:spacing w:before="120" w:after="120"/>
              <w:jc w:val="center"/>
              <w:rPr>
                <w:rFonts w:ascii="Arial" w:hAnsi="Arial" w:cs="Arial"/>
                <w:sz w:val="22"/>
                <w:szCs w:val="22"/>
              </w:rPr>
            </w:pPr>
            <w:r w:rsidRPr="008A21C3">
              <w:rPr>
                <w:rFonts w:ascii="Arial" w:hAnsi="Arial" w:cs="Arial"/>
                <w:sz w:val="22"/>
                <w:szCs w:val="22"/>
              </w:rPr>
              <w:t>8</w:t>
            </w:r>
            <w:r w:rsidR="00B42C92" w:rsidRPr="008A21C3">
              <w:rPr>
                <w:rFonts w:ascii="Arial" w:hAnsi="Arial" w:cs="Arial"/>
                <w:sz w:val="22"/>
                <w:szCs w:val="22"/>
              </w:rPr>
              <w:t>.2</w:t>
            </w:r>
          </w:p>
        </w:tc>
        <w:tc>
          <w:tcPr>
            <w:tcW w:w="6750" w:type="dxa"/>
          </w:tcPr>
          <w:p w14:paraId="68E74163" w14:textId="77777777" w:rsidR="00B42C92" w:rsidRPr="008A21C3" w:rsidRDefault="00B42C92" w:rsidP="00FF6742">
            <w:pPr>
              <w:widowControl w:val="0"/>
              <w:snapToGrid w:val="0"/>
              <w:spacing w:before="120" w:after="120"/>
              <w:rPr>
                <w:rFonts w:ascii="Arial" w:hAnsi="Arial" w:cs="Arial"/>
                <w:sz w:val="22"/>
                <w:szCs w:val="22"/>
              </w:rPr>
            </w:pPr>
            <w:r w:rsidRPr="008A21C3">
              <w:rPr>
                <w:rFonts w:ascii="Arial" w:hAnsi="Arial" w:cs="Arial"/>
                <w:sz w:val="22"/>
                <w:szCs w:val="22"/>
              </w:rPr>
              <w:t xml:space="preserve">A copy of the feasibility study conducted, if done, to document: </w:t>
            </w:r>
          </w:p>
          <w:p w14:paraId="0AC46862" w14:textId="1E9F9D04" w:rsidR="00B42C92" w:rsidRPr="008A21C3" w:rsidRDefault="00B42C92" w:rsidP="00B42C92">
            <w:pPr>
              <w:pStyle w:val="ListParagraph"/>
              <w:widowControl w:val="0"/>
              <w:numPr>
                <w:ilvl w:val="0"/>
                <w:numId w:val="26"/>
              </w:numPr>
              <w:snapToGrid w:val="0"/>
              <w:spacing w:before="120" w:after="120" w:line="259" w:lineRule="auto"/>
              <w:rPr>
                <w:rFonts w:ascii="Arial" w:hAnsi="Arial" w:cs="Arial"/>
                <w:sz w:val="22"/>
                <w:szCs w:val="22"/>
              </w:rPr>
            </w:pPr>
            <w:r w:rsidRPr="008A21C3">
              <w:rPr>
                <w:rFonts w:ascii="Arial" w:hAnsi="Arial" w:cs="Arial"/>
                <w:sz w:val="22"/>
                <w:szCs w:val="22"/>
              </w:rPr>
              <w:t>The site characterization</w:t>
            </w:r>
          </w:p>
          <w:p w14:paraId="2BE51CEB" w14:textId="6C5752C8" w:rsidR="00B42C92" w:rsidRPr="008A21C3" w:rsidRDefault="00B42C92" w:rsidP="00B42C92">
            <w:pPr>
              <w:pStyle w:val="ListParagraph"/>
              <w:widowControl w:val="0"/>
              <w:numPr>
                <w:ilvl w:val="0"/>
                <w:numId w:val="26"/>
              </w:numPr>
              <w:snapToGrid w:val="0"/>
              <w:spacing w:before="120" w:after="120" w:line="259" w:lineRule="auto"/>
              <w:rPr>
                <w:rFonts w:ascii="Arial" w:hAnsi="Arial" w:cs="Arial"/>
                <w:sz w:val="22"/>
                <w:szCs w:val="22"/>
              </w:rPr>
            </w:pPr>
            <w:r w:rsidRPr="008A21C3">
              <w:rPr>
                <w:rFonts w:ascii="Arial" w:hAnsi="Arial" w:cs="Arial"/>
                <w:sz w:val="22"/>
                <w:szCs w:val="22"/>
              </w:rPr>
              <w:t>Aquifer characteristics</w:t>
            </w:r>
          </w:p>
          <w:p w14:paraId="0F932862" w14:textId="6D0FA290" w:rsidR="00B42C92" w:rsidRPr="008A21C3" w:rsidRDefault="00B42C92" w:rsidP="00B42C92">
            <w:pPr>
              <w:pStyle w:val="ListParagraph"/>
              <w:widowControl w:val="0"/>
              <w:numPr>
                <w:ilvl w:val="0"/>
                <w:numId w:val="26"/>
              </w:numPr>
              <w:snapToGrid w:val="0"/>
              <w:spacing w:before="120" w:after="120" w:line="259" w:lineRule="auto"/>
              <w:rPr>
                <w:rFonts w:ascii="Arial" w:hAnsi="Arial" w:cs="Arial"/>
                <w:sz w:val="22"/>
                <w:szCs w:val="22"/>
              </w:rPr>
            </w:pPr>
            <w:r w:rsidRPr="008A21C3">
              <w:rPr>
                <w:rFonts w:ascii="Arial" w:hAnsi="Arial" w:cs="Arial"/>
                <w:sz w:val="22"/>
                <w:szCs w:val="22"/>
              </w:rPr>
              <w:t>Anticipated infiltration rate</w:t>
            </w:r>
          </w:p>
          <w:p w14:paraId="1B80F63F" w14:textId="0BDC5B56" w:rsidR="00B42C92" w:rsidRPr="008A21C3" w:rsidRDefault="00B42C92" w:rsidP="00B42C92">
            <w:pPr>
              <w:pStyle w:val="ListParagraph"/>
              <w:widowControl w:val="0"/>
              <w:numPr>
                <w:ilvl w:val="0"/>
                <w:numId w:val="26"/>
              </w:numPr>
              <w:snapToGrid w:val="0"/>
              <w:spacing w:before="120" w:after="120" w:line="259" w:lineRule="auto"/>
              <w:rPr>
                <w:rFonts w:ascii="Arial" w:hAnsi="Arial" w:cs="Arial"/>
                <w:sz w:val="22"/>
                <w:szCs w:val="22"/>
              </w:rPr>
            </w:pPr>
            <w:r w:rsidRPr="008A21C3">
              <w:rPr>
                <w:rFonts w:ascii="Arial" w:hAnsi="Arial" w:cs="Arial"/>
                <w:sz w:val="22"/>
                <w:szCs w:val="22"/>
              </w:rPr>
              <w:t>The chemical compatibility of the source water and native groundwater</w:t>
            </w:r>
          </w:p>
          <w:p w14:paraId="3D737CAB" w14:textId="1FA8B0CF" w:rsidR="00B42C92" w:rsidRPr="008A21C3" w:rsidRDefault="00B42C92" w:rsidP="00B42C92">
            <w:pPr>
              <w:pStyle w:val="ListParagraph"/>
              <w:widowControl w:val="0"/>
              <w:numPr>
                <w:ilvl w:val="0"/>
                <w:numId w:val="26"/>
              </w:numPr>
              <w:snapToGrid w:val="0"/>
              <w:spacing w:before="120" w:after="120" w:line="259" w:lineRule="auto"/>
              <w:rPr>
                <w:rFonts w:ascii="Arial" w:hAnsi="Arial" w:cs="Arial"/>
                <w:sz w:val="22"/>
                <w:szCs w:val="22"/>
              </w:rPr>
            </w:pPr>
            <w:r w:rsidRPr="008A21C3">
              <w:rPr>
                <w:rFonts w:ascii="Arial" w:hAnsi="Arial" w:cs="Arial"/>
                <w:sz w:val="22"/>
                <w:szCs w:val="22"/>
              </w:rPr>
              <w:t>The available aquifer capacity demonstrating that infiltration of water can occur without creating overflows to the surface</w:t>
            </w:r>
          </w:p>
          <w:p w14:paraId="1282854A" w14:textId="5EBF5C11" w:rsidR="00B42C92" w:rsidRPr="008A21C3" w:rsidRDefault="00B42C92" w:rsidP="00B42C92">
            <w:pPr>
              <w:pStyle w:val="ListParagraph"/>
              <w:widowControl w:val="0"/>
              <w:numPr>
                <w:ilvl w:val="0"/>
                <w:numId w:val="26"/>
              </w:numPr>
              <w:snapToGrid w:val="0"/>
              <w:spacing w:before="120" w:after="120" w:line="259" w:lineRule="auto"/>
              <w:rPr>
                <w:rFonts w:ascii="Arial" w:hAnsi="Arial" w:cs="Arial"/>
                <w:sz w:val="22"/>
                <w:szCs w:val="22"/>
              </w:rPr>
            </w:pPr>
            <w:r w:rsidRPr="008A21C3">
              <w:rPr>
                <w:rFonts w:ascii="Arial" w:hAnsi="Arial" w:cs="Arial"/>
                <w:sz w:val="22"/>
                <w:szCs w:val="22"/>
              </w:rPr>
              <w:t>An estimate of the groundwater baseflow timing and location(s) of discharge</w:t>
            </w:r>
          </w:p>
          <w:p w14:paraId="34402134" w14:textId="77777777" w:rsidR="00B42C92" w:rsidRPr="008A21C3" w:rsidRDefault="00B42C92" w:rsidP="00FF6742">
            <w:pPr>
              <w:widowControl w:val="0"/>
              <w:snapToGrid w:val="0"/>
              <w:spacing w:before="120" w:after="120"/>
              <w:rPr>
                <w:rFonts w:ascii="Arial" w:hAnsi="Arial" w:cs="Arial"/>
                <w:sz w:val="22"/>
                <w:szCs w:val="22"/>
              </w:rPr>
            </w:pPr>
            <w:r w:rsidRPr="008A21C3">
              <w:rPr>
                <w:rFonts w:ascii="Arial" w:hAnsi="Arial" w:cs="Arial"/>
                <w:sz w:val="22"/>
                <w:szCs w:val="22"/>
              </w:rPr>
              <w:t>If a feasibility study hasn’t been conducted, these types of information will be needed by Ecology Water Resources Program technical staff before they can evaluate this MAR permit application. Describe how you will obtain this information.</w:t>
            </w:r>
          </w:p>
        </w:tc>
        <w:tc>
          <w:tcPr>
            <w:tcW w:w="1841" w:type="dxa"/>
            <w:shd w:val="clear" w:color="auto" w:fill="D9D9D9" w:themeFill="background1" w:themeFillShade="D9"/>
          </w:tcPr>
          <w:p w14:paraId="1B46A002" w14:textId="77777777" w:rsidR="00B42C92" w:rsidRPr="008A21C3" w:rsidRDefault="00B42C92" w:rsidP="00FF6742">
            <w:pPr>
              <w:spacing w:before="120" w:after="120"/>
              <w:rPr>
                <w:rFonts w:ascii="Arial" w:hAnsi="Arial" w:cs="Arial"/>
                <w:sz w:val="22"/>
                <w:szCs w:val="22"/>
              </w:rPr>
            </w:pPr>
            <w:r w:rsidRPr="008A21C3">
              <w:rPr>
                <w:rFonts w:ascii="Arial" w:hAnsi="Arial" w:cs="Arial"/>
                <w:sz w:val="22"/>
                <w:szCs w:val="22"/>
              </w:rPr>
              <w:t>RCW 90.03.260(7)</w:t>
            </w:r>
          </w:p>
        </w:tc>
      </w:tr>
      <w:tr w:rsidR="00B42C92" w:rsidRPr="008A21C3" w14:paraId="6D63237D" w14:textId="77777777" w:rsidTr="00C85E44">
        <w:trPr>
          <w:trHeight w:val="2537"/>
          <w:jc w:val="center"/>
        </w:trPr>
        <w:tc>
          <w:tcPr>
            <w:tcW w:w="1345" w:type="dxa"/>
            <w:vAlign w:val="center"/>
          </w:tcPr>
          <w:p w14:paraId="522E47BD" w14:textId="70A89F7D" w:rsidR="00B42C92" w:rsidRPr="008A21C3" w:rsidRDefault="005A26FB" w:rsidP="008A21C3">
            <w:pPr>
              <w:spacing w:before="120" w:after="120"/>
              <w:jc w:val="center"/>
              <w:rPr>
                <w:rFonts w:ascii="Arial" w:hAnsi="Arial" w:cs="Arial"/>
                <w:sz w:val="22"/>
                <w:szCs w:val="22"/>
              </w:rPr>
            </w:pPr>
            <w:r w:rsidRPr="008A21C3">
              <w:rPr>
                <w:rFonts w:ascii="Arial" w:hAnsi="Arial" w:cs="Arial"/>
                <w:sz w:val="22"/>
                <w:szCs w:val="22"/>
              </w:rPr>
              <w:t>8</w:t>
            </w:r>
            <w:r w:rsidR="00B42C92" w:rsidRPr="008A21C3">
              <w:rPr>
                <w:rFonts w:ascii="Arial" w:hAnsi="Arial" w:cs="Arial"/>
                <w:sz w:val="22"/>
                <w:szCs w:val="22"/>
              </w:rPr>
              <w:t>.3</w:t>
            </w:r>
          </w:p>
        </w:tc>
        <w:tc>
          <w:tcPr>
            <w:tcW w:w="6750" w:type="dxa"/>
            <w:vAlign w:val="center"/>
          </w:tcPr>
          <w:p w14:paraId="5482FB9F" w14:textId="3C269C05" w:rsidR="00B42C92" w:rsidRPr="008A21C3" w:rsidRDefault="00B42C92" w:rsidP="00FF6742">
            <w:pPr>
              <w:widowControl w:val="0"/>
              <w:snapToGrid w:val="0"/>
              <w:spacing w:before="120" w:after="120"/>
              <w:rPr>
                <w:rFonts w:ascii="Arial" w:hAnsi="Arial" w:cs="Arial"/>
                <w:sz w:val="22"/>
                <w:szCs w:val="22"/>
              </w:rPr>
            </w:pPr>
            <w:r w:rsidRPr="008A21C3">
              <w:rPr>
                <w:rFonts w:ascii="Arial" w:hAnsi="Arial" w:cs="Arial"/>
                <w:sz w:val="22"/>
                <w:szCs w:val="22"/>
              </w:rPr>
              <w:t xml:space="preserve">A Quality Assurance Project Plan (QAPP) to demonstrate to Ecology’s Water Quality Program that </w:t>
            </w:r>
            <w:r w:rsidR="0042039A" w:rsidRPr="008A21C3">
              <w:rPr>
                <w:rFonts w:ascii="Arial" w:hAnsi="Arial" w:cs="Arial"/>
                <w:sz w:val="22"/>
                <w:szCs w:val="22"/>
              </w:rPr>
              <w:t>surface,</w:t>
            </w:r>
            <w:r w:rsidRPr="008A21C3">
              <w:rPr>
                <w:rFonts w:ascii="Arial" w:hAnsi="Arial" w:cs="Arial"/>
                <w:sz w:val="22"/>
                <w:szCs w:val="22"/>
              </w:rPr>
              <w:t xml:space="preserve"> and ground waters of the state will not be degraded by this MAR project. Ecology’s Water Quality Program has developed such a QAPP for grant applicants to use when applying for MAR project funding from the Streamflow Restoration Grant Program under RCW 90.94. </w:t>
            </w:r>
          </w:p>
          <w:p w14:paraId="66958152" w14:textId="77777777" w:rsidR="00B42C92" w:rsidRDefault="00B42C92" w:rsidP="00FF6742">
            <w:pPr>
              <w:widowControl w:val="0"/>
              <w:snapToGrid w:val="0"/>
              <w:spacing w:before="120" w:after="120"/>
              <w:rPr>
                <w:rStyle w:val="Hyperlink"/>
                <w:rFonts w:ascii="Arial" w:hAnsi="Arial" w:cs="Arial"/>
                <w:sz w:val="22"/>
                <w:szCs w:val="22"/>
              </w:rPr>
            </w:pPr>
            <w:r w:rsidRPr="008A21C3">
              <w:rPr>
                <w:rFonts w:ascii="Arial" w:hAnsi="Arial" w:cs="Arial"/>
                <w:sz w:val="22"/>
                <w:szCs w:val="22"/>
              </w:rPr>
              <w:t xml:space="preserve">The QAPP can be found at:  </w:t>
            </w:r>
            <w:hyperlink r:id="rId42" w:history="1">
              <w:r w:rsidRPr="008A21C3">
                <w:rPr>
                  <w:rStyle w:val="Hyperlink"/>
                  <w:rFonts w:ascii="Arial" w:hAnsi="Arial" w:cs="Arial"/>
                  <w:sz w:val="22"/>
                  <w:szCs w:val="22"/>
                </w:rPr>
                <w:t>https://apps.ecology.wa.gov/publications/documents/1910050.pdf</w:t>
              </w:r>
            </w:hyperlink>
          </w:p>
          <w:p w14:paraId="3FFBD40F" w14:textId="3B1F06D9" w:rsidR="003B5D08" w:rsidRPr="008A21C3" w:rsidRDefault="003B5D08" w:rsidP="00FF6742">
            <w:pPr>
              <w:widowControl w:val="0"/>
              <w:snapToGrid w:val="0"/>
              <w:spacing w:before="120" w:after="120"/>
              <w:rPr>
                <w:rFonts w:ascii="Arial" w:hAnsi="Arial" w:cs="Arial"/>
                <w:sz w:val="22"/>
                <w:szCs w:val="22"/>
              </w:rPr>
            </w:pPr>
            <w:r w:rsidRPr="003B5D08">
              <w:rPr>
                <w:rFonts w:ascii="Arial" w:hAnsi="Arial" w:cs="Arial"/>
                <w:sz w:val="22"/>
                <w:szCs w:val="22"/>
              </w:rPr>
              <w:t xml:space="preserve">For projects </w:t>
            </w:r>
            <w:r w:rsidRPr="003B5D08">
              <w:rPr>
                <w:rFonts w:ascii="Arial" w:hAnsi="Arial" w:cs="Arial"/>
                <w:sz w:val="22"/>
                <w:szCs w:val="22"/>
                <w:u w:val="single"/>
              </w:rPr>
              <w:t>not</w:t>
            </w:r>
            <w:r w:rsidRPr="003B5D08">
              <w:rPr>
                <w:rFonts w:ascii="Arial" w:hAnsi="Arial" w:cs="Arial"/>
                <w:sz w:val="22"/>
                <w:szCs w:val="22"/>
              </w:rPr>
              <w:t xml:space="preserve"> using a new surface water right as the source for the MAR facility, applicants are </w:t>
            </w:r>
            <w:r w:rsidRPr="003B5D08">
              <w:rPr>
                <w:rFonts w:ascii="Arial" w:hAnsi="Arial" w:cs="Arial"/>
                <w:sz w:val="22"/>
                <w:szCs w:val="22"/>
                <w:u w:val="single"/>
              </w:rPr>
              <w:t>strongly urged</w:t>
            </w:r>
            <w:r w:rsidRPr="003B5D08">
              <w:rPr>
                <w:rFonts w:ascii="Arial" w:hAnsi="Arial" w:cs="Arial"/>
                <w:sz w:val="22"/>
                <w:szCs w:val="22"/>
              </w:rPr>
              <w:t xml:space="preserve"> to discuss the project with Water Resources staff before developing any QAPPs.</w:t>
            </w:r>
          </w:p>
        </w:tc>
        <w:tc>
          <w:tcPr>
            <w:tcW w:w="1841" w:type="dxa"/>
            <w:shd w:val="clear" w:color="auto" w:fill="D9D9D9" w:themeFill="background1" w:themeFillShade="D9"/>
          </w:tcPr>
          <w:p w14:paraId="3B03205C" w14:textId="77777777" w:rsidR="00B42C92" w:rsidRPr="008A21C3" w:rsidRDefault="00B42C92" w:rsidP="00FF6742">
            <w:pPr>
              <w:spacing w:before="120" w:after="120"/>
              <w:rPr>
                <w:rFonts w:ascii="Arial" w:hAnsi="Arial" w:cs="Arial"/>
                <w:sz w:val="22"/>
                <w:szCs w:val="22"/>
              </w:rPr>
            </w:pPr>
            <w:r w:rsidRPr="008A21C3">
              <w:rPr>
                <w:rFonts w:ascii="Arial" w:hAnsi="Arial" w:cs="Arial"/>
                <w:sz w:val="22"/>
                <w:szCs w:val="22"/>
              </w:rPr>
              <w:t>RCW 90.03.260(7)</w:t>
            </w:r>
          </w:p>
          <w:p w14:paraId="01FD4C42" w14:textId="77777777" w:rsidR="00B42C92" w:rsidRPr="008A21C3" w:rsidRDefault="00B42C92" w:rsidP="00FF6742">
            <w:pPr>
              <w:spacing w:before="120" w:after="120"/>
              <w:rPr>
                <w:rFonts w:ascii="Arial" w:hAnsi="Arial" w:cs="Arial"/>
                <w:sz w:val="22"/>
                <w:szCs w:val="22"/>
              </w:rPr>
            </w:pPr>
          </w:p>
        </w:tc>
      </w:tr>
      <w:tr w:rsidR="00B42C92" w:rsidRPr="008A21C3" w14:paraId="1B22C73E" w14:textId="77777777" w:rsidTr="00C85E44">
        <w:tblPrEx>
          <w:jc w:val="left"/>
        </w:tblPrEx>
        <w:trPr>
          <w:trHeight w:val="991"/>
        </w:trPr>
        <w:tc>
          <w:tcPr>
            <w:tcW w:w="1345" w:type="dxa"/>
            <w:vAlign w:val="center"/>
          </w:tcPr>
          <w:p w14:paraId="0F55765D" w14:textId="6307D8C0" w:rsidR="00B42C92" w:rsidRPr="008A21C3" w:rsidRDefault="005A26FB" w:rsidP="00D35ABF">
            <w:pPr>
              <w:spacing w:before="120" w:after="120"/>
              <w:jc w:val="center"/>
              <w:rPr>
                <w:rFonts w:ascii="Arial" w:hAnsi="Arial" w:cs="Arial"/>
                <w:sz w:val="22"/>
                <w:szCs w:val="22"/>
              </w:rPr>
            </w:pPr>
            <w:r w:rsidRPr="008A21C3">
              <w:rPr>
                <w:rFonts w:ascii="Arial" w:hAnsi="Arial" w:cs="Arial"/>
                <w:sz w:val="22"/>
                <w:szCs w:val="22"/>
              </w:rPr>
              <w:t>8</w:t>
            </w:r>
            <w:r w:rsidR="00B42C92" w:rsidRPr="008A21C3">
              <w:rPr>
                <w:rFonts w:ascii="Arial" w:hAnsi="Arial" w:cs="Arial"/>
                <w:sz w:val="22"/>
                <w:szCs w:val="22"/>
              </w:rPr>
              <w:t>.4</w:t>
            </w:r>
          </w:p>
        </w:tc>
        <w:tc>
          <w:tcPr>
            <w:tcW w:w="6750" w:type="dxa"/>
            <w:vAlign w:val="center"/>
          </w:tcPr>
          <w:p w14:paraId="5CAA933E" w14:textId="77777777" w:rsidR="00B42C92" w:rsidRPr="008A21C3" w:rsidRDefault="00B42C92" w:rsidP="00FF6742">
            <w:pPr>
              <w:widowControl w:val="0"/>
              <w:snapToGrid w:val="0"/>
              <w:spacing w:before="120" w:after="120"/>
              <w:rPr>
                <w:rFonts w:ascii="Arial" w:hAnsi="Arial" w:cs="Arial"/>
                <w:sz w:val="22"/>
                <w:szCs w:val="22"/>
              </w:rPr>
            </w:pPr>
            <w:r w:rsidRPr="008A21C3">
              <w:rPr>
                <w:rFonts w:ascii="Arial" w:hAnsi="Arial" w:cs="Arial"/>
                <w:sz w:val="22"/>
                <w:szCs w:val="22"/>
              </w:rPr>
              <w:t>A copy of the legal description of property where the MAR project is located (taken from a real estate contract, property deed, or title insurance policy).</w:t>
            </w:r>
          </w:p>
        </w:tc>
        <w:tc>
          <w:tcPr>
            <w:tcW w:w="1841" w:type="dxa"/>
            <w:shd w:val="clear" w:color="auto" w:fill="D9D9D9" w:themeFill="background1" w:themeFillShade="D9"/>
          </w:tcPr>
          <w:p w14:paraId="16DF99FA" w14:textId="77777777" w:rsidR="00B42C92" w:rsidRPr="008A21C3" w:rsidRDefault="00B42C92" w:rsidP="00FF6742">
            <w:pPr>
              <w:spacing w:before="120" w:after="120"/>
              <w:rPr>
                <w:rFonts w:ascii="Arial" w:hAnsi="Arial" w:cs="Arial"/>
                <w:sz w:val="22"/>
                <w:szCs w:val="22"/>
              </w:rPr>
            </w:pPr>
          </w:p>
        </w:tc>
      </w:tr>
      <w:tr w:rsidR="00B42C92" w:rsidRPr="008A21C3" w14:paraId="30C33CDC" w14:textId="77777777" w:rsidTr="00C85E44">
        <w:tblPrEx>
          <w:jc w:val="left"/>
        </w:tblPrEx>
        <w:trPr>
          <w:trHeight w:val="475"/>
        </w:trPr>
        <w:tc>
          <w:tcPr>
            <w:tcW w:w="1345" w:type="dxa"/>
            <w:vAlign w:val="center"/>
          </w:tcPr>
          <w:p w14:paraId="20424A93" w14:textId="5DF50590" w:rsidR="00B42C92" w:rsidRPr="008A21C3" w:rsidRDefault="005A26FB" w:rsidP="00D35ABF">
            <w:pPr>
              <w:spacing w:before="120" w:after="120"/>
              <w:jc w:val="center"/>
              <w:rPr>
                <w:rFonts w:ascii="Arial" w:hAnsi="Arial" w:cs="Arial"/>
                <w:sz w:val="22"/>
                <w:szCs w:val="22"/>
              </w:rPr>
            </w:pPr>
            <w:r w:rsidRPr="008A21C3">
              <w:rPr>
                <w:rFonts w:ascii="Arial" w:hAnsi="Arial" w:cs="Arial"/>
                <w:sz w:val="22"/>
                <w:szCs w:val="22"/>
              </w:rPr>
              <w:t>8</w:t>
            </w:r>
            <w:r w:rsidR="00B42C92" w:rsidRPr="008A21C3">
              <w:rPr>
                <w:rFonts w:ascii="Arial" w:hAnsi="Arial" w:cs="Arial"/>
                <w:sz w:val="22"/>
                <w:szCs w:val="22"/>
              </w:rPr>
              <w:t>.5</w:t>
            </w:r>
          </w:p>
        </w:tc>
        <w:tc>
          <w:tcPr>
            <w:tcW w:w="6750" w:type="dxa"/>
            <w:vAlign w:val="center"/>
          </w:tcPr>
          <w:p w14:paraId="2A33B3F5" w14:textId="77777777" w:rsidR="00B42C92" w:rsidRPr="008A21C3" w:rsidRDefault="00B42C92" w:rsidP="00FF6742">
            <w:pPr>
              <w:widowControl w:val="0"/>
              <w:snapToGrid w:val="0"/>
              <w:spacing w:before="120" w:after="120"/>
              <w:rPr>
                <w:rFonts w:ascii="Arial" w:hAnsi="Arial" w:cs="Arial"/>
                <w:sz w:val="22"/>
                <w:szCs w:val="22"/>
              </w:rPr>
            </w:pPr>
            <w:r w:rsidRPr="008A21C3">
              <w:rPr>
                <w:rFonts w:ascii="Arial" w:hAnsi="Arial" w:cs="Arial"/>
                <w:sz w:val="22"/>
                <w:szCs w:val="22"/>
              </w:rPr>
              <w:t xml:space="preserve">If platted property, a </w:t>
            </w:r>
            <w:r w:rsidRPr="008A21C3">
              <w:rPr>
                <w:rFonts w:ascii="Arial" w:hAnsi="Arial" w:cs="Arial"/>
                <w:b/>
                <w:sz w:val="22"/>
                <w:szCs w:val="22"/>
              </w:rPr>
              <w:t>complete copy</w:t>
            </w:r>
            <w:r w:rsidRPr="008A21C3">
              <w:rPr>
                <w:rFonts w:ascii="Arial" w:hAnsi="Arial" w:cs="Arial"/>
                <w:sz w:val="22"/>
                <w:szCs w:val="22"/>
              </w:rPr>
              <w:t xml:space="preserve"> of the plat map.</w:t>
            </w:r>
          </w:p>
        </w:tc>
        <w:tc>
          <w:tcPr>
            <w:tcW w:w="1841" w:type="dxa"/>
            <w:shd w:val="clear" w:color="auto" w:fill="D9D9D9" w:themeFill="background1" w:themeFillShade="D9"/>
          </w:tcPr>
          <w:p w14:paraId="1C8B8D95" w14:textId="77777777" w:rsidR="00B42C92" w:rsidRPr="008A21C3" w:rsidRDefault="00B42C92" w:rsidP="00FF6742">
            <w:pPr>
              <w:spacing w:before="120" w:after="120"/>
              <w:rPr>
                <w:rFonts w:ascii="Arial" w:hAnsi="Arial" w:cs="Arial"/>
                <w:sz w:val="22"/>
                <w:szCs w:val="22"/>
              </w:rPr>
            </w:pPr>
          </w:p>
        </w:tc>
      </w:tr>
      <w:tr w:rsidR="00B42C92" w:rsidRPr="008A21C3" w14:paraId="1C3059F2" w14:textId="77777777" w:rsidTr="00C85E44">
        <w:tblPrEx>
          <w:jc w:val="left"/>
        </w:tblPrEx>
        <w:trPr>
          <w:trHeight w:val="475"/>
        </w:trPr>
        <w:tc>
          <w:tcPr>
            <w:tcW w:w="1345" w:type="dxa"/>
            <w:vAlign w:val="center"/>
          </w:tcPr>
          <w:p w14:paraId="4D029272" w14:textId="7C8C7833" w:rsidR="00B42C92" w:rsidRPr="008A21C3" w:rsidRDefault="005A26FB" w:rsidP="00D35ABF">
            <w:pPr>
              <w:spacing w:before="120" w:after="120"/>
              <w:jc w:val="center"/>
              <w:rPr>
                <w:rFonts w:ascii="Arial" w:hAnsi="Arial" w:cs="Arial"/>
                <w:sz w:val="22"/>
                <w:szCs w:val="22"/>
              </w:rPr>
            </w:pPr>
            <w:r w:rsidRPr="008A21C3">
              <w:rPr>
                <w:rFonts w:ascii="Arial" w:hAnsi="Arial" w:cs="Arial"/>
                <w:sz w:val="22"/>
                <w:szCs w:val="22"/>
              </w:rPr>
              <w:t>8</w:t>
            </w:r>
            <w:r w:rsidR="00B42C92" w:rsidRPr="008A21C3">
              <w:rPr>
                <w:rFonts w:ascii="Arial" w:hAnsi="Arial" w:cs="Arial"/>
                <w:sz w:val="22"/>
                <w:szCs w:val="22"/>
              </w:rPr>
              <w:t>.6</w:t>
            </w:r>
          </w:p>
        </w:tc>
        <w:tc>
          <w:tcPr>
            <w:tcW w:w="6750" w:type="dxa"/>
            <w:vAlign w:val="center"/>
          </w:tcPr>
          <w:p w14:paraId="76B90709" w14:textId="77777777" w:rsidR="00B42C92" w:rsidRPr="008A21C3" w:rsidRDefault="00B42C92" w:rsidP="00FF6742">
            <w:pPr>
              <w:widowControl w:val="0"/>
              <w:snapToGrid w:val="0"/>
              <w:spacing w:before="120" w:after="120"/>
              <w:rPr>
                <w:rFonts w:ascii="Arial" w:hAnsi="Arial" w:cs="Arial"/>
                <w:sz w:val="22"/>
                <w:szCs w:val="22"/>
              </w:rPr>
            </w:pPr>
            <w:r w:rsidRPr="008A21C3">
              <w:rPr>
                <w:rFonts w:ascii="Arial" w:hAnsi="Arial" w:cs="Arial"/>
                <w:sz w:val="22"/>
                <w:szCs w:val="22"/>
              </w:rPr>
              <w:t>The site address and detailed driving instructions to the project site.</w:t>
            </w:r>
          </w:p>
        </w:tc>
        <w:tc>
          <w:tcPr>
            <w:tcW w:w="1841" w:type="dxa"/>
            <w:shd w:val="clear" w:color="auto" w:fill="D9D9D9" w:themeFill="background1" w:themeFillShade="D9"/>
          </w:tcPr>
          <w:p w14:paraId="334FEC7E" w14:textId="77777777" w:rsidR="00B42C92" w:rsidRPr="008A21C3" w:rsidRDefault="00B42C92" w:rsidP="00FF6742">
            <w:pPr>
              <w:spacing w:before="120" w:after="120"/>
              <w:rPr>
                <w:rFonts w:ascii="Arial" w:hAnsi="Arial" w:cs="Arial"/>
                <w:sz w:val="22"/>
                <w:szCs w:val="22"/>
              </w:rPr>
            </w:pPr>
          </w:p>
        </w:tc>
      </w:tr>
    </w:tbl>
    <w:p w14:paraId="7695A18C" w14:textId="4C28999F" w:rsidR="00A2168F" w:rsidRDefault="005A26FB" w:rsidP="001F1027">
      <w:pPr>
        <w:pStyle w:val="Heading4"/>
      </w:pPr>
      <w:r>
        <w:lastRenderedPageBreak/>
        <w:t>8</w:t>
      </w:r>
      <w:r w:rsidR="00A2168F">
        <w:t>.1 Project Map</w:t>
      </w:r>
    </w:p>
    <w:p w14:paraId="65638014" w14:textId="77777777" w:rsidR="00A87427" w:rsidRPr="008A21C3" w:rsidRDefault="00A87427" w:rsidP="00CD3256">
      <w:pPr>
        <w:spacing w:after="120"/>
        <w:rPr>
          <w:rFonts w:asciiTheme="minorHAnsi" w:hAnsiTheme="minorHAnsi" w:cstheme="minorHAnsi"/>
          <w:szCs w:val="24"/>
        </w:rPr>
      </w:pPr>
      <w:r w:rsidRPr="008A21C3">
        <w:rPr>
          <w:rFonts w:asciiTheme="minorHAnsi" w:hAnsiTheme="minorHAnsi" w:cstheme="minorHAnsi"/>
          <w:szCs w:val="24"/>
        </w:rPr>
        <w:t>In addition to the maps required in Sections 2, 3, 4, 5, and 6, provide your project map, showing:</w:t>
      </w:r>
    </w:p>
    <w:p w14:paraId="0BD0F4BF" w14:textId="77777777" w:rsidR="00E31B09" w:rsidRPr="008A21C3" w:rsidRDefault="00A87427" w:rsidP="00D448E8">
      <w:pPr>
        <w:pStyle w:val="ListParagraph"/>
        <w:widowControl w:val="0"/>
        <w:numPr>
          <w:ilvl w:val="0"/>
          <w:numId w:val="10"/>
        </w:numPr>
        <w:snapToGrid w:val="0"/>
        <w:spacing w:before="120" w:after="120"/>
        <w:rPr>
          <w:rFonts w:asciiTheme="minorHAnsi" w:hAnsiTheme="minorHAnsi" w:cstheme="minorHAnsi"/>
          <w:szCs w:val="24"/>
        </w:rPr>
      </w:pPr>
      <w:r w:rsidRPr="008A21C3">
        <w:rPr>
          <w:rFonts w:asciiTheme="minorHAnsi" w:hAnsiTheme="minorHAnsi" w:cstheme="minorHAnsi"/>
          <w:szCs w:val="24"/>
        </w:rPr>
        <w:t>The proposed aquifer project</w:t>
      </w:r>
      <w:r w:rsidR="006420A0" w:rsidRPr="008A21C3">
        <w:rPr>
          <w:rFonts w:asciiTheme="minorHAnsi" w:hAnsiTheme="minorHAnsi" w:cstheme="minorHAnsi"/>
          <w:szCs w:val="24"/>
        </w:rPr>
        <w:t xml:space="preserve"> area</w:t>
      </w:r>
    </w:p>
    <w:p w14:paraId="353561CC" w14:textId="1AB8D028" w:rsidR="00A87427" w:rsidRPr="008A21C3" w:rsidRDefault="00E31B09" w:rsidP="00D448E8">
      <w:pPr>
        <w:pStyle w:val="ListParagraph"/>
        <w:widowControl w:val="0"/>
        <w:numPr>
          <w:ilvl w:val="0"/>
          <w:numId w:val="10"/>
        </w:numPr>
        <w:snapToGrid w:val="0"/>
        <w:spacing w:before="120" w:after="120"/>
        <w:rPr>
          <w:rFonts w:asciiTheme="minorHAnsi" w:hAnsiTheme="minorHAnsi" w:cstheme="minorHAnsi"/>
          <w:szCs w:val="24"/>
        </w:rPr>
      </w:pPr>
      <w:r w:rsidRPr="008A21C3">
        <w:rPr>
          <w:rFonts w:asciiTheme="minorHAnsi" w:hAnsiTheme="minorHAnsi" w:cstheme="minorHAnsi"/>
          <w:szCs w:val="24"/>
        </w:rPr>
        <w:t>Include public land survey lines (Section, Township, and Range)</w:t>
      </w:r>
    </w:p>
    <w:p w14:paraId="5BF5A37A" w14:textId="77777777" w:rsidR="00A87427" w:rsidRPr="008A21C3" w:rsidRDefault="00A87427" w:rsidP="00D448E8">
      <w:pPr>
        <w:pStyle w:val="ListParagraph"/>
        <w:widowControl w:val="0"/>
        <w:numPr>
          <w:ilvl w:val="0"/>
          <w:numId w:val="10"/>
        </w:numPr>
        <w:snapToGrid w:val="0"/>
        <w:spacing w:before="120" w:after="120"/>
        <w:rPr>
          <w:rFonts w:asciiTheme="minorHAnsi" w:hAnsiTheme="minorHAnsi" w:cstheme="minorHAnsi"/>
          <w:szCs w:val="24"/>
        </w:rPr>
      </w:pPr>
      <w:r w:rsidRPr="008A21C3">
        <w:rPr>
          <w:rFonts w:asciiTheme="minorHAnsi" w:hAnsiTheme="minorHAnsi" w:cstheme="minorHAnsi"/>
          <w:szCs w:val="24"/>
        </w:rPr>
        <w:t>Source diversion and/or withdrawal locations</w:t>
      </w:r>
    </w:p>
    <w:p w14:paraId="41AA68A6" w14:textId="61325F9C" w:rsidR="00A87427" w:rsidRPr="008A21C3" w:rsidRDefault="00A87427" w:rsidP="00E31B09">
      <w:pPr>
        <w:pStyle w:val="ListParagraph"/>
        <w:widowControl w:val="0"/>
        <w:numPr>
          <w:ilvl w:val="0"/>
          <w:numId w:val="10"/>
        </w:numPr>
        <w:snapToGrid w:val="0"/>
        <w:spacing w:before="120" w:after="120"/>
        <w:rPr>
          <w:rFonts w:asciiTheme="minorHAnsi" w:hAnsiTheme="minorHAnsi" w:cstheme="minorHAnsi"/>
          <w:szCs w:val="24"/>
        </w:rPr>
      </w:pPr>
      <w:r w:rsidRPr="008A21C3">
        <w:rPr>
          <w:rFonts w:asciiTheme="minorHAnsi" w:hAnsiTheme="minorHAnsi" w:cstheme="minorHAnsi"/>
          <w:szCs w:val="24"/>
        </w:rPr>
        <w:t>Any associated in</w:t>
      </w:r>
      <w:r w:rsidR="003F6386" w:rsidRPr="008A21C3">
        <w:rPr>
          <w:rFonts w:asciiTheme="minorHAnsi" w:hAnsiTheme="minorHAnsi" w:cstheme="minorHAnsi"/>
          <w:szCs w:val="24"/>
        </w:rPr>
        <w:t xml:space="preserve">filtration facilities or spreading basins </w:t>
      </w:r>
    </w:p>
    <w:p w14:paraId="06DF9827" w14:textId="77777777" w:rsidR="00A87427" w:rsidRPr="008A21C3" w:rsidRDefault="00A87427" w:rsidP="00D448E8">
      <w:pPr>
        <w:pStyle w:val="ListParagraph"/>
        <w:widowControl w:val="0"/>
        <w:numPr>
          <w:ilvl w:val="0"/>
          <w:numId w:val="10"/>
        </w:numPr>
        <w:snapToGrid w:val="0"/>
        <w:spacing w:before="120" w:after="120"/>
        <w:rPr>
          <w:rFonts w:asciiTheme="minorHAnsi" w:hAnsiTheme="minorHAnsi" w:cstheme="minorHAnsi"/>
          <w:szCs w:val="24"/>
        </w:rPr>
      </w:pPr>
      <w:r w:rsidRPr="008A21C3">
        <w:rPr>
          <w:rFonts w:asciiTheme="minorHAnsi" w:hAnsiTheme="minorHAnsi" w:cstheme="minorHAnsi"/>
          <w:szCs w:val="24"/>
        </w:rPr>
        <w:t>Well monitoring network locations</w:t>
      </w:r>
    </w:p>
    <w:p w14:paraId="116A2CB4" w14:textId="2965131C" w:rsidR="00B92BA6" w:rsidRPr="005A26FB" w:rsidRDefault="00A87427" w:rsidP="00615CD6">
      <w:pPr>
        <w:pStyle w:val="ListParagraph"/>
        <w:widowControl w:val="0"/>
        <w:numPr>
          <w:ilvl w:val="0"/>
          <w:numId w:val="10"/>
        </w:numPr>
        <w:snapToGrid w:val="0"/>
        <w:spacing w:before="120" w:after="360"/>
        <w:rPr>
          <w:szCs w:val="24"/>
        </w:rPr>
      </w:pPr>
      <w:r w:rsidRPr="008A21C3">
        <w:rPr>
          <w:rFonts w:asciiTheme="minorHAnsi" w:hAnsiTheme="minorHAnsi" w:cstheme="minorHAnsi"/>
          <w:szCs w:val="24"/>
        </w:rPr>
        <w:t>Nearby hazards</w:t>
      </w:r>
      <w:r w:rsidR="004C4091">
        <w:rPr>
          <w:rFonts w:asciiTheme="minorHAnsi" w:hAnsiTheme="minorHAnsi" w:cstheme="minorHAnsi"/>
          <w:szCs w:val="24"/>
        </w:rPr>
        <w:t xml:space="preserve"> </w:t>
      </w:r>
      <w:r w:rsidR="004C4091">
        <w:rPr>
          <w:rFonts w:ascii="Arial" w:hAnsi="Arial" w:cs="Arial"/>
          <w:sz w:val="22"/>
          <w:szCs w:val="22"/>
        </w:rPr>
        <w:t>(e.g., geologic, contaminate, groundwater, flooding, stream channel migration, etc.)</w:t>
      </w:r>
    </w:p>
    <w:p w14:paraId="2FCDD33B" w14:textId="785371D1" w:rsidR="00242278" w:rsidRDefault="00355789" w:rsidP="00BA14BF">
      <w:pPr>
        <w:pStyle w:val="Heading3"/>
        <w:spacing w:after="120"/>
      </w:pPr>
      <w:bookmarkStart w:id="36" w:name="_Toc108776628"/>
      <w:r>
        <w:t xml:space="preserve">Section </w:t>
      </w:r>
      <w:r w:rsidR="005A26FB">
        <w:t>9</w:t>
      </w:r>
      <w:r w:rsidR="00242278">
        <w:t>. Environmental Assessment</w:t>
      </w:r>
      <w:bookmarkEnd w:id="36"/>
    </w:p>
    <w:p w14:paraId="58C2AC8B" w14:textId="259AD8F0" w:rsidR="00427873" w:rsidRPr="000756A1" w:rsidRDefault="00427873" w:rsidP="00427873">
      <w:pPr>
        <w:spacing w:after="240"/>
        <w:rPr>
          <w:b/>
          <w:lang w:eastAsia="zh-CN"/>
        </w:rPr>
      </w:pPr>
      <w:r>
        <w:rPr>
          <w:rFonts w:asciiTheme="minorHAnsi" w:hAnsiTheme="minorHAnsi" w:cstheme="minorHAnsi"/>
          <w:lang w:eastAsia="zh-CN"/>
        </w:rPr>
        <w:t xml:space="preserve">Prepare a report that addresses the elements in this section and attach it to your application. </w:t>
      </w:r>
      <w:r w:rsidRPr="000756A1">
        <w:rPr>
          <w:rFonts w:asciiTheme="minorHAnsi" w:hAnsiTheme="minorHAnsi" w:cstheme="minorHAnsi"/>
          <w:b/>
          <w:lang w:eastAsia="zh-CN"/>
        </w:rPr>
        <w:t>Refer to the section number in your report.</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6845"/>
        <w:gridCol w:w="2190"/>
      </w:tblGrid>
      <w:tr w:rsidR="00242278" w:rsidRPr="0072327C" w14:paraId="7B20FED3" w14:textId="77777777" w:rsidTr="00615CD6">
        <w:trPr>
          <w:tblHeader/>
          <w:jc w:val="center"/>
        </w:trPr>
        <w:tc>
          <w:tcPr>
            <w:tcW w:w="1165" w:type="dxa"/>
            <w:shd w:val="clear" w:color="auto" w:fill="D9D9D9" w:themeFill="background1" w:themeFillShade="D9"/>
            <w:vAlign w:val="center"/>
          </w:tcPr>
          <w:p w14:paraId="062D4445" w14:textId="77777777" w:rsidR="00242278" w:rsidRPr="0072327C" w:rsidRDefault="00242278" w:rsidP="00FF6742">
            <w:pPr>
              <w:spacing w:before="120" w:after="120"/>
              <w:jc w:val="center"/>
              <w:rPr>
                <w:rFonts w:ascii="Arial" w:hAnsi="Arial" w:cs="Arial"/>
                <w:b/>
                <w:sz w:val="22"/>
                <w:szCs w:val="22"/>
              </w:rPr>
            </w:pPr>
            <w:r w:rsidRPr="0072327C">
              <w:rPr>
                <w:rFonts w:ascii="Arial" w:hAnsi="Arial" w:cs="Arial"/>
                <w:b/>
                <w:sz w:val="22"/>
                <w:szCs w:val="22"/>
              </w:rPr>
              <w:t>Section</w:t>
            </w:r>
          </w:p>
        </w:tc>
        <w:tc>
          <w:tcPr>
            <w:tcW w:w="6845" w:type="dxa"/>
            <w:shd w:val="clear" w:color="auto" w:fill="D9D9D9" w:themeFill="background1" w:themeFillShade="D9"/>
            <w:vAlign w:val="center"/>
          </w:tcPr>
          <w:p w14:paraId="11A0C9A2" w14:textId="77777777" w:rsidR="00242278" w:rsidRPr="0072327C" w:rsidRDefault="00242278" w:rsidP="00FF6742">
            <w:pPr>
              <w:spacing w:before="120" w:after="120"/>
              <w:jc w:val="center"/>
              <w:rPr>
                <w:rFonts w:ascii="Arial" w:hAnsi="Arial" w:cs="Arial"/>
                <w:b/>
                <w:sz w:val="22"/>
                <w:szCs w:val="22"/>
              </w:rPr>
            </w:pPr>
            <w:r w:rsidRPr="0072327C">
              <w:rPr>
                <w:rFonts w:ascii="Arial" w:hAnsi="Arial" w:cs="Arial"/>
                <w:b/>
                <w:sz w:val="22"/>
                <w:szCs w:val="22"/>
              </w:rPr>
              <w:t>Required information</w:t>
            </w:r>
          </w:p>
        </w:tc>
        <w:tc>
          <w:tcPr>
            <w:tcW w:w="2190" w:type="dxa"/>
            <w:shd w:val="clear" w:color="auto" w:fill="D9D9D9" w:themeFill="background1" w:themeFillShade="D9"/>
            <w:vAlign w:val="center"/>
          </w:tcPr>
          <w:p w14:paraId="60641907" w14:textId="77777777" w:rsidR="00242278" w:rsidRPr="0072327C" w:rsidRDefault="00242278" w:rsidP="00FF6742">
            <w:pPr>
              <w:spacing w:before="120" w:after="120"/>
              <w:jc w:val="center"/>
              <w:rPr>
                <w:rFonts w:ascii="Arial" w:hAnsi="Arial" w:cs="Arial"/>
                <w:b/>
                <w:sz w:val="22"/>
                <w:szCs w:val="22"/>
              </w:rPr>
            </w:pPr>
            <w:r>
              <w:rPr>
                <w:rFonts w:ascii="Arial" w:hAnsi="Arial" w:cs="Arial"/>
                <w:b/>
                <w:sz w:val="22"/>
                <w:szCs w:val="22"/>
              </w:rPr>
              <w:t>Reference(s)</w:t>
            </w:r>
          </w:p>
        </w:tc>
      </w:tr>
      <w:tr w:rsidR="00242278" w:rsidRPr="0028266A" w14:paraId="698CAAAD" w14:textId="77777777" w:rsidTr="00615CD6">
        <w:trPr>
          <w:jc w:val="center"/>
        </w:trPr>
        <w:tc>
          <w:tcPr>
            <w:tcW w:w="1165" w:type="dxa"/>
            <w:vAlign w:val="center"/>
          </w:tcPr>
          <w:p w14:paraId="3BDCEA53" w14:textId="429E936C" w:rsidR="00242278" w:rsidRPr="0028266A" w:rsidRDefault="005A26FB" w:rsidP="005A26FB">
            <w:pPr>
              <w:spacing w:before="120" w:after="120"/>
              <w:jc w:val="center"/>
              <w:rPr>
                <w:rFonts w:ascii="Arial" w:hAnsi="Arial" w:cs="Arial"/>
                <w:sz w:val="22"/>
                <w:szCs w:val="22"/>
              </w:rPr>
            </w:pPr>
            <w:r>
              <w:rPr>
                <w:rFonts w:ascii="Arial" w:hAnsi="Arial" w:cs="Arial"/>
                <w:sz w:val="22"/>
                <w:szCs w:val="22"/>
              </w:rPr>
              <w:t>9</w:t>
            </w:r>
            <w:r w:rsidR="00242278" w:rsidRPr="0028266A">
              <w:rPr>
                <w:rFonts w:ascii="Arial" w:hAnsi="Arial" w:cs="Arial"/>
                <w:sz w:val="22"/>
                <w:szCs w:val="22"/>
              </w:rPr>
              <w:t>.1</w:t>
            </w:r>
          </w:p>
        </w:tc>
        <w:tc>
          <w:tcPr>
            <w:tcW w:w="6845" w:type="dxa"/>
          </w:tcPr>
          <w:p w14:paraId="25164DCB" w14:textId="6EAEE004" w:rsidR="00242278" w:rsidRPr="00763DE4" w:rsidRDefault="00427873" w:rsidP="00427873">
            <w:pPr>
              <w:widowControl w:val="0"/>
              <w:snapToGrid w:val="0"/>
              <w:spacing w:before="120" w:after="120"/>
              <w:rPr>
                <w:rFonts w:ascii="Arial" w:hAnsi="Arial" w:cs="Arial"/>
                <w:sz w:val="22"/>
                <w:szCs w:val="22"/>
              </w:rPr>
            </w:pPr>
            <w:r w:rsidRPr="00427873">
              <w:rPr>
                <w:rFonts w:ascii="Arial" w:hAnsi="Arial" w:cs="Arial"/>
                <w:sz w:val="22"/>
                <w:szCs w:val="22"/>
              </w:rPr>
              <w:t>D</w:t>
            </w:r>
            <w:r w:rsidR="00242278" w:rsidRPr="0086699D">
              <w:rPr>
                <w:rFonts w:ascii="Arial" w:hAnsi="Arial" w:cs="Arial"/>
                <w:sz w:val="22"/>
                <w:szCs w:val="22"/>
              </w:rPr>
              <w:t>escribe the aquatic uses of any related surface water bodies (i.e., fish and wildlife, recreation and aesthetic, water quality, etc.).</w:t>
            </w:r>
          </w:p>
        </w:tc>
        <w:tc>
          <w:tcPr>
            <w:tcW w:w="2190" w:type="dxa"/>
            <w:shd w:val="clear" w:color="auto" w:fill="D9D9D9" w:themeFill="background1" w:themeFillShade="D9"/>
          </w:tcPr>
          <w:p w14:paraId="63B31DD7" w14:textId="77777777" w:rsidR="00242278" w:rsidRPr="0028266A" w:rsidRDefault="00242278" w:rsidP="00FF6742">
            <w:pPr>
              <w:spacing w:before="120" w:after="120"/>
              <w:rPr>
                <w:rFonts w:ascii="Arial" w:hAnsi="Arial" w:cs="Arial"/>
                <w:sz w:val="22"/>
                <w:szCs w:val="22"/>
              </w:rPr>
            </w:pPr>
            <w:r w:rsidRPr="00640E07">
              <w:rPr>
                <w:rFonts w:ascii="Arial" w:hAnsi="Arial" w:cs="Arial"/>
                <w:sz w:val="22"/>
                <w:szCs w:val="22"/>
              </w:rPr>
              <w:t>RCW 90.54.020</w:t>
            </w:r>
          </w:p>
        </w:tc>
      </w:tr>
    </w:tbl>
    <w:p w14:paraId="408B9ECE" w14:textId="4CC85F5B" w:rsidR="00874158" w:rsidRPr="00615CD6" w:rsidRDefault="00874158" w:rsidP="008A21C3">
      <w:pPr>
        <w:spacing w:before="240" w:after="240"/>
        <w:rPr>
          <w:rFonts w:asciiTheme="minorHAnsi" w:hAnsiTheme="minorHAnsi" w:cstheme="minorHAnsi"/>
        </w:rPr>
      </w:pPr>
      <w:r w:rsidRPr="00615CD6">
        <w:rPr>
          <w:rFonts w:asciiTheme="minorHAnsi" w:hAnsiTheme="minorHAnsi" w:cstheme="minorHAnsi"/>
        </w:rPr>
        <w:t xml:space="preserve">Indicate whether your project requires any other land use or environmental permits. Identify the status of those applications or permits. Indicate when all needed permits should be obtained. Examples of other permits include Hydraulic Project Approval for in-water construction, clearing and grading permit for preparing land for agricultural use, and building permits for facility construction. </w:t>
      </w:r>
    </w:p>
    <w:p w14:paraId="196A125C" w14:textId="77777777" w:rsidR="00874158" w:rsidRPr="00A07247" w:rsidRDefault="00874158" w:rsidP="00874158">
      <w:pPr>
        <w:rPr>
          <w:rFonts w:asciiTheme="minorHAnsi" w:hAnsiTheme="minorHAnsi" w:cstheme="minorHAnsi"/>
          <w:b/>
        </w:rPr>
      </w:pPr>
      <w:r w:rsidRPr="00A07247">
        <w:rPr>
          <w:rFonts w:asciiTheme="minorHAnsi" w:hAnsiTheme="minorHAnsi" w:cstheme="minorHAnsi"/>
          <w:b/>
          <w:u w:val="single"/>
        </w:rPr>
        <w:t>For surface water diversions</w:t>
      </w:r>
      <w:r w:rsidRPr="00A07247">
        <w:rPr>
          <w:rFonts w:asciiTheme="minorHAnsi" w:hAnsiTheme="minorHAnsi" w:cstheme="minorHAnsi"/>
          <w:b/>
        </w:rPr>
        <w:t>, describe how your plans comply with Washington Department of Fish and Wildlife’s (WDFW) fish screening requirements.</w:t>
      </w:r>
    </w:p>
    <w:p w14:paraId="19E03E7C" w14:textId="7843F97D" w:rsidR="00874158" w:rsidRDefault="00874158" w:rsidP="00F61CFC">
      <w:pPr>
        <w:spacing w:after="240"/>
        <w:rPr>
          <w:rFonts w:asciiTheme="minorHAnsi" w:hAnsiTheme="minorHAnsi" w:cstheme="minorHAnsi"/>
        </w:rPr>
      </w:pPr>
      <w:r w:rsidRPr="00A07247">
        <w:rPr>
          <w:rFonts w:asciiTheme="minorHAnsi" w:hAnsiTheme="minorHAnsi" w:cstheme="minorHAnsi"/>
        </w:rPr>
        <w:t xml:space="preserve">For surface water diversion, provide confirmation that your fish screening does and will comply with requirements of WDFW as stated in </w:t>
      </w:r>
      <w:hyperlink r:id="rId43" w:history="1">
        <w:r w:rsidR="00A07247">
          <w:rPr>
            <w:rStyle w:val="Hyperlink"/>
            <w:rFonts w:asciiTheme="minorHAnsi" w:hAnsiTheme="minorHAnsi" w:cstheme="minorHAnsi"/>
          </w:rPr>
          <w:t>C</w:t>
        </w:r>
        <w:r w:rsidRPr="00A07247">
          <w:rPr>
            <w:rStyle w:val="Hyperlink"/>
            <w:rFonts w:asciiTheme="minorHAnsi" w:hAnsiTheme="minorHAnsi" w:cstheme="minorHAnsi"/>
          </w:rPr>
          <w:t>hapter 77.57 RCW</w:t>
        </w:r>
      </w:hyperlink>
      <w:r w:rsidRPr="00A07247">
        <w:rPr>
          <w:rFonts w:asciiTheme="minorHAnsi" w:hAnsiTheme="minorHAnsi" w:cstheme="minorHAnsi"/>
        </w:rPr>
        <w:t xml:space="preserve">, Fishways, Flow, and Screening. </w:t>
      </w:r>
      <w:r w:rsidRPr="00F61CFC">
        <w:rPr>
          <w:rFonts w:asciiTheme="minorHAnsi" w:hAnsiTheme="minorHAnsi" w:cstheme="minorHAnsi"/>
        </w:rPr>
        <w:t>(</w:t>
      </w:r>
      <w:hyperlink r:id="rId44" w:history="1">
        <w:r w:rsidR="00F61CFC" w:rsidRPr="00F61CFC">
          <w:rPr>
            <w:rFonts w:asciiTheme="minorHAnsi" w:hAnsiTheme="minorHAnsi" w:cstheme="minorHAnsi"/>
          </w:rPr>
          <w:t>https://app.leg.wa.gov/RCW/default.aspx?cite=77.57&amp;full=true</w:t>
        </w:r>
      </w:hyperlink>
      <w:r w:rsidRPr="00F61CFC">
        <w:rPr>
          <w:rFonts w:asciiTheme="minorHAnsi" w:hAnsiTheme="minorHAnsi" w:cstheme="minorHAnsi"/>
        </w:rPr>
        <w:t>)</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6850"/>
        <w:gridCol w:w="2190"/>
      </w:tblGrid>
      <w:tr w:rsidR="00242278" w:rsidRPr="008A21C3" w14:paraId="7CB00165" w14:textId="77777777" w:rsidTr="008A21C3">
        <w:trPr>
          <w:jc w:val="center"/>
        </w:trPr>
        <w:tc>
          <w:tcPr>
            <w:tcW w:w="1075" w:type="dxa"/>
            <w:vAlign w:val="center"/>
          </w:tcPr>
          <w:p w14:paraId="547CAC6D" w14:textId="536D29E4" w:rsidR="00242278" w:rsidRPr="008A21C3" w:rsidRDefault="005A26FB" w:rsidP="00874158">
            <w:pPr>
              <w:spacing w:before="120" w:after="120"/>
              <w:jc w:val="center"/>
              <w:rPr>
                <w:rFonts w:ascii="Arial" w:hAnsi="Arial" w:cs="Arial"/>
                <w:sz w:val="22"/>
                <w:szCs w:val="22"/>
              </w:rPr>
            </w:pPr>
            <w:r w:rsidRPr="008A21C3">
              <w:rPr>
                <w:rFonts w:ascii="Arial" w:hAnsi="Arial" w:cs="Arial"/>
                <w:sz w:val="22"/>
                <w:szCs w:val="22"/>
              </w:rPr>
              <w:t>9</w:t>
            </w:r>
            <w:r w:rsidR="00242278" w:rsidRPr="008A21C3">
              <w:rPr>
                <w:rFonts w:ascii="Arial" w:hAnsi="Arial" w:cs="Arial"/>
                <w:sz w:val="22"/>
                <w:szCs w:val="22"/>
              </w:rPr>
              <w:t>.2</w:t>
            </w:r>
          </w:p>
          <w:p w14:paraId="4DEFBBEC" w14:textId="77777777" w:rsidR="00242278" w:rsidRPr="008A21C3" w:rsidRDefault="00242278" w:rsidP="00FF6742">
            <w:pPr>
              <w:rPr>
                <w:rFonts w:ascii="Arial" w:hAnsi="Arial" w:cs="Arial"/>
                <w:sz w:val="22"/>
                <w:szCs w:val="22"/>
              </w:rPr>
            </w:pPr>
          </w:p>
        </w:tc>
        <w:tc>
          <w:tcPr>
            <w:tcW w:w="6850" w:type="dxa"/>
          </w:tcPr>
          <w:p w14:paraId="01091CE9" w14:textId="79AD6FF8" w:rsidR="00242278" w:rsidRPr="008A21C3" w:rsidRDefault="00427873" w:rsidP="00765072">
            <w:pPr>
              <w:widowControl w:val="0"/>
              <w:snapToGrid w:val="0"/>
              <w:spacing w:before="120" w:after="120"/>
              <w:rPr>
                <w:rFonts w:ascii="Arial" w:hAnsi="Arial" w:cs="Arial"/>
                <w:sz w:val="22"/>
                <w:szCs w:val="22"/>
              </w:rPr>
            </w:pPr>
            <w:r>
              <w:rPr>
                <w:rFonts w:ascii="Arial" w:hAnsi="Arial" w:cs="Arial"/>
                <w:sz w:val="22"/>
                <w:szCs w:val="22"/>
              </w:rPr>
              <w:t>I</w:t>
            </w:r>
            <w:r w:rsidR="00242278" w:rsidRPr="008A21C3">
              <w:rPr>
                <w:rFonts w:ascii="Arial" w:hAnsi="Arial" w:cs="Arial"/>
                <w:sz w:val="22"/>
                <w:szCs w:val="22"/>
              </w:rPr>
              <w:t xml:space="preserve">ndicate whether the related surface water is fish-bearing, including whether it is inhabited by salmonids. List species and the times of year they are present. Refer to </w:t>
            </w:r>
            <w:hyperlink r:id="rId45" w:history="1">
              <w:r w:rsidR="00242278" w:rsidRPr="008A21C3">
                <w:rPr>
                  <w:rFonts w:ascii="Arial" w:hAnsi="Arial" w:cs="Arial"/>
                  <w:sz w:val="22"/>
                  <w:szCs w:val="22"/>
                </w:rPr>
                <w:t>Salmonscape</w:t>
              </w:r>
            </w:hyperlink>
            <w:r w:rsidR="00242278" w:rsidRPr="008A21C3">
              <w:rPr>
                <w:rFonts w:ascii="Arial" w:hAnsi="Arial" w:cs="Arial"/>
                <w:sz w:val="22"/>
                <w:szCs w:val="22"/>
              </w:rPr>
              <w:t xml:space="preserve"> at https://apps.wdfw.wa.gov/salmonscape/</w:t>
            </w:r>
          </w:p>
        </w:tc>
        <w:tc>
          <w:tcPr>
            <w:tcW w:w="2190" w:type="dxa"/>
            <w:shd w:val="clear" w:color="auto" w:fill="D9D9D9" w:themeFill="background1" w:themeFillShade="D9"/>
          </w:tcPr>
          <w:p w14:paraId="55A6D7C2" w14:textId="77777777" w:rsidR="00242278" w:rsidRPr="008A21C3" w:rsidRDefault="00242278" w:rsidP="00FF6742">
            <w:pPr>
              <w:spacing w:before="120" w:after="120"/>
              <w:rPr>
                <w:rFonts w:ascii="Arial" w:hAnsi="Arial" w:cs="Arial"/>
                <w:sz w:val="22"/>
                <w:szCs w:val="22"/>
              </w:rPr>
            </w:pPr>
            <w:r w:rsidRPr="008A21C3">
              <w:rPr>
                <w:rFonts w:ascii="Arial" w:hAnsi="Arial" w:cs="Arial"/>
                <w:sz w:val="22"/>
                <w:szCs w:val="22"/>
              </w:rPr>
              <w:t>RCW 90.54.020</w:t>
            </w:r>
          </w:p>
        </w:tc>
      </w:tr>
    </w:tbl>
    <w:p w14:paraId="001D7B83" w14:textId="77777777" w:rsidR="008A21C3" w:rsidRDefault="008A21C3" w:rsidP="008A21C3">
      <w:pPr>
        <w:pStyle w:val="Paragraph"/>
        <w:spacing w:before="240"/>
      </w:pPr>
      <w:r w:rsidRPr="00901A9F">
        <w:t xml:space="preserve">Indicate whether the related surface water is fish-bearing, including whether it is inhabited by salmonids. List species and the times of year they are present. </w:t>
      </w:r>
    </w:p>
    <w:p w14:paraId="6FC93E2D" w14:textId="518400E5" w:rsidR="00F14EB9" w:rsidRDefault="00F14EB9" w:rsidP="008A21C3">
      <w:pPr>
        <w:pStyle w:val="Paragraph"/>
      </w:pPr>
      <w:r w:rsidRPr="00A07247">
        <w:t xml:space="preserve">In addition to using the link to the WDFW </w:t>
      </w:r>
      <w:hyperlink r:id="rId46" w:history="1">
        <w:r w:rsidRPr="00A07247">
          <w:rPr>
            <w:rStyle w:val="Hyperlink"/>
          </w:rPr>
          <w:t>SalmonScape</w:t>
        </w:r>
      </w:hyperlink>
      <w:r w:rsidRPr="00A07247">
        <w:t xml:space="preserve"> (https://apps.wdfw.wa.gov/salmonscape/) website, applicants are encouraged to work closely with regional office staff of WDFW and/or to retain the services of a professional fishery biologist in making the required determinations and conductin</w:t>
      </w:r>
      <w:r w:rsidR="008A21C3" w:rsidRPr="00A07247">
        <w:t>g the environmental assessment.</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6935"/>
        <w:gridCol w:w="2190"/>
      </w:tblGrid>
      <w:tr w:rsidR="00242278" w:rsidRPr="008A21C3" w14:paraId="569557B3" w14:textId="77777777" w:rsidTr="008A21C3">
        <w:trPr>
          <w:jc w:val="center"/>
        </w:trPr>
        <w:tc>
          <w:tcPr>
            <w:tcW w:w="1080" w:type="dxa"/>
            <w:vAlign w:val="center"/>
          </w:tcPr>
          <w:p w14:paraId="073275C8" w14:textId="7B456186" w:rsidR="00242278" w:rsidRPr="008A21C3" w:rsidRDefault="005A26FB" w:rsidP="005A26FB">
            <w:pPr>
              <w:spacing w:before="120" w:after="120"/>
              <w:jc w:val="center"/>
              <w:rPr>
                <w:rFonts w:ascii="Arial" w:hAnsi="Arial" w:cs="Arial"/>
                <w:sz w:val="22"/>
                <w:szCs w:val="22"/>
              </w:rPr>
            </w:pPr>
            <w:r w:rsidRPr="008A21C3">
              <w:rPr>
                <w:rFonts w:ascii="Arial" w:hAnsi="Arial" w:cs="Arial"/>
                <w:sz w:val="22"/>
                <w:szCs w:val="22"/>
              </w:rPr>
              <w:t>9</w:t>
            </w:r>
            <w:r w:rsidR="00242278" w:rsidRPr="008A21C3">
              <w:rPr>
                <w:rFonts w:ascii="Arial" w:hAnsi="Arial" w:cs="Arial"/>
                <w:sz w:val="22"/>
                <w:szCs w:val="22"/>
              </w:rPr>
              <w:t>.3</w:t>
            </w:r>
          </w:p>
        </w:tc>
        <w:tc>
          <w:tcPr>
            <w:tcW w:w="6935" w:type="dxa"/>
            <w:vAlign w:val="center"/>
          </w:tcPr>
          <w:p w14:paraId="35DD3753" w14:textId="58CD581A" w:rsidR="00242278" w:rsidRPr="008A21C3" w:rsidRDefault="00242278" w:rsidP="008A21C3">
            <w:pPr>
              <w:widowControl w:val="0"/>
              <w:snapToGrid w:val="0"/>
              <w:spacing w:before="120" w:after="120"/>
              <w:rPr>
                <w:rFonts w:ascii="Arial" w:hAnsi="Arial" w:cs="Arial"/>
                <w:sz w:val="22"/>
                <w:szCs w:val="22"/>
              </w:rPr>
            </w:pPr>
            <w:r w:rsidRPr="008A21C3">
              <w:rPr>
                <w:rFonts w:ascii="Arial" w:hAnsi="Arial" w:cs="Arial"/>
                <w:sz w:val="22"/>
                <w:szCs w:val="22"/>
              </w:rPr>
              <w:t>A copy of S</w:t>
            </w:r>
            <w:r w:rsidR="008A21C3" w:rsidRPr="008A21C3">
              <w:rPr>
                <w:rFonts w:ascii="Arial" w:hAnsi="Arial" w:cs="Arial"/>
                <w:sz w:val="22"/>
                <w:szCs w:val="22"/>
              </w:rPr>
              <w:t xml:space="preserve">tate </w:t>
            </w:r>
            <w:r w:rsidR="008A21C3" w:rsidRPr="008A21C3">
              <w:rPr>
                <w:rStyle w:val="ParagraphChar"/>
                <w:rFonts w:ascii="Arial" w:hAnsi="Arial" w:cs="Arial"/>
                <w:sz w:val="22"/>
                <w:szCs w:val="22"/>
              </w:rPr>
              <w:t xml:space="preserve">Environmental </w:t>
            </w:r>
            <w:r w:rsidR="008A21C3">
              <w:rPr>
                <w:rStyle w:val="ParagraphChar"/>
                <w:rFonts w:ascii="Arial" w:hAnsi="Arial" w:cs="Arial"/>
                <w:sz w:val="22"/>
                <w:szCs w:val="22"/>
              </w:rPr>
              <w:t>P</w:t>
            </w:r>
            <w:r w:rsidR="008A21C3" w:rsidRPr="008A21C3">
              <w:rPr>
                <w:rStyle w:val="ParagraphChar"/>
                <w:rFonts w:ascii="Arial" w:hAnsi="Arial" w:cs="Arial"/>
                <w:sz w:val="22"/>
                <w:szCs w:val="22"/>
              </w:rPr>
              <w:t>olicy Act (SEPA)</w:t>
            </w:r>
            <w:r w:rsidR="008A21C3">
              <w:rPr>
                <w:rStyle w:val="ParagraphChar"/>
                <w:rFonts w:ascii="Arial" w:hAnsi="Arial" w:cs="Arial"/>
                <w:sz w:val="22"/>
                <w:szCs w:val="22"/>
              </w:rPr>
              <w:t xml:space="preserve"> </w:t>
            </w:r>
            <w:r w:rsidRPr="008A21C3">
              <w:rPr>
                <w:rFonts w:ascii="Arial" w:hAnsi="Arial" w:cs="Arial"/>
                <w:sz w:val="22"/>
                <w:szCs w:val="22"/>
              </w:rPr>
              <w:t>Threshold Determination.</w:t>
            </w:r>
          </w:p>
        </w:tc>
        <w:tc>
          <w:tcPr>
            <w:tcW w:w="2190" w:type="dxa"/>
            <w:shd w:val="clear" w:color="auto" w:fill="D9D9D9" w:themeFill="background1" w:themeFillShade="D9"/>
          </w:tcPr>
          <w:p w14:paraId="02A03170" w14:textId="4640440D" w:rsidR="00242278" w:rsidRPr="008A21C3" w:rsidRDefault="00242278" w:rsidP="00FF6742">
            <w:pPr>
              <w:spacing w:before="120" w:after="120"/>
              <w:rPr>
                <w:rFonts w:ascii="Arial" w:hAnsi="Arial" w:cs="Arial"/>
                <w:sz w:val="22"/>
                <w:szCs w:val="22"/>
              </w:rPr>
            </w:pPr>
            <w:r w:rsidRPr="008A21C3">
              <w:rPr>
                <w:rFonts w:ascii="Arial" w:hAnsi="Arial" w:cs="Arial"/>
                <w:sz w:val="22"/>
                <w:szCs w:val="22"/>
              </w:rPr>
              <w:t xml:space="preserve">RCW 43.21C </w:t>
            </w:r>
            <w:r w:rsidRPr="008A21C3">
              <w:rPr>
                <w:rFonts w:ascii="Arial" w:hAnsi="Arial" w:cs="Arial"/>
                <w:sz w:val="22"/>
                <w:szCs w:val="22"/>
              </w:rPr>
              <w:br/>
              <w:t>WAC 173-802</w:t>
            </w:r>
          </w:p>
        </w:tc>
      </w:tr>
    </w:tbl>
    <w:p w14:paraId="39D159E8" w14:textId="7D475B80" w:rsidR="001F1027" w:rsidRPr="00822756" w:rsidRDefault="001F1027" w:rsidP="008A21C3">
      <w:pPr>
        <w:pStyle w:val="Paragraph"/>
        <w:spacing w:before="240"/>
      </w:pPr>
      <w:r w:rsidRPr="00822756">
        <w:t>Your environmental assessment and analysis must, at a minimum, describe:</w:t>
      </w:r>
    </w:p>
    <w:p w14:paraId="2F72DA8C" w14:textId="7A0438D8" w:rsidR="001F1027" w:rsidRPr="008A21C3" w:rsidRDefault="001F1027" w:rsidP="00D448E8">
      <w:pPr>
        <w:pStyle w:val="ListParagraph"/>
        <w:numPr>
          <w:ilvl w:val="0"/>
          <w:numId w:val="15"/>
        </w:numPr>
        <w:spacing w:before="120" w:after="120" w:line="264" w:lineRule="auto"/>
        <w:rPr>
          <w:rFonts w:asciiTheme="minorHAnsi" w:hAnsiTheme="minorHAnsi" w:cstheme="minorHAnsi"/>
        </w:rPr>
      </w:pPr>
      <w:r w:rsidRPr="008A21C3">
        <w:rPr>
          <w:rFonts w:asciiTheme="minorHAnsi" w:hAnsiTheme="minorHAnsi" w:cstheme="minorHAnsi"/>
        </w:rPr>
        <w:t xml:space="preserve">The environment within the </w:t>
      </w:r>
      <w:r w:rsidR="00822756" w:rsidRPr="008A21C3">
        <w:rPr>
          <w:rFonts w:asciiTheme="minorHAnsi" w:hAnsiTheme="minorHAnsi" w:cstheme="minorHAnsi"/>
        </w:rPr>
        <w:t>MAR</w:t>
      </w:r>
      <w:r w:rsidRPr="008A21C3">
        <w:rPr>
          <w:rFonts w:asciiTheme="minorHAnsi" w:hAnsiTheme="minorHAnsi" w:cstheme="minorHAnsi"/>
        </w:rPr>
        <w:t xml:space="preserve"> project area, including:</w:t>
      </w:r>
    </w:p>
    <w:p w14:paraId="6436E85A" w14:textId="77777777" w:rsidR="001F1027" w:rsidRPr="008A21C3" w:rsidRDefault="001F1027" w:rsidP="00D448E8">
      <w:pPr>
        <w:pStyle w:val="ListParagraph"/>
        <w:numPr>
          <w:ilvl w:val="0"/>
          <w:numId w:val="12"/>
        </w:numPr>
        <w:spacing w:line="264" w:lineRule="auto"/>
        <w:rPr>
          <w:rFonts w:asciiTheme="minorHAnsi" w:hAnsiTheme="minorHAnsi" w:cstheme="minorHAnsi"/>
        </w:rPr>
      </w:pPr>
      <w:r w:rsidRPr="008A21C3">
        <w:rPr>
          <w:rFonts w:asciiTheme="minorHAnsi" w:hAnsiTheme="minorHAnsi" w:cstheme="minorHAnsi"/>
        </w:rPr>
        <w:t xml:space="preserve">Proximity to contaminated </w:t>
      </w:r>
      <w:proofErr w:type="gramStart"/>
      <w:r w:rsidRPr="008A21C3">
        <w:rPr>
          <w:rFonts w:asciiTheme="minorHAnsi" w:hAnsiTheme="minorHAnsi" w:cstheme="minorHAnsi"/>
        </w:rPr>
        <w:t>areas;</w:t>
      </w:r>
      <w:proofErr w:type="gramEnd"/>
    </w:p>
    <w:p w14:paraId="297CA714" w14:textId="1F945FEA" w:rsidR="001F1027" w:rsidRPr="008A21C3" w:rsidRDefault="001F1027" w:rsidP="00D448E8">
      <w:pPr>
        <w:pStyle w:val="ListParagraph"/>
        <w:numPr>
          <w:ilvl w:val="0"/>
          <w:numId w:val="12"/>
        </w:numPr>
        <w:spacing w:line="264" w:lineRule="auto"/>
        <w:rPr>
          <w:rFonts w:asciiTheme="minorHAnsi" w:hAnsiTheme="minorHAnsi" w:cstheme="minorHAnsi"/>
        </w:rPr>
      </w:pPr>
      <w:r w:rsidRPr="008A21C3">
        <w:rPr>
          <w:rFonts w:asciiTheme="minorHAnsi" w:hAnsiTheme="minorHAnsi" w:cstheme="minorHAnsi"/>
        </w:rPr>
        <w:t xml:space="preserve">Present and prior land use(s) within the </w:t>
      </w:r>
      <w:r w:rsidR="00822756" w:rsidRPr="008A21C3">
        <w:rPr>
          <w:rFonts w:asciiTheme="minorHAnsi" w:hAnsiTheme="minorHAnsi" w:cstheme="minorHAnsi"/>
        </w:rPr>
        <w:t>MAR</w:t>
      </w:r>
      <w:r w:rsidRPr="008A21C3">
        <w:rPr>
          <w:rFonts w:asciiTheme="minorHAnsi" w:hAnsiTheme="minorHAnsi" w:cstheme="minorHAnsi"/>
        </w:rPr>
        <w:t xml:space="preserve"> project </w:t>
      </w:r>
      <w:proofErr w:type="gramStart"/>
      <w:r w:rsidRPr="008A21C3">
        <w:rPr>
          <w:rFonts w:asciiTheme="minorHAnsi" w:hAnsiTheme="minorHAnsi" w:cstheme="minorHAnsi"/>
        </w:rPr>
        <w:t>area;</w:t>
      </w:r>
      <w:proofErr w:type="gramEnd"/>
    </w:p>
    <w:p w14:paraId="2E2270B3" w14:textId="77777777" w:rsidR="001F1027" w:rsidRPr="008A21C3" w:rsidRDefault="001F1027" w:rsidP="00D448E8">
      <w:pPr>
        <w:pStyle w:val="ListParagraph"/>
        <w:numPr>
          <w:ilvl w:val="0"/>
          <w:numId w:val="12"/>
        </w:numPr>
        <w:spacing w:line="264" w:lineRule="auto"/>
        <w:rPr>
          <w:rFonts w:asciiTheme="minorHAnsi" w:hAnsiTheme="minorHAnsi" w:cstheme="minorHAnsi"/>
        </w:rPr>
      </w:pPr>
      <w:r w:rsidRPr="008A21C3">
        <w:rPr>
          <w:rFonts w:asciiTheme="minorHAnsi" w:hAnsiTheme="minorHAnsi" w:cstheme="minorHAnsi"/>
        </w:rPr>
        <w:t>Location(s) of historical or existing wetland habitat(s</w:t>
      </w:r>
      <w:proofErr w:type="gramStart"/>
      <w:r w:rsidRPr="008A21C3">
        <w:rPr>
          <w:rFonts w:asciiTheme="minorHAnsi" w:hAnsiTheme="minorHAnsi" w:cstheme="minorHAnsi"/>
        </w:rPr>
        <w:t>);</w:t>
      </w:r>
      <w:proofErr w:type="gramEnd"/>
    </w:p>
    <w:p w14:paraId="7A4A52F9" w14:textId="77777777" w:rsidR="001F1027" w:rsidRPr="008A21C3" w:rsidRDefault="001F1027" w:rsidP="00D448E8">
      <w:pPr>
        <w:pStyle w:val="ListParagraph"/>
        <w:numPr>
          <w:ilvl w:val="0"/>
          <w:numId w:val="12"/>
        </w:numPr>
        <w:spacing w:line="264" w:lineRule="auto"/>
        <w:rPr>
          <w:rFonts w:asciiTheme="minorHAnsi" w:hAnsiTheme="minorHAnsi" w:cstheme="minorHAnsi"/>
        </w:rPr>
      </w:pPr>
      <w:r w:rsidRPr="008A21C3">
        <w:rPr>
          <w:rFonts w:asciiTheme="minorHAnsi" w:hAnsiTheme="minorHAnsi" w:cstheme="minorHAnsi"/>
        </w:rPr>
        <w:t>Location(s) of historical or existing flood plain(s</w:t>
      </w:r>
      <w:proofErr w:type="gramStart"/>
      <w:r w:rsidRPr="008A21C3">
        <w:rPr>
          <w:rFonts w:asciiTheme="minorHAnsi" w:hAnsiTheme="minorHAnsi" w:cstheme="minorHAnsi"/>
        </w:rPr>
        <w:t>);</w:t>
      </w:r>
      <w:proofErr w:type="gramEnd"/>
    </w:p>
    <w:p w14:paraId="105E1365" w14:textId="77777777" w:rsidR="001F1027" w:rsidRPr="008A21C3" w:rsidRDefault="001F1027" w:rsidP="00D448E8">
      <w:pPr>
        <w:pStyle w:val="ListParagraph"/>
        <w:numPr>
          <w:ilvl w:val="0"/>
          <w:numId w:val="12"/>
        </w:numPr>
        <w:spacing w:line="264" w:lineRule="auto"/>
        <w:rPr>
          <w:rFonts w:asciiTheme="minorHAnsi" w:hAnsiTheme="minorHAnsi" w:cstheme="minorHAnsi"/>
        </w:rPr>
      </w:pPr>
      <w:r w:rsidRPr="008A21C3">
        <w:rPr>
          <w:rFonts w:asciiTheme="minorHAnsi" w:hAnsiTheme="minorHAnsi" w:cstheme="minorHAnsi"/>
        </w:rPr>
        <w:t>Location(s) of historical or existing surface water body or spring, including documented:</w:t>
      </w:r>
    </w:p>
    <w:p w14:paraId="041AC3C4" w14:textId="77777777" w:rsidR="001F1027" w:rsidRPr="008A21C3" w:rsidRDefault="001F1027" w:rsidP="00D448E8">
      <w:pPr>
        <w:pStyle w:val="ListParagraph"/>
        <w:numPr>
          <w:ilvl w:val="1"/>
          <w:numId w:val="13"/>
        </w:numPr>
        <w:tabs>
          <w:tab w:val="left" w:pos="2340"/>
        </w:tabs>
        <w:spacing w:line="264" w:lineRule="auto"/>
        <w:ind w:left="2340" w:hanging="270"/>
        <w:rPr>
          <w:rFonts w:asciiTheme="minorHAnsi" w:hAnsiTheme="minorHAnsi" w:cstheme="minorHAnsi"/>
        </w:rPr>
      </w:pPr>
      <w:r w:rsidRPr="008A21C3">
        <w:rPr>
          <w:rFonts w:asciiTheme="minorHAnsi" w:hAnsiTheme="minorHAnsi" w:cstheme="minorHAnsi"/>
        </w:rPr>
        <w:t xml:space="preserve">Base </w:t>
      </w:r>
      <w:proofErr w:type="gramStart"/>
      <w:r w:rsidRPr="008A21C3">
        <w:rPr>
          <w:rFonts w:asciiTheme="minorHAnsi" w:hAnsiTheme="minorHAnsi" w:cstheme="minorHAnsi"/>
        </w:rPr>
        <w:t>flows;</w:t>
      </w:r>
      <w:proofErr w:type="gramEnd"/>
    </w:p>
    <w:p w14:paraId="11D4E0EA" w14:textId="77777777" w:rsidR="001F1027" w:rsidRPr="008A21C3" w:rsidRDefault="001F1027" w:rsidP="00D448E8">
      <w:pPr>
        <w:pStyle w:val="ListParagraph"/>
        <w:numPr>
          <w:ilvl w:val="1"/>
          <w:numId w:val="13"/>
        </w:numPr>
        <w:tabs>
          <w:tab w:val="left" w:pos="2340"/>
        </w:tabs>
        <w:spacing w:line="264" w:lineRule="auto"/>
        <w:ind w:left="2340" w:hanging="270"/>
        <w:rPr>
          <w:rFonts w:asciiTheme="minorHAnsi" w:hAnsiTheme="minorHAnsi" w:cstheme="minorHAnsi"/>
        </w:rPr>
      </w:pPr>
      <w:r w:rsidRPr="008A21C3">
        <w:rPr>
          <w:rFonts w:asciiTheme="minorHAnsi" w:hAnsiTheme="minorHAnsi" w:cstheme="minorHAnsi"/>
        </w:rPr>
        <w:t xml:space="preserve">Seven-day low </w:t>
      </w:r>
      <w:proofErr w:type="gramStart"/>
      <w:r w:rsidRPr="008A21C3">
        <w:rPr>
          <w:rFonts w:asciiTheme="minorHAnsi" w:hAnsiTheme="minorHAnsi" w:cstheme="minorHAnsi"/>
        </w:rPr>
        <w:t>flows;</w:t>
      </w:r>
      <w:proofErr w:type="gramEnd"/>
    </w:p>
    <w:p w14:paraId="2EC53904" w14:textId="77777777" w:rsidR="001F1027" w:rsidRPr="008A21C3" w:rsidRDefault="001F1027" w:rsidP="00D448E8">
      <w:pPr>
        <w:pStyle w:val="ListParagraph"/>
        <w:numPr>
          <w:ilvl w:val="1"/>
          <w:numId w:val="13"/>
        </w:numPr>
        <w:tabs>
          <w:tab w:val="left" w:pos="2340"/>
        </w:tabs>
        <w:spacing w:line="264" w:lineRule="auto"/>
        <w:ind w:left="2340" w:hanging="270"/>
        <w:rPr>
          <w:rFonts w:asciiTheme="minorHAnsi" w:hAnsiTheme="minorHAnsi" w:cstheme="minorHAnsi"/>
        </w:rPr>
      </w:pPr>
      <w:r w:rsidRPr="008A21C3">
        <w:rPr>
          <w:rFonts w:asciiTheme="minorHAnsi" w:hAnsiTheme="minorHAnsi" w:cstheme="minorHAnsi"/>
        </w:rPr>
        <w:lastRenderedPageBreak/>
        <w:t>Maximum flows.</w:t>
      </w:r>
    </w:p>
    <w:p w14:paraId="5F291748" w14:textId="1EE1EEAF" w:rsidR="001F1027" w:rsidRPr="008A21C3" w:rsidRDefault="001F1027" w:rsidP="00D448E8">
      <w:pPr>
        <w:pStyle w:val="ListParagraph"/>
        <w:numPr>
          <w:ilvl w:val="0"/>
          <w:numId w:val="15"/>
        </w:numPr>
        <w:spacing w:before="120" w:after="120" w:line="264" w:lineRule="auto"/>
        <w:contextualSpacing w:val="0"/>
        <w:rPr>
          <w:rFonts w:asciiTheme="minorHAnsi" w:hAnsiTheme="minorHAnsi" w:cstheme="minorHAnsi"/>
        </w:rPr>
      </w:pPr>
      <w:r w:rsidRPr="008A21C3">
        <w:rPr>
          <w:rFonts w:asciiTheme="minorHAnsi" w:hAnsiTheme="minorHAnsi" w:cstheme="minorHAnsi"/>
        </w:rPr>
        <w:t xml:space="preserve">Adverse impacts to the surrounding environment by the </w:t>
      </w:r>
      <w:r w:rsidR="00822756" w:rsidRPr="008A21C3">
        <w:rPr>
          <w:rFonts w:asciiTheme="minorHAnsi" w:hAnsiTheme="minorHAnsi" w:cstheme="minorHAnsi"/>
        </w:rPr>
        <w:t>MAR</w:t>
      </w:r>
      <w:r w:rsidRPr="008A21C3">
        <w:rPr>
          <w:rFonts w:asciiTheme="minorHAnsi" w:hAnsiTheme="minorHAnsi" w:cstheme="minorHAnsi"/>
        </w:rPr>
        <w:t xml:space="preserve"> project, including, but not limited to:</w:t>
      </w:r>
    </w:p>
    <w:p w14:paraId="466F1446" w14:textId="77777777" w:rsidR="001F1027" w:rsidRPr="008A21C3" w:rsidRDefault="001F1027" w:rsidP="00D448E8">
      <w:pPr>
        <w:pStyle w:val="ListParagraph"/>
        <w:numPr>
          <w:ilvl w:val="0"/>
          <w:numId w:val="14"/>
        </w:numPr>
        <w:spacing w:line="264" w:lineRule="auto"/>
        <w:rPr>
          <w:rFonts w:asciiTheme="minorHAnsi" w:hAnsiTheme="minorHAnsi" w:cstheme="minorHAnsi"/>
        </w:rPr>
      </w:pPr>
      <w:r w:rsidRPr="008A21C3">
        <w:rPr>
          <w:rFonts w:asciiTheme="minorHAnsi" w:hAnsiTheme="minorHAnsi" w:cstheme="minorHAnsi"/>
        </w:rPr>
        <w:t xml:space="preserve">Slope </w:t>
      </w:r>
      <w:proofErr w:type="gramStart"/>
      <w:r w:rsidRPr="008A21C3">
        <w:rPr>
          <w:rFonts w:asciiTheme="minorHAnsi" w:hAnsiTheme="minorHAnsi" w:cstheme="minorHAnsi"/>
        </w:rPr>
        <w:t>stability;</w:t>
      </w:r>
      <w:proofErr w:type="gramEnd"/>
    </w:p>
    <w:p w14:paraId="2E69A995" w14:textId="77777777" w:rsidR="001F1027" w:rsidRPr="008A21C3" w:rsidRDefault="001F1027" w:rsidP="00D448E8">
      <w:pPr>
        <w:pStyle w:val="ListParagraph"/>
        <w:numPr>
          <w:ilvl w:val="0"/>
          <w:numId w:val="14"/>
        </w:numPr>
        <w:spacing w:line="264" w:lineRule="auto"/>
        <w:rPr>
          <w:rFonts w:asciiTheme="minorHAnsi" w:hAnsiTheme="minorHAnsi" w:cstheme="minorHAnsi"/>
        </w:rPr>
      </w:pPr>
      <w:r w:rsidRPr="008A21C3">
        <w:rPr>
          <w:rFonts w:asciiTheme="minorHAnsi" w:hAnsiTheme="minorHAnsi" w:cstheme="minorHAnsi"/>
        </w:rPr>
        <w:t xml:space="preserve">Wetland </w:t>
      </w:r>
      <w:proofErr w:type="gramStart"/>
      <w:r w:rsidRPr="008A21C3">
        <w:rPr>
          <w:rFonts w:asciiTheme="minorHAnsi" w:hAnsiTheme="minorHAnsi" w:cstheme="minorHAnsi"/>
        </w:rPr>
        <w:t>habitat;</w:t>
      </w:r>
      <w:proofErr w:type="gramEnd"/>
    </w:p>
    <w:p w14:paraId="269B7F0A" w14:textId="77777777" w:rsidR="001F1027" w:rsidRPr="008A21C3" w:rsidRDefault="001F1027" w:rsidP="00D448E8">
      <w:pPr>
        <w:pStyle w:val="ListParagraph"/>
        <w:numPr>
          <w:ilvl w:val="0"/>
          <w:numId w:val="14"/>
        </w:numPr>
        <w:spacing w:line="264" w:lineRule="auto"/>
        <w:rPr>
          <w:rFonts w:asciiTheme="minorHAnsi" w:hAnsiTheme="minorHAnsi" w:cstheme="minorHAnsi"/>
        </w:rPr>
      </w:pPr>
      <w:r w:rsidRPr="008A21C3">
        <w:rPr>
          <w:rFonts w:asciiTheme="minorHAnsi" w:hAnsiTheme="minorHAnsi" w:cstheme="minorHAnsi"/>
        </w:rPr>
        <w:t xml:space="preserve">Flood </w:t>
      </w:r>
      <w:proofErr w:type="gramStart"/>
      <w:r w:rsidRPr="008A21C3">
        <w:rPr>
          <w:rFonts w:asciiTheme="minorHAnsi" w:hAnsiTheme="minorHAnsi" w:cstheme="minorHAnsi"/>
        </w:rPr>
        <w:t>plain;</w:t>
      </w:r>
      <w:proofErr w:type="gramEnd"/>
    </w:p>
    <w:p w14:paraId="3665682B" w14:textId="77777777" w:rsidR="001F1027" w:rsidRPr="008A21C3" w:rsidRDefault="001F1027" w:rsidP="00D448E8">
      <w:pPr>
        <w:pStyle w:val="ListParagraph"/>
        <w:numPr>
          <w:ilvl w:val="0"/>
          <w:numId w:val="14"/>
        </w:numPr>
        <w:spacing w:line="264" w:lineRule="auto"/>
        <w:rPr>
          <w:rFonts w:asciiTheme="minorHAnsi" w:hAnsiTheme="minorHAnsi" w:cstheme="minorHAnsi"/>
        </w:rPr>
      </w:pPr>
      <w:r w:rsidRPr="008A21C3">
        <w:rPr>
          <w:rFonts w:asciiTheme="minorHAnsi" w:hAnsiTheme="minorHAnsi" w:cstheme="minorHAnsi"/>
        </w:rPr>
        <w:t xml:space="preserve">Ground </w:t>
      </w:r>
      <w:proofErr w:type="gramStart"/>
      <w:r w:rsidRPr="008A21C3">
        <w:rPr>
          <w:rFonts w:asciiTheme="minorHAnsi" w:hAnsiTheme="minorHAnsi" w:cstheme="minorHAnsi"/>
        </w:rPr>
        <w:t>deformation;</w:t>
      </w:r>
      <w:proofErr w:type="gramEnd"/>
    </w:p>
    <w:p w14:paraId="6B5A02AD" w14:textId="77777777" w:rsidR="001F1027" w:rsidRPr="008A21C3" w:rsidRDefault="001F1027" w:rsidP="00D448E8">
      <w:pPr>
        <w:pStyle w:val="ListParagraph"/>
        <w:numPr>
          <w:ilvl w:val="0"/>
          <w:numId w:val="14"/>
        </w:numPr>
        <w:spacing w:line="264" w:lineRule="auto"/>
        <w:rPr>
          <w:rFonts w:asciiTheme="minorHAnsi" w:hAnsiTheme="minorHAnsi" w:cstheme="minorHAnsi"/>
        </w:rPr>
      </w:pPr>
      <w:r w:rsidRPr="008A21C3">
        <w:rPr>
          <w:rFonts w:asciiTheme="minorHAnsi" w:hAnsiTheme="minorHAnsi" w:cstheme="minorHAnsi"/>
        </w:rPr>
        <w:t>Surface water body or spring.</w:t>
      </w:r>
    </w:p>
    <w:p w14:paraId="77258481" w14:textId="174C7808" w:rsidR="001F1027" w:rsidRPr="008A21C3" w:rsidRDefault="001F1027" w:rsidP="00D448E8">
      <w:pPr>
        <w:pStyle w:val="ListParagraph"/>
        <w:numPr>
          <w:ilvl w:val="0"/>
          <w:numId w:val="15"/>
        </w:numPr>
        <w:spacing w:before="120" w:after="120"/>
        <w:contextualSpacing w:val="0"/>
        <w:rPr>
          <w:rFonts w:asciiTheme="minorHAnsi" w:hAnsiTheme="minorHAnsi" w:cstheme="minorHAnsi"/>
        </w:rPr>
      </w:pPr>
      <w:r w:rsidRPr="008A21C3">
        <w:rPr>
          <w:rFonts w:asciiTheme="minorHAnsi" w:hAnsiTheme="minorHAnsi" w:cstheme="minorHAnsi"/>
        </w:rPr>
        <w:t xml:space="preserve">If an environmental assessment has already been performed for the purposes of this specific </w:t>
      </w:r>
      <w:r w:rsidR="00822756" w:rsidRPr="008A21C3">
        <w:rPr>
          <w:rFonts w:asciiTheme="minorHAnsi" w:hAnsiTheme="minorHAnsi" w:cstheme="minorHAnsi"/>
        </w:rPr>
        <w:t>MAR</w:t>
      </w:r>
      <w:r w:rsidRPr="008A21C3">
        <w:rPr>
          <w:rFonts w:asciiTheme="minorHAnsi" w:hAnsiTheme="minorHAnsi" w:cstheme="minorHAnsi"/>
        </w:rPr>
        <w:t xml:space="preserve"> project, the application may simply refer to that documentation and need not repeat that analysis.</w:t>
      </w:r>
    </w:p>
    <w:p w14:paraId="44572AF1" w14:textId="6F1987F2" w:rsidR="00856165" w:rsidRPr="008A21C3" w:rsidRDefault="0046635F" w:rsidP="008B68A7">
      <w:pPr>
        <w:pStyle w:val="BodyText"/>
        <w:rPr>
          <w:rStyle w:val="Hyperlink"/>
          <w:rFonts w:asciiTheme="minorHAnsi" w:hAnsiTheme="minorHAnsi" w:cstheme="minorHAnsi"/>
          <w:color w:val="auto"/>
          <w:u w:val="none"/>
        </w:rPr>
      </w:pPr>
      <w:r w:rsidRPr="008A21C3">
        <w:rPr>
          <w:rFonts w:asciiTheme="minorHAnsi" w:hAnsiTheme="minorHAnsi" w:cstheme="minorHAnsi"/>
        </w:rPr>
        <w:t>Attach a copy of any SEPA checklists or environmental analyses related to this project with this application</w:t>
      </w:r>
    </w:p>
    <w:p w14:paraId="4C45ED1B" w14:textId="06C20103" w:rsidR="0046635F" w:rsidRPr="008A21C3" w:rsidRDefault="001A6527" w:rsidP="0046635F">
      <w:pPr>
        <w:autoSpaceDE w:val="0"/>
        <w:autoSpaceDN w:val="0"/>
        <w:spacing w:before="40" w:after="40"/>
        <w:rPr>
          <w:rFonts w:asciiTheme="minorHAnsi" w:hAnsiTheme="minorHAnsi" w:cstheme="minorHAnsi"/>
        </w:rPr>
      </w:pPr>
      <w:r w:rsidRPr="008A21C3">
        <w:rPr>
          <w:rFonts w:asciiTheme="minorHAnsi" w:hAnsiTheme="minorHAnsi" w:cstheme="minorHAnsi"/>
          <w:szCs w:val="24"/>
        </w:rPr>
        <w:t xml:space="preserve">If there are multiple points of </w:t>
      </w:r>
      <w:proofErr w:type="gramStart"/>
      <w:r w:rsidRPr="008A21C3">
        <w:rPr>
          <w:rFonts w:asciiTheme="minorHAnsi" w:hAnsiTheme="minorHAnsi" w:cstheme="minorHAnsi"/>
          <w:szCs w:val="24"/>
        </w:rPr>
        <w:t>diversion</w:t>
      </w:r>
      <w:proofErr w:type="gramEnd"/>
      <w:r w:rsidRPr="008A21C3">
        <w:rPr>
          <w:rFonts w:asciiTheme="minorHAnsi" w:hAnsiTheme="minorHAnsi" w:cstheme="minorHAnsi"/>
          <w:szCs w:val="24"/>
        </w:rPr>
        <w:t xml:space="preserve"> consider t</w:t>
      </w:r>
      <w:r w:rsidR="00993055" w:rsidRPr="008A21C3">
        <w:rPr>
          <w:rFonts w:asciiTheme="minorHAnsi" w:hAnsiTheme="minorHAnsi" w:cstheme="minorHAnsi"/>
          <w:szCs w:val="24"/>
        </w:rPr>
        <w:t>he sum total of the diversion</w:t>
      </w:r>
      <w:r w:rsidRPr="008A21C3">
        <w:rPr>
          <w:rFonts w:asciiTheme="minorHAnsi" w:hAnsiTheme="minorHAnsi" w:cstheme="minorHAnsi"/>
          <w:szCs w:val="24"/>
        </w:rPr>
        <w:t>s whe</w:t>
      </w:r>
      <w:r w:rsidR="00993055" w:rsidRPr="008A21C3">
        <w:rPr>
          <w:rFonts w:asciiTheme="minorHAnsi" w:hAnsiTheme="minorHAnsi" w:cstheme="minorHAnsi"/>
          <w:szCs w:val="24"/>
        </w:rPr>
        <w:t>n evaluating the t</w:t>
      </w:r>
      <w:r w:rsidR="003A2771" w:rsidRPr="008A21C3">
        <w:rPr>
          <w:rFonts w:asciiTheme="minorHAnsi" w:hAnsiTheme="minorHAnsi" w:cstheme="minorHAnsi"/>
          <w:szCs w:val="24"/>
        </w:rPr>
        <w:t xml:space="preserve">hreshold </w:t>
      </w:r>
      <w:r w:rsidR="00993055" w:rsidRPr="008A21C3">
        <w:rPr>
          <w:rFonts w:asciiTheme="minorHAnsi" w:hAnsiTheme="minorHAnsi" w:cstheme="minorHAnsi"/>
          <w:szCs w:val="24"/>
        </w:rPr>
        <w:t>criteria below:</w:t>
      </w:r>
    </w:p>
    <w:p w14:paraId="31A60072" w14:textId="52821538" w:rsidR="0046635F" w:rsidRPr="008A21C3" w:rsidRDefault="0046635F" w:rsidP="00D448E8">
      <w:pPr>
        <w:pStyle w:val="ListParagraph"/>
        <w:numPr>
          <w:ilvl w:val="0"/>
          <w:numId w:val="21"/>
        </w:numPr>
        <w:autoSpaceDE w:val="0"/>
        <w:autoSpaceDN w:val="0"/>
        <w:spacing w:before="40" w:after="40"/>
        <w:rPr>
          <w:rFonts w:asciiTheme="minorHAnsi" w:hAnsiTheme="minorHAnsi" w:cstheme="minorHAnsi"/>
        </w:rPr>
      </w:pPr>
      <w:r w:rsidRPr="008A21C3">
        <w:rPr>
          <w:rFonts w:asciiTheme="minorHAnsi" w:hAnsiTheme="minorHAnsi" w:cstheme="minorHAnsi"/>
          <w:szCs w:val="24"/>
        </w:rPr>
        <w:t>It is a surface water right application for more than 1 cubic feet per second</w:t>
      </w:r>
      <w:r w:rsidR="008B68A7" w:rsidRPr="008A21C3">
        <w:rPr>
          <w:rFonts w:asciiTheme="minorHAnsi" w:hAnsiTheme="minorHAnsi" w:cstheme="minorHAnsi"/>
          <w:szCs w:val="24"/>
        </w:rPr>
        <w:t xml:space="preserve"> </w:t>
      </w:r>
      <w:hyperlink r:id="rId47" w:history="1">
        <w:r w:rsidR="008B68A7" w:rsidRPr="008A21C3">
          <w:rPr>
            <w:rStyle w:val="Hyperlink"/>
            <w:rFonts w:asciiTheme="minorHAnsi" w:hAnsiTheme="minorHAnsi" w:cstheme="minorHAnsi"/>
          </w:rPr>
          <w:t>WAC 197-11-800 (4)</w:t>
        </w:r>
      </w:hyperlink>
      <w:r w:rsidRPr="008A21C3">
        <w:rPr>
          <w:rFonts w:asciiTheme="minorHAnsi" w:hAnsiTheme="minorHAnsi" w:cstheme="minorHAnsi"/>
          <w:szCs w:val="24"/>
        </w:rPr>
        <w:t xml:space="preserve">. If the project is for agricultural irrigation, the threshold is increased to 50 cubic feet per second, so long as the project will not receive public </w:t>
      </w:r>
      <w:proofErr w:type="gramStart"/>
      <w:r w:rsidRPr="008A21C3">
        <w:rPr>
          <w:rFonts w:asciiTheme="minorHAnsi" w:hAnsiTheme="minorHAnsi" w:cstheme="minorHAnsi"/>
          <w:szCs w:val="24"/>
        </w:rPr>
        <w:t>subsidies;</w:t>
      </w:r>
      <w:proofErr w:type="gramEnd"/>
    </w:p>
    <w:p w14:paraId="486BF4DF" w14:textId="3F046F4F" w:rsidR="0046635F" w:rsidRPr="008A21C3" w:rsidRDefault="0046635F" w:rsidP="00D448E8">
      <w:pPr>
        <w:pStyle w:val="ListParagraph"/>
        <w:numPr>
          <w:ilvl w:val="0"/>
          <w:numId w:val="21"/>
        </w:numPr>
        <w:autoSpaceDE w:val="0"/>
        <w:autoSpaceDN w:val="0"/>
        <w:spacing w:before="40" w:after="40"/>
        <w:rPr>
          <w:rFonts w:asciiTheme="minorHAnsi" w:hAnsiTheme="minorHAnsi" w:cstheme="minorHAnsi"/>
        </w:rPr>
      </w:pPr>
      <w:r w:rsidRPr="008A21C3">
        <w:rPr>
          <w:rFonts w:asciiTheme="minorHAnsi" w:hAnsiTheme="minorHAnsi" w:cstheme="minorHAnsi"/>
          <w:szCs w:val="24"/>
        </w:rPr>
        <w:t>It is a groundwater right application for more than 2,250 gallons per minute</w:t>
      </w:r>
      <w:r w:rsidR="008B68A7" w:rsidRPr="008A21C3">
        <w:rPr>
          <w:rFonts w:asciiTheme="minorHAnsi" w:hAnsiTheme="minorHAnsi" w:cstheme="minorHAnsi"/>
          <w:szCs w:val="24"/>
        </w:rPr>
        <w:t xml:space="preserve"> </w:t>
      </w:r>
      <w:hyperlink r:id="rId48" w:history="1">
        <w:r w:rsidR="008B68A7" w:rsidRPr="008A21C3">
          <w:rPr>
            <w:rStyle w:val="Hyperlink"/>
            <w:rFonts w:asciiTheme="minorHAnsi" w:hAnsiTheme="minorHAnsi" w:cstheme="minorHAnsi"/>
          </w:rPr>
          <w:t>WAC 197-11-800 (4)</w:t>
        </w:r>
      </w:hyperlink>
      <w:r w:rsidRPr="008A21C3">
        <w:rPr>
          <w:rFonts w:asciiTheme="minorHAnsi" w:hAnsiTheme="minorHAnsi" w:cstheme="minorHAnsi"/>
          <w:szCs w:val="24"/>
        </w:rPr>
        <w:t>;</w:t>
      </w:r>
    </w:p>
    <w:p w14:paraId="709DF895" w14:textId="77777777" w:rsidR="0046635F" w:rsidRPr="008A21C3" w:rsidRDefault="0046635F" w:rsidP="00D448E8">
      <w:pPr>
        <w:pStyle w:val="ListParagraph"/>
        <w:numPr>
          <w:ilvl w:val="0"/>
          <w:numId w:val="21"/>
        </w:numPr>
        <w:autoSpaceDE w:val="0"/>
        <w:autoSpaceDN w:val="0"/>
        <w:spacing w:before="40" w:after="40"/>
        <w:ind w:right="509"/>
        <w:rPr>
          <w:rFonts w:asciiTheme="minorHAnsi" w:hAnsiTheme="minorHAnsi" w:cstheme="minorHAnsi"/>
        </w:rPr>
      </w:pPr>
      <w:r w:rsidRPr="008A21C3">
        <w:rPr>
          <w:rFonts w:asciiTheme="minorHAnsi" w:hAnsiTheme="minorHAnsi" w:cstheme="minorHAnsi"/>
          <w:szCs w:val="24"/>
        </w:rPr>
        <w:t xml:space="preserve">It is an application combined with other water right applications for the same project, exceeds the amounts </w:t>
      </w:r>
      <w:r w:rsidR="00993055" w:rsidRPr="008A21C3">
        <w:rPr>
          <w:rFonts w:asciiTheme="minorHAnsi" w:hAnsiTheme="minorHAnsi" w:cstheme="minorHAnsi"/>
          <w:szCs w:val="24"/>
        </w:rPr>
        <w:t>above:</w:t>
      </w:r>
    </w:p>
    <w:p w14:paraId="775669B5" w14:textId="77777777" w:rsidR="0046635F" w:rsidRPr="008A21C3" w:rsidRDefault="0046635F" w:rsidP="00D448E8">
      <w:pPr>
        <w:pStyle w:val="ListParagraph"/>
        <w:numPr>
          <w:ilvl w:val="0"/>
          <w:numId w:val="21"/>
        </w:numPr>
        <w:autoSpaceDE w:val="0"/>
        <w:autoSpaceDN w:val="0"/>
        <w:spacing w:before="40" w:after="40"/>
        <w:rPr>
          <w:rFonts w:asciiTheme="minorHAnsi" w:hAnsiTheme="minorHAnsi" w:cstheme="minorHAnsi"/>
        </w:rPr>
      </w:pPr>
      <w:r w:rsidRPr="008A21C3">
        <w:rPr>
          <w:rFonts w:asciiTheme="minorHAnsi" w:hAnsiTheme="minorHAnsi" w:cstheme="minorHAnsi"/>
          <w:szCs w:val="24"/>
        </w:rPr>
        <w:t>It is a part of a larger proposal that is subject to SEPA for other reasons (e.g., the need to obtain other permits that are not exempt from SEPA</w:t>
      </w:r>
      <w:proofErr w:type="gramStart"/>
      <w:r w:rsidRPr="008A21C3">
        <w:rPr>
          <w:rFonts w:asciiTheme="minorHAnsi" w:hAnsiTheme="minorHAnsi" w:cstheme="minorHAnsi"/>
          <w:szCs w:val="24"/>
        </w:rPr>
        <w:t>);</w:t>
      </w:r>
      <w:proofErr w:type="gramEnd"/>
    </w:p>
    <w:p w14:paraId="49222F14" w14:textId="77777777" w:rsidR="0046635F" w:rsidRPr="008A21C3" w:rsidRDefault="0046635F" w:rsidP="00D448E8">
      <w:pPr>
        <w:pStyle w:val="ListParagraph"/>
        <w:numPr>
          <w:ilvl w:val="0"/>
          <w:numId w:val="21"/>
        </w:numPr>
        <w:autoSpaceDE w:val="0"/>
        <w:autoSpaceDN w:val="0"/>
        <w:spacing w:before="40" w:after="40"/>
        <w:rPr>
          <w:rFonts w:asciiTheme="minorHAnsi" w:hAnsiTheme="minorHAnsi" w:cstheme="minorHAnsi"/>
        </w:rPr>
      </w:pPr>
      <w:r w:rsidRPr="008A21C3">
        <w:rPr>
          <w:rFonts w:asciiTheme="minorHAnsi" w:hAnsiTheme="minorHAnsi" w:cstheme="minorHAnsi"/>
          <w:szCs w:val="24"/>
        </w:rPr>
        <w:t xml:space="preserve">It is part of a series of exempt actions that, considered together, trigger the need to do a threshold determination, as defined under </w:t>
      </w:r>
      <w:hyperlink r:id="rId49" w:history="1">
        <w:r w:rsidRPr="008A21C3">
          <w:rPr>
            <w:rStyle w:val="Hyperlink"/>
            <w:rFonts w:asciiTheme="minorHAnsi" w:hAnsiTheme="minorHAnsi" w:cstheme="minorHAnsi"/>
            <w:szCs w:val="24"/>
          </w:rPr>
          <w:t>WAC 197-11-305</w:t>
        </w:r>
      </w:hyperlink>
      <w:r w:rsidRPr="008A21C3">
        <w:rPr>
          <w:rFonts w:asciiTheme="minorHAnsi" w:hAnsiTheme="minorHAnsi" w:cstheme="minorHAnsi"/>
          <w:szCs w:val="24"/>
        </w:rPr>
        <w:t>.</w:t>
      </w:r>
    </w:p>
    <w:p w14:paraId="18A652FB" w14:textId="5284704E" w:rsidR="00C51416" w:rsidRPr="005C11CA" w:rsidRDefault="00C51416" w:rsidP="00BA14BF">
      <w:pPr>
        <w:pStyle w:val="Heading3"/>
        <w:spacing w:after="120"/>
      </w:pPr>
      <w:bookmarkStart w:id="37" w:name="_Toc108776629"/>
      <w:r w:rsidRPr="005C11CA">
        <w:t xml:space="preserve">Section </w:t>
      </w:r>
      <w:r w:rsidR="009A0BC3">
        <w:t>1</w:t>
      </w:r>
      <w:r w:rsidR="00874158">
        <w:t>0</w:t>
      </w:r>
      <w:r w:rsidR="009A0BC3">
        <w:t>.</w:t>
      </w:r>
      <w:r w:rsidRPr="005C11CA">
        <w:t xml:space="preserve"> Signatures</w:t>
      </w:r>
      <w:bookmarkEnd w:id="37"/>
    </w:p>
    <w:p w14:paraId="3FCA2958" w14:textId="77777777" w:rsidR="0061023B" w:rsidRPr="008A21C3" w:rsidRDefault="0061023B" w:rsidP="0061023B">
      <w:pPr>
        <w:spacing w:before="120" w:after="120"/>
        <w:rPr>
          <w:rFonts w:asciiTheme="minorHAnsi" w:hAnsiTheme="minorHAnsi" w:cstheme="minorHAnsi"/>
          <w:bCs/>
          <w:iCs/>
        </w:rPr>
      </w:pPr>
      <w:r w:rsidRPr="008A21C3">
        <w:rPr>
          <w:rFonts w:asciiTheme="minorHAnsi" w:hAnsiTheme="minorHAnsi" w:cstheme="minorHAnsi"/>
          <w:bCs/>
          <w:iCs/>
        </w:rPr>
        <w:t xml:space="preserve">The following parties </w:t>
      </w:r>
      <w:r w:rsidRPr="008A21C3">
        <w:rPr>
          <w:rFonts w:asciiTheme="minorHAnsi" w:hAnsiTheme="minorHAnsi" w:cstheme="minorHAnsi"/>
          <w:b/>
          <w:bCs/>
          <w:iCs/>
        </w:rPr>
        <w:t>must</w:t>
      </w:r>
      <w:r w:rsidRPr="008A21C3">
        <w:rPr>
          <w:rFonts w:asciiTheme="minorHAnsi" w:hAnsiTheme="minorHAnsi" w:cstheme="minorHAnsi"/>
          <w:bCs/>
          <w:iCs/>
        </w:rPr>
        <w:t xml:space="preserve"> sign the permit application:</w:t>
      </w:r>
    </w:p>
    <w:p w14:paraId="49A0FDB8" w14:textId="77777777" w:rsidR="0061023B" w:rsidRPr="008A21C3" w:rsidRDefault="0061023B" w:rsidP="00D448E8">
      <w:pPr>
        <w:pStyle w:val="ListParagraph"/>
        <w:numPr>
          <w:ilvl w:val="0"/>
          <w:numId w:val="8"/>
        </w:numPr>
        <w:spacing w:before="120" w:after="120" w:line="259" w:lineRule="auto"/>
        <w:rPr>
          <w:rFonts w:asciiTheme="minorHAnsi" w:hAnsiTheme="minorHAnsi" w:cstheme="minorHAnsi"/>
          <w:bCs/>
          <w:iCs/>
        </w:rPr>
      </w:pPr>
      <w:r w:rsidRPr="008A21C3">
        <w:rPr>
          <w:rFonts w:asciiTheme="minorHAnsi" w:hAnsiTheme="minorHAnsi" w:cstheme="minorHAnsi"/>
          <w:bCs/>
          <w:iCs/>
        </w:rPr>
        <w:t>Applicant (or authorized representative)</w:t>
      </w:r>
    </w:p>
    <w:p w14:paraId="40325323" w14:textId="77777777" w:rsidR="0061023B" w:rsidRPr="008A21C3" w:rsidRDefault="0061023B" w:rsidP="00D448E8">
      <w:pPr>
        <w:pStyle w:val="ListParagraph"/>
        <w:numPr>
          <w:ilvl w:val="0"/>
          <w:numId w:val="8"/>
        </w:numPr>
        <w:spacing w:before="120" w:after="120" w:line="259" w:lineRule="auto"/>
        <w:rPr>
          <w:rFonts w:asciiTheme="minorHAnsi" w:hAnsiTheme="minorHAnsi" w:cstheme="minorHAnsi"/>
          <w:bCs/>
          <w:iCs/>
        </w:rPr>
      </w:pPr>
      <w:r w:rsidRPr="008A21C3">
        <w:rPr>
          <w:rFonts w:asciiTheme="minorHAnsi" w:hAnsiTheme="minorHAnsi" w:cstheme="minorHAnsi"/>
          <w:bCs/>
          <w:iCs/>
        </w:rPr>
        <w:t>Legal Owner or Part-Owner Place of Use</w:t>
      </w:r>
    </w:p>
    <w:p w14:paraId="65AC30A4" w14:textId="5EC17592" w:rsidR="0061023B" w:rsidRPr="008A21C3" w:rsidRDefault="0061023B" w:rsidP="0061023B">
      <w:pPr>
        <w:spacing w:before="120" w:after="120"/>
        <w:rPr>
          <w:rFonts w:asciiTheme="minorHAnsi" w:hAnsiTheme="minorHAnsi" w:cstheme="minorHAnsi"/>
        </w:rPr>
      </w:pPr>
      <w:r w:rsidRPr="008A21C3">
        <w:rPr>
          <w:rFonts w:asciiTheme="minorHAnsi" w:hAnsiTheme="minorHAnsi" w:cstheme="minorHAnsi"/>
          <w:bCs/>
          <w:iCs/>
        </w:rPr>
        <w:t>All</w:t>
      </w:r>
      <w:r w:rsidRPr="008A21C3">
        <w:rPr>
          <w:rFonts w:asciiTheme="minorHAnsi" w:hAnsiTheme="minorHAnsi" w:cstheme="minorHAnsi"/>
          <w:b/>
          <w:bCs/>
          <w:iCs/>
        </w:rPr>
        <w:t xml:space="preserve"> property </w:t>
      </w:r>
      <w:r w:rsidRPr="008A21C3">
        <w:rPr>
          <w:rFonts w:asciiTheme="minorHAnsi" w:hAnsiTheme="minorHAnsi" w:cstheme="minorHAnsi"/>
          <w:iCs/>
        </w:rPr>
        <w:t xml:space="preserve">owners within the proposed place of use must sign the application. If you do not have the signatures of all property owners, do not submit the application. </w:t>
      </w:r>
      <w:r w:rsidR="001164A3" w:rsidRPr="008A21C3">
        <w:rPr>
          <w:rFonts w:asciiTheme="minorHAnsi" w:hAnsiTheme="minorHAnsi" w:cstheme="minorHAnsi"/>
          <w:iCs/>
        </w:rPr>
        <w:t xml:space="preserve">For </w:t>
      </w:r>
      <w:r w:rsidRPr="008A21C3">
        <w:rPr>
          <w:rFonts w:asciiTheme="minorHAnsi" w:hAnsiTheme="minorHAnsi" w:cstheme="minorHAnsi"/>
          <w:iCs/>
        </w:rPr>
        <w:t xml:space="preserve">water rights proposed to serve water to customers, such as public water systems, municipal water suppliers, and </w:t>
      </w:r>
      <w:r w:rsidR="001164A3" w:rsidRPr="008A21C3">
        <w:rPr>
          <w:rFonts w:asciiTheme="minorHAnsi" w:hAnsiTheme="minorHAnsi" w:cstheme="minorHAnsi"/>
          <w:iCs/>
        </w:rPr>
        <w:t xml:space="preserve">irrigation districts, it is only necessary to include the signature of </w:t>
      </w:r>
      <w:r w:rsidR="000A65F6" w:rsidRPr="008A21C3">
        <w:rPr>
          <w:rFonts w:asciiTheme="minorHAnsi" w:hAnsiTheme="minorHAnsi" w:cstheme="minorHAnsi"/>
          <w:iCs/>
        </w:rPr>
        <w:t>organization’s authorized</w:t>
      </w:r>
      <w:r w:rsidR="001164A3" w:rsidRPr="008A21C3">
        <w:rPr>
          <w:rFonts w:asciiTheme="minorHAnsi" w:hAnsiTheme="minorHAnsi" w:cstheme="minorHAnsi"/>
          <w:iCs/>
        </w:rPr>
        <w:t xml:space="preserve"> representative.</w:t>
      </w:r>
      <w:r w:rsidRPr="008A21C3">
        <w:rPr>
          <w:rFonts w:asciiTheme="minorHAnsi" w:hAnsiTheme="minorHAnsi" w:cstheme="minorHAnsi"/>
          <w:b/>
          <w:bCs/>
          <w:sz w:val="32"/>
          <w:szCs w:val="32"/>
        </w:rPr>
        <w:t xml:space="preserve"> </w:t>
      </w:r>
    </w:p>
    <w:p w14:paraId="19D2F5FF" w14:textId="77777777" w:rsidR="0061023B" w:rsidRPr="008A21C3" w:rsidRDefault="0061023B" w:rsidP="0061023B">
      <w:pPr>
        <w:spacing w:before="120" w:after="120"/>
        <w:rPr>
          <w:rFonts w:asciiTheme="minorHAnsi" w:hAnsiTheme="minorHAnsi" w:cstheme="minorHAnsi"/>
        </w:rPr>
      </w:pPr>
      <w:r w:rsidRPr="008A21C3">
        <w:rPr>
          <w:rFonts w:asciiTheme="minorHAnsi" w:hAnsiTheme="minorHAnsi" w:cstheme="minorHAnsi"/>
        </w:rPr>
        <w:t xml:space="preserve">If there are multiple owners such as LLCs that are owned by the applicant, include supporting documents (such as corporation ownership information from the Washington Secretary of State’s </w:t>
      </w:r>
      <w:hyperlink r:id="rId50" w:anchor="/" w:history="1">
        <w:r w:rsidRPr="008A21C3">
          <w:rPr>
            <w:rStyle w:val="Hyperlink"/>
            <w:rFonts w:asciiTheme="minorHAnsi" w:hAnsiTheme="minorHAnsi" w:cstheme="minorHAnsi"/>
          </w:rPr>
          <w:t>Corporations and Charities Filing System</w:t>
        </w:r>
      </w:hyperlink>
      <w:r w:rsidRPr="008A21C3">
        <w:rPr>
          <w:rFonts w:asciiTheme="minorHAnsi" w:hAnsiTheme="minorHAnsi" w:cstheme="minorHAnsi"/>
        </w:rPr>
        <w:t xml:space="preserve"> (https://ccfs.sos.wa.gov/#/) to explain the relationship between the legal land owners and applicant, if any.</w:t>
      </w:r>
    </w:p>
    <w:sectPr w:rsidR="0061023B" w:rsidRPr="008A21C3" w:rsidSect="00F61CFC">
      <w:footerReference w:type="default" r:id="rId51"/>
      <w:type w:val="continuous"/>
      <w:pgSz w:w="12240" w:h="20160" w:code="5"/>
      <w:pgMar w:top="1440" w:right="1440" w:bottom="1267" w:left="990" w:header="432" w:footer="432"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2E5A8" w14:textId="77777777" w:rsidR="00A901F3" w:rsidRDefault="00A901F3">
      <w:r>
        <w:separator/>
      </w:r>
    </w:p>
    <w:p w14:paraId="1BA82146" w14:textId="77777777" w:rsidR="00A901F3" w:rsidRDefault="00A901F3"/>
  </w:endnote>
  <w:endnote w:type="continuationSeparator" w:id="0">
    <w:p w14:paraId="66C7823B" w14:textId="77777777" w:rsidR="00A901F3" w:rsidRDefault="00A901F3">
      <w:r>
        <w:continuationSeparator/>
      </w:r>
    </w:p>
    <w:p w14:paraId="32882C6C" w14:textId="77777777" w:rsidR="00A901F3" w:rsidRDefault="00A901F3"/>
  </w:endnote>
  <w:endnote w:type="continuationNotice" w:id="1">
    <w:p w14:paraId="2B35F08B" w14:textId="77777777" w:rsidR="00A901F3" w:rsidRDefault="00A901F3"/>
    <w:p w14:paraId="06BA4992" w14:textId="77777777" w:rsidR="00A901F3" w:rsidRDefault="00A90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9446" w14:textId="00527E03" w:rsidR="00A901F3" w:rsidRPr="0032161B" w:rsidRDefault="00A901F3" w:rsidP="00C73489">
    <w:pPr>
      <w:pStyle w:val="Footer"/>
      <w:tabs>
        <w:tab w:val="clear" w:pos="4320"/>
        <w:tab w:val="clear" w:pos="8640"/>
        <w:tab w:val="center" w:pos="4680"/>
        <w:tab w:val="right" w:pos="9450"/>
      </w:tabs>
      <w:rPr>
        <w:rFonts w:asciiTheme="minorHAnsi" w:hAnsiTheme="minorHAnsi" w:cstheme="minorHAnsi"/>
        <w:i/>
        <w:szCs w:val="24"/>
      </w:rPr>
    </w:pPr>
    <w:r w:rsidRPr="0032161B">
      <w:rPr>
        <w:rFonts w:asciiTheme="minorHAnsi" w:hAnsiTheme="minorHAnsi" w:cstheme="minorHAnsi"/>
        <w:i/>
        <w:szCs w:val="24"/>
      </w:rPr>
      <w:t>ECY 070-663A</w:t>
    </w:r>
    <w:r w:rsidRPr="0032161B">
      <w:rPr>
        <w:rFonts w:asciiTheme="minorHAnsi" w:hAnsiTheme="minorHAnsi" w:cstheme="minorHAnsi"/>
        <w:i/>
        <w:szCs w:val="24"/>
      </w:rPr>
      <w:tab/>
    </w:r>
    <w:r w:rsidRPr="0032161B">
      <w:rPr>
        <w:rFonts w:asciiTheme="minorHAnsi" w:hAnsiTheme="minorHAnsi" w:cstheme="minorHAnsi"/>
        <w:i/>
        <w:noProof/>
        <w:szCs w:val="24"/>
      </w:rPr>
      <w:tab/>
    </w:r>
    <w:r w:rsidR="00804C62">
      <w:rPr>
        <w:rFonts w:asciiTheme="minorHAnsi" w:hAnsiTheme="minorHAnsi" w:cstheme="minorHAnsi"/>
        <w:i/>
        <w:noProof/>
        <w:szCs w:val="24"/>
      </w:rPr>
      <w:t>Novem</w:t>
    </w:r>
    <w:r w:rsidR="0042039A">
      <w:rPr>
        <w:rFonts w:asciiTheme="minorHAnsi" w:hAnsiTheme="minorHAnsi" w:cstheme="minorHAnsi"/>
        <w:i/>
        <w:noProof/>
        <w:szCs w:val="24"/>
      </w:rPr>
      <w:t>ber</w:t>
    </w:r>
    <w:r w:rsidRPr="0032161B">
      <w:rPr>
        <w:rFonts w:asciiTheme="minorHAnsi" w:hAnsiTheme="minorHAnsi" w:cstheme="minorHAnsi"/>
        <w:i/>
        <w:noProof/>
        <w:szCs w:val="24"/>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620B" w14:textId="77777777" w:rsidR="00A901F3" w:rsidRPr="00581605" w:rsidRDefault="00A901F3" w:rsidP="00C734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B676" w14:textId="77777777" w:rsidR="00A901F3" w:rsidRDefault="00A901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A2CD" w14:textId="77777777" w:rsidR="00A901F3" w:rsidRPr="007A735A" w:rsidRDefault="00A901F3" w:rsidP="00C73489">
    <w:pPr>
      <w:pStyle w:val="Footer"/>
      <w:tabs>
        <w:tab w:val="clear" w:pos="4320"/>
        <w:tab w:val="clear" w:pos="8640"/>
        <w:tab w:val="center" w:pos="4680"/>
        <w:tab w:val="right" w:pos="9450"/>
      </w:tabs>
      <w:rPr>
        <w:i/>
      </w:rPr>
    </w:pPr>
    <w:r w:rsidRPr="007A735A">
      <w:rPr>
        <w:i/>
      </w:rPr>
      <w:t xml:space="preserve">Publication </w:t>
    </w:r>
    <w:r w:rsidRPr="007A735A">
      <w:rPr>
        <w:i/>
        <w:highlight w:val="yellow"/>
      </w:rPr>
      <w:t>xx-xx-xxx</w:t>
    </w:r>
    <w:r w:rsidRPr="007A735A">
      <w:rPr>
        <w:i/>
      </w:rPr>
      <w:tab/>
    </w:r>
    <w:r w:rsidRPr="007A735A">
      <w:rPr>
        <w:i/>
      </w:rPr>
      <w:fldChar w:fldCharType="begin"/>
    </w:r>
    <w:r w:rsidRPr="007A735A">
      <w:rPr>
        <w:i/>
      </w:rPr>
      <w:instrText xml:space="preserve"> PAGE   \* MERGEFORMAT </w:instrText>
    </w:r>
    <w:r w:rsidRPr="007A735A">
      <w:rPr>
        <w:i/>
      </w:rPr>
      <w:fldChar w:fldCharType="separate"/>
    </w:r>
    <w:r>
      <w:rPr>
        <w:i/>
        <w:noProof/>
      </w:rPr>
      <w:t>2</w:t>
    </w:r>
    <w:r w:rsidRPr="007A735A">
      <w:rPr>
        <w:i/>
        <w:noProof/>
      </w:rPr>
      <w:fldChar w:fldCharType="end"/>
    </w:r>
    <w:r w:rsidRPr="007A735A">
      <w:rPr>
        <w:i/>
        <w:noProof/>
      </w:rPr>
      <w:tab/>
    </w:r>
    <w:r w:rsidRPr="007A735A">
      <w:rPr>
        <w:i/>
        <w:highlight w:val="yellow"/>
      </w:rPr>
      <w:t>Month Year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5C85" w14:textId="6BD18C35" w:rsidR="00A901F3" w:rsidRPr="0032161B" w:rsidRDefault="00A901F3" w:rsidP="00C73489">
    <w:pPr>
      <w:pStyle w:val="Footer"/>
      <w:tabs>
        <w:tab w:val="clear" w:pos="4320"/>
        <w:tab w:val="clear" w:pos="8640"/>
        <w:tab w:val="center" w:pos="4680"/>
        <w:tab w:val="right" w:pos="9450"/>
      </w:tabs>
      <w:rPr>
        <w:rFonts w:asciiTheme="minorHAnsi" w:hAnsiTheme="minorHAnsi" w:cstheme="minorHAnsi"/>
        <w:i/>
        <w:szCs w:val="24"/>
      </w:rPr>
    </w:pPr>
    <w:r w:rsidRPr="0032161B">
      <w:rPr>
        <w:rFonts w:asciiTheme="minorHAnsi" w:hAnsiTheme="minorHAnsi" w:cstheme="minorHAnsi"/>
        <w:i/>
        <w:szCs w:val="24"/>
      </w:rPr>
      <w:t>Publication ECY 070-663A</w:t>
    </w:r>
    <w:r w:rsidRPr="0032161B">
      <w:rPr>
        <w:rFonts w:asciiTheme="minorHAnsi" w:hAnsiTheme="minorHAnsi" w:cstheme="minorHAnsi"/>
        <w:i/>
        <w:szCs w:val="24"/>
      </w:rPr>
      <w:tab/>
      <w:t xml:space="preserve">Page </w:t>
    </w:r>
    <w:r w:rsidRPr="0032161B">
      <w:rPr>
        <w:rFonts w:asciiTheme="minorHAnsi" w:hAnsiTheme="minorHAnsi" w:cstheme="minorHAnsi"/>
        <w:i/>
        <w:szCs w:val="24"/>
      </w:rPr>
      <w:fldChar w:fldCharType="begin"/>
    </w:r>
    <w:r w:rsidRPr="0032161B">
      <w:rPr>
        <w:rFonts w:asciiTheme="minorHAnsi" w:hAnsiTheme="minorHAnsi" w:cstheme="minorHAnsi"/>
        <w:i/>
        <w:szCs w:val="24"/>
      </w:rPr>
      <w:instrText xml:space="preserve"> PAGE   \* MERGEFORMAT </w:instrText>
    </w:r>
    <w:r w:rsidRPr="0032161B">
      <w:rPr>
        <w:rFonts w:asciiTheme="minorHAnsi" w:hAnsiTheme="minorHAnsi" w:cstheme="minorHAnsi"/>
        <w:i/>
        <w:szCs w:val="24"/>
      </w:rPr>
      <w:fldChar w:fldCharType="separate"/>
    </w:r>
    <w:r w:rsidR="008C4D34">
      <w:rPr>
        <w:rFonts w:asciiTheme="minorHAnsi" w:hAnsiTheme="minorHAnsi" w:cstheme="minorHAnsi"/>
        <w:i/>
        <w:noProof/>
        <w:szCs w:val="24"/>
      </w:rPr>
      <w:t>i</w:t>
    </w:r>
    <w:r w:rsidRPr="0032161B">
      <w:rPr>
        <w:rFonts w:asciiTheme="minorHAnsi" w:hAnsiTheme="minorHAnsi" w:cstheme="minorHAnsi"/>
        <w:i/>
        <w:noProof/>
        <w:szCs w:val="24"/>
      </w:rPr>
      <w:fldChar w:fldCharType="end"/>
    </w:r>
    <w:r w:rsidRPr="0032161B">
      <w:rPr>
        <w:rFonts w:asciiTheme="minorHAnsi" w:hAnsiTheme="minorHAnsi" w:cstheme="minorHAnsi"/>
        <w:i/>
        <w:noProof/>
        <w:szCs w:val="24"/>
      </w:rPr>
      <w:tab/>
    </w:r>
    <w:r w:rsidR="00804C62">
      <w:rPr>
        <w:rFonts w:asciiTheme="minorHAnsi" w:hAnsiTheme="minorHAnsi" w:cstheme="minorHAnsi"/>
        <w:i/>
        <w:noProof/>
        <w:szCs w:val="24"/>
      </w:rPr>
      <w:t>Novem</w:t>
    </w:r>
    <w:r w:rsidR="0042039A">
      <w:rPr>
        <w:rFonts w:asciiTheme="minorHAnsi" w:hAnsiTheme="minorHAnsi" w:cstheme="minorHAnsi"/>
        <w:i/>
        <w:noProof/>
        <w:szCs w:val="24"/>
      </w:rPr>
      <w:t>ber</w:t>
    </w:r>
    <w:r w:rsidRPr="0032161B">
      <w:rPr>
        <w:rFonts w:asciiTheme="minorHAnsi" w:hAnsiTheme="minorHAnsi" w:cstheme="minorHAnsi"/>
        <w:i/>
        <w:noProof/>
        <w:szCs w:val="24"/>
      </w:rPr>
      <w:t xml:space="preserve">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01B9" w14:textId="0DCAC89C" w:rsidR="00A901F3" w:rsidRPr="0032161B" w:rsidRDefault="00A901F3" w:rsidP="00375F18">
    <w:pPr>
      <w:pStyle w:val="Footer"/>
      <w:tabs>
        <w:tab w:val="clear" w:pos="4320"/>
        <w:tab w:val="clear" w:pos="8640"/>
        <w:tab w:val="center" w:pos="4680"/>
        <w:tab w:val="right" w:pos="9450"/>
      </w:tabs>
      <w:rPr>
        <w:rFonts w:asciiTheme="minorHAnsi" w:hAnsiTheme="minorHAnsi" w:cstheme="minorHAnsi"/>
        <w:i/>
        <w:szCs w:val="24"/>
      </w:rPr>
    </w:pPr>
    <w:r w:rsidRPr="0032161B">
      <w:rPr>
        <w:rFonts w:asciiTheme="minorHAnsi" w:hAnsiTheme="minorHAnsi" w:cstheme="minorHAnsi"/>
        <w:i/>
        <w:szCs w:val="24"/>
      </w:rPr>
      <w:t>Publication ECY 070-663A</w:t>
    </w:r>
    <w:r w:rsidRPr="0032161B">
      <w:rPr>
        <w:rFonts w:asciiTheme="minorHAnsi" w:hAnsiTheme="minorHAnsi" w:cstheme="minorHAnsi"/>
        <w:i/>
        <w:szCs w:val="24"/>
      </w:rPr>
      <w:tab/>
      <w:t xml:space="preserve">Page </w:t>
    </w:r>
    <w:r w:rsidRPr="0032161B">
      <w:rPr>
        <w:rFonts w:asciiTheme="minorHAnsi" w:hAnsiTheme="minorHAnsi" w:cstheme="minorHAnsi"/>
        <w:i/>
        <w:szCs w:val="24"/>
      </w:rPr>
      <w:fldChar w:fldCharType="begin"/>
    </w:r>
    <w:r w:rsidRPr="0032161B">
      <w:rPr>
        <w:rFonts w:asciiTheme="minorHAnsi" w:hAnsiTheme="minorHAnsi" w:cstheme="minorHAnsi"/>
        <w:i/>
        <w:szCs w:val="24"/>
      </w:rPr>
      <w:instrText xml:space="preserve"> PAGE   \* MERGEFORMAT </w:instrText>
    </w:r>
    <w:r w:rsidRPr="0032161B">
      <w:rPr>
        <w:rFonts w:asciiTheme="minorHAnsi" w:hAnsiTheme="minorHAnsi" w:cstheme="minorHAnsi"/>
        <w:i/>
        <w:szCs w:val="24"/>
      </w:rPr>
      <w:fldChar w:fldCharType="separate"/>
    </w:r>
    <w:r w:rsidR="008C4D34">
      <w:rPr>
        <w:rFonts w:asciiTheme="minorHAnsi" w:hAnsiTheme="minorHAnsi" w:cstheme="minorHAnsi"/>
        <w:i/>
        <w:noProof/>
        <w:szCs w:val="24"/>
      </w:rPr>
      <w:t>5</w:t>
    </w:r>
    <w:r w:rsidRPr="0032161B">
      <w:rPr>
        <w:rFonts w:asciiTheme="minorHAnsi" w:hAnsiTheme="minorHAnsi" w:cstheme="minorHAnsi"/>
        <w:i/>
        <w:noProof/>
        <w:szCs w:val="24"/>
      </w:rPr>
      <w:fldChar w:fldCharType="end"/>
    </w:r>
    <w:r w:rsidRPr="0032161B">
      <w:rPr>
        <w:rFonts w:asciiTheme="minorHAnsi" w:hAnsiTheme="minorHAnsi" w:cstheme="minorHAnsi"/>
        <w:i/>
        <w:noProof/>
        <w:szCs w:val="24"/>
      </w:rPr>
      <w:tab/>
    </w:r>
    <w:r w:rsidR="00804C62">
      <w:rPr>
        <w:rFonts w:asciiTheme="minorHAnsi" w:hAnsiTheme="minorHAnsi" w:cstheme="minorHAnsi"/>
        <w:i/>
        <w:noProof/>
        <w:szCs w:val="24"/>
      </w:rPr>
      <w:t>Novem</w:t>
    </w:r>
    <w:r w:rsidR="00E76A94">
      <w:rPr>
        <w:rFonts w:asciiTheme="minorHAnsi" w:hAnsiTheme="minorHAnsi" w:cstheme="minorHAnsi"/>
        <w:i/>
        <w:noProof/>
        <w:szCs w:val="24"/>
      </w:rPr>
      <w:t>ber</w:t>
    </w:r>
    <w:r w:rsidRPr="0032161B">
      <w:rPr>
        <w:rFonts w:asciiTheme="minorHAnsi" w:hAnsiTheme="minorHAnsi" w:cstheme="minorHAnsi"/>
        <w:i/>
        <w:noProof/>
        <w:szCs w:val="24"/>
      </w:rPr>
      <w:t xml:space="preserve"> 2022</w:t>
    </w:r>
  </w:p>
  <w:p w14:paraId="289B72FB" w14:textId="77777777" w:rsidR="00A901F3" w:rsidRPr="00375F18" w:rsidRDefault="00A901F3" w:rsidP="00375F18">
    <w:pPr>
      <w:pStyle w:val="Footer"/>
      <w:tabs>
        <w:tab w:val="clear" w:pos="4320"/>
        <w:tab w:val="clear" w:pos="8640"/>
        <w:tab w:val="center" w:pos="4680"/>
        <w:tab w:val="right" w:pos="9450"/>
      </w:tabs>
      <w:rPr>
        <w:rFonts w:asciiTheme="minorHAnsi" w:hAnsiTheme="minorHAnsi" w:cstheme="minorHAnsi"/>
        <w:i/>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67A6" w14:textId="559AA8AE" w:rsidR="00A901F3" w:rsidRPr="0032161B" w:rsidRDefault="00A901F3" w:rsidP="00375F18">
    <w:pPr>
      <w:pStyle w:val="Footer"/>
      <w:tabs>
        <w:tab w:val="clear" w:pos="4320"/>
        <w:tab w:val="clear" w:pos="8640"/>
        <w:tab w:val="center" w:pos="4680"/>
        <w:tab w:val="right" w:pos="9450"/>
      </w:tabs>
      <w:rPr>
        <w:rFonts w:asciiTheme="minorHAnsi" w:hAnsiTheme="minorHAnsi" w:cstheme="minorHAnsi"/>
        <w:i/>
        <w:szCs w:val="24"/>
      </w:rPr>
    </w:pPr>
    <w:r w:rsidRPr="0032161B">
      <w:rPr>
        <w:rFonts w:asciiTheme="minorHAnsi" w:hAnsiTheme="minorHAnsi" w:cstheme="minorHAnsi"/>
        <w:i/>
        <w:szCs w:val="24"/>
      </w:rPr>
      <w:t>Publication ECY 070-663A</w:t>
    </w:r>
    <w:r w:rsidRPr="0032161B">
      <w:rPr>
        <w:rFonts w:asciiTheme="minorHAnsi" w:hAnsiTheme="minorHAnsi" w:cstheme="minorHAnsi"/>
        <w:i/>
        <w:szCs w:val="24"/>
      </w:rPr>
      <w:tab/>
      <w:t xml:space="preserve">Page </w:t>
    </w:r>
    <w:r w:rsidRPr="0032161B">
      <w:rPr>
        <w:rFonts w:asciiTheme="minorHAnsi" w:hAnsiTheme="minorHAnsi" w:cstheme="minorHAnsi"/>
        <w:i/>
        <w:szCs w:val="24"/>
      </w:rPr>
      <w:fldChar w:fldCharType="begin"/>
    </w:r>
    <w:r w:rsidRPr="0032161B">
      <w:rPr>
        <w:rFonts w:asciiTheme="minorHAnsi" w:hAnsiTheme="minorHAnsi" w:cstheme="minorHAnsi"/>
        <w:i/>
        <w:szCs w:val="24"/>
      </w:rPr>
      <w:instrText xml:space="preserve"> PAGE   \* MERGEFORMAT </w:instrText>
    </w:r>
    <w:r w:rsidRPr="0032161B">
      <w:rPr>
        <w:rFonts w:asciiTheme="minorHAnsi" w:hAnsiTheme="minorHAnsi" w:cstheme="minorHAnsi"/>
        <w:i/>
        <w:szCs w:val="24"/>
      </w:rPr>
      <w:fldChar w:fldCharType="separate"/>
    </w:r>
    <w:r w:rsidR="008C4D34">
      <w:rPr>
        <w:rFonts w:asciiTheme="minorHAnsi" w:hAnsiTheme="minorHAnsi" w:cstheme="minorHAnsi"/>
        <w:i/>
        <w:noProof/>
        <w:szCs w:val="24"/>
      </w:rPr>
      <w:t>7</w:t>
    </w:r>
    <w:r w:rsidRPr="0032161B">
      <w:rPr>
        <w:rFonts w:asciiTheme="minorHAnsi" w:hAnsiTheme="minorHAnsi" w:cstheme="minorHAnsi"/>
        <w:i/>
        <w:noProof/>
        <w:szCs w:val="24"/>
      </w:rPr>
      <w:fldChar w:fldCharType="end"/>
    </w:r>
    <w:r w:rsidRPr="0032161B">
      <w:rPr>
        <w:rFonts w:asciiTheme="minorHAnsi" w:hAnsiTheme="minorHAnsi" w:cstheme="minorHAnsi"/>
        <w:i/>
        <w:noProof/>
        <w:szCs w:val="24"/>
      </w:rPr>
      <w:tab/>
    </w:r>
    <w:r w:rsidR="00804C62">
      <w:rPr>
        <w:rFonts w:asciiTheme="minorHAnsi" w:hAnsiTheme="minorHAnsi" w:cstheme="minorHAnsi"/>
        <w:i/>
        <w:noProof/>
        <w:szCs w:val="24"/>
      </w:rPr>
      <w:t>Novem</w:t>
    </w:r>
    <w:r w:rsidR="00E76A94">
      <w:rPr>
        <w:rFonts w:asciiTheme="minorHAnsi" w:hAnsiTheme="minorHAnsi" w:cstheme="minorHAnsi"/>
        <w:i/>
        <w:noProof/>
        <w:szCs w:val="24"/>
      </w:rPr>
      <w:t>ber</w:t>
    </w:r>
    <w:r w:rsidRPr="0032161B">
      <w:rPr>
        <w:rFonts w:asciiTheme="minorHAnsi" w:hAnsiTheme="minorHAnsi" w:cstheme="minorHAnsi"/>
        <w:i/>
        <w:noProof/>
        <w:szCs w:val="24"/>
      </w:rPr>
      <w:t xml:space="preserve"> 2022</w:t>
    </w:r>
  </w:p>
  <w:p w14:paraId="0B0552C7" w14:textId="77777777" w:rsidR="00A901F3" w:rsidRPr="00375F18" w:rsidRDefault="00A901F3" w:rsidP="00375F18">
    <w:pPr>
      <w:pStyle w:val="Footer"/>
      <w:tabs>
        <w:tab w:val="clear" w:pos="4320"/>
        <w:tab w:val="clear" w:pos="8640"/>
        <w:tab w:val="center" w:pos="4680"/>
        <w:tab w:val="right" w:pos="9450"/>
      </w:tabs>
      <w:rPr>
        <w:rFonts w:asciiTheme="minorHAnsi" w:hAnsiTheme="minorHAnsi" w:cstheme="minorHAnsi"/>
        <w: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84641" w14:textId="77777777" w:rsidR="00A901F3" w:rsidRDefault="00A901F3">
      <w:r>
        <w:separator/>
      </w:r>
    </w:p>
    <w:p w14:paraId="615D7E0F" w14:textId="77777777" w:rsidR="00A901F3" w:rsidRDefault="00A901F3"/>
  </w:footnote>
  <w:footnote w:type="continuationSeparator" w:id="0">
    <w:p w14:paraId="1F047B10" w14:textId="77777777" w:rsidR="00A901F3" w:rsidRDefault="00A901F3">
      <w:r>
        <w:continuationSeparator/>
      </w:r>
    </w:p>
    <w:p w14:paraId="5C13BCAD" w14:textId="77777777" w:rsidR="00A901F3" w:rsidRDefault="00A901F3"/>
  </w:footnote>
  <w:footnote w:type="continuationNotice" w:id="1">
    <w:p w14:paraId="1BA6302B" w14:textId="77777777" w:rsidR="00A901F3" w:rsidRDefault="00A901F3"/>
    <w:p w14:paraId="04EC2A6C" w14:textId="77777777" w:rsidR="00A901F3" w:rsidRDefault="00A901F3"/>
  </w:footnote>
  <w:footnote w:id="2">
    <w:p w14:paraId="47BA0AA3" w14:textId="624034A8" w:rsidR="00A901F3" w:rsidRPr="0097498D" w:rsidRDefault="00A901F3" w:rsidP="001768C3">
      <w:pPr>
        <w:pStyle w:val="BodyText"/>
        <w:spacing w:after="0"/>
        <w:contextualSpacing/>
        <w:rPr>
          <w:rFonts w:asciiTheme="minorHAnsi" w:hAnsiTheme="minorHAnsi" w:cstheme="minorHAnsi"/>
          <w:sz w:val="20"/>
        </w:rPr>
      </w:pPr>
      <w:r w:rsidRPr="0097498D">
        <w:rPr>
          <w:rStyle w:val="FootnoteReference"/>
          <w:rFonts w:asciiTheme="minorHAnsi" w:hAnsiTheme="minorHAnsi" w:cstheme="minorHAnsi"/>
          <w:sz w:val="20"/>
        </w:rPr>
        <w:footnoteRef/>
      </w:r>
      <w:r w:rsidRPr="0097498D">
        <w:rPr>
          <w:rFonts w:asciiTheme="minorHAnsi" w:hAnsiTheme="minorHAnsi" w:cstheme="minorHAnsi"/>
          <w:sz w:val="20"/>
        </w:rPr>
        <w:t xml:space="preserve"> Schedule of fees, https://app.leg.wa.gov/RCW/default.aspx?cite=90.03.470</w:t>
      </w:r>
    </w:p>
  </w:footnote>
  <w:footnote w:id="3">
    <w:p w14:paraId="65CBE752" w14:textId="56F470BB" w:rsidR="00A901F3" w:rsidRPr="005A2C44" w:rsidRDefault="00A901F3" w:rsidP="001768C3">
      <w:pPr>
        <w:pStyle w:val="FootnoteText"/>
        <w:contextualSpacing/>
        <w:rPr>
          <w:rFonts w:asciiTheme="minorHAnsi" w:hAnsiTheme="minorHAnsi" w:cstheme="minorHAnsi"/>
        </w:rPr>
      </w:pPr>
      <w:r w:rsidRPr="0097498D">
        <w:rPr>
          <w:rStyle w:val="FootnoteReference"/>
          <w:rFonts w:asciiTheme="minorHAnsi" w:hAnsiTheme="minorHAnsi" w:cstheme="minorHAnsi"/>
        </w:rPr>
        <w:footnoteRef/>
      </w:r>
      <w:r w:rsidRPr="0097498D">
        <w:rPr>
          <w:rFonts w:asciiTheme="minorHAnsi" w:hAnsiTheme="minorHAnsi" w:cstheme="minorHAnsi"/>
        </w:rPr>
        <w:t xml:space="preserve"> Cost Reimbursement Agreements, </w:t>
      </w:r>
      <w:hyperlink r:id="rId1" w:history="1">
        <w:r w:rsidRPr="0097498D">
          <w:rPr>
            <w:rFonts w:asciiTheme="minorHAnsi" w:hAnsiTheme="minorHAnsi" w:cstheme="minorHAnsi"/>
            <w:lang w:eastAsia="zh-CN"/>
          </w:rPr>
          <w:t>https://app.leg.wa.gov/RCW/default.aspx?cite=90.03.265</w:t>
        </w:r>
      </w:hyperlink>
    </w:p>
  </w:footnote>
  <w:footnote w:id="4">
    <w:p w14:paraId="1D478C23" w14:textId="0A005DBA" w:rsidR="00A901F3" w:rsidRPr="005A2C44" w:rsidRDefault="00A901F3" w:rsidP="001768C3">
      <w:pPr>
        <w:pStyle w:val="FootnoteText"/>
        <w:contextualSpacing/>
        <w:rPr>
          <w:rFonts w:asciiTheme="minorHAnsi" w:hAnsiTheme="minorHAnsi" w:cstheme="minorHAnsi"/>
        </w:rPr>
      </w:pPr>
      <w:r w:rsidRPr="005A2C44">
        <w:rPr>
          <w:rStyle w:val="FootnoteReference"/>
          <w:rFonts w:asciiTheme="minorHAnsi" w:hAnsiTheme="minorHAnsi" w:cstheme="minorHAnsi"/>
        </w:rPr>
        <w:footnoteRef/>
      </w:r>
      <w:r w:rsidRPr="005A2C44">
        <w:rPr>
          <w:rFonts w:asciiTheme="minorHAnsi" w:hAnsiTheme="minorHAnsi" w:cstheme="minorHAnsi"/>
        </w:rPr>
        <w:t xml:space="preserve"> Applications for water right, transfer, or change, https://apps.leg.wa.gov/RCW/default.aspx?cite=90.03.255</w:t>
      </w:r>
    </w:p>
  </w:footnote>
  <w:footnote w:id="5">
    <w:p w14:paraId="3B323486" w14:textId="0CCF6613" w:rsidR="00A901F3" w:rsidRPr="005A2C44" w:rsidRDefault="00A901F3">
      <w:pPr>
        <w:pStyle w:val="FootnoteText"/>
        <w:rPr>
          <w:rFonts w:asciiTheme="minorHAnsi" w:hAnsiTheme="minorHAnsi" w:cstheme="minorHAnsi"/>
        </w:rPr>
      </w:pPr>
      <w:r w:rsidRPr="005A2C44">
        <w:rPr>
          <w:rStyle w:val="FootnoteReference"/>
          <w:rFonts w:asciiTheme="minorHAnsi" w:hAnsiTheme="minorHAnsi" w:cstheme="minorHAnsi"/>
        </w:rPr>
        <w:footnoteRef/>
      </w:r>
      <w:r w:rsidRPr="005A2C44">
        <w:rPr>
          <w:rFonts w:asciiTheme="minorHAnsi" w:hAnsiTheme="minorHAnsi" w:cstheme="minorHAnsi"/>
        </w:rPr>
        <w:t xml:space="preserve"> Application Contents (surface water), https://apps.leg.wa.gov/rcw/default.aspx?cite=90.03.260</w:t>
      </w:r>
    </w:p>
  </w:footnote>
  <w:footnote w:id="6">
    <w:p w14:paraId="47788517" w14:textId="404632D0" w:rsidR="00A901F3" w:rsidRPr="005A2C44" w:rsidRDefault="00A901F3">
      <w:pPr>
        <w:pStyle w:val="FootnoteText"/>
        <w:rPr>
          <w:rFonts w:asciiTheme="minorHAnsi" w:hAnsiTheme="minorHAnsi" w:cstheme="minorHAnsi"/>
        </w:rPr>
      </w:pPr>
      <w:r w:rsidRPr="005A2C44">
        <w:rPr>
          <w:rStyle w:val="FootnoteReference"/>
          <w:rFonts w:asciiTheme="minorHAnsi" w:hAnsiTheme="minorHAnsi" w:cstheme="minorHAnsi"/>
        </w:rPr>
        <w:footnoteRef/>
      </w:r>
      <w:r w:rsidRPr="005A2C44">
        <w:rPr>
          <w:rFonts w:asciiTheme="minorHAnsi" w:hAnsiTheme="minorHAnsi" w:cstheme="minorHAnsi"/>
        </w:rPr>
        <w:t xml:space="preserve"> Application Contents (groundwater), https://apps.leg.wa.gov/rcw/default.aspx?cite=90.44.055</w:t>
      </w:r>
    </w:p>
  </w:footnote>
  <w:footnote w:id="7">
    <w:p w14:paraId="6B23485F" w14:textId="18EED429" w:rsidR="00A901F3" w:rsidRPr="005A2C44" w:rsidRDefault="00A901F3">
      <w:pPr>
        <w:pStyle w:val="FootnoteText"/>
        <w:rPr>
          <w:rFonts w:asciiTheme="minorHAnsi" w:hAnsiTheme="minorHAnsi" w:cstheme="minorHAnsi"/>
        </w:rPr>
      </w:pPr>
      <w:r w:rsidRPr="005A2C44">
        <w:rPr>
          <w:rStyle w:val="FootnoteReference"/>
          <w:rFonts w:asciiTheme="minorHAnsi" w:hAnsiTheme="minorHAnsi" w:cstheme="minorHAnsi"/>
        </w:rPr>
        <w:footnoteRef/>
      </w:r>
      <w:r w:rsidRPr="005A2C44">
        <w:rPr>
          <w:rFonts w:asciiTheme="minorHAnsi" w:hAnsiTheme="minorHAnsi" w:cstheme="minorHAnsi"/>
        </w:rPr>
        <w:t xml:space="preserve"> General fundamentals, https://apps.leg.wa.gov/rcw/default.aspx?cite=90.54.020</w:t>
      </w:r>
    </w:p>
  </w:footnote>
  <w:footnote w:id="8">
    <w:p w14:paraId="358665BE" w14:textId="3010FCFB" w:rsidR="00A901F3" w:rsidRPr="005A2C44" w:rsidRDefault="00A901F3">
      <w:pPr>
        <w:pStyle w:val="FootnoteText"/>
        <w:rPr>
          <w:rFonts w:asciiTheme="minorHAnsi" w:hAnsiTheme="minorHAnsi" w:cstheme="minorHAnsi"/>
        </w:rPr>
      </w:pPr>
      <w:r w:rsidRPr="005A2C44">
        <w:rPr>
          <w:rStyle w:val="FootnoteReference"/>
          <w:rFonts w:asciiTheme="minorHAnsi" w:hAnsiTheme="minorHAnsi" w:cstheme="minorHAnsi"/>
        </w:rPr>
        <w:footnoteRef/>
      </w:r>
      <w:r w:rsidRPr="005A2C44">
        <w:rPr>
          <w:rFonts w:asciiTheme="minorHAnsi" w:hAnsiTheme="minorHAnsi" w:cstheme="minorHAnsi"/>
        </w:rPr>
        <w:t xml:space="preserve"> SEPA, https://apps.leg.wa.gov/RCW/default.aspx?cite=43.21C</w:t>
      </w:r>
    </w:p>
  </w:footnote>
  <w:footnote w:id="9">
    <w:p w14:paraId="545F480A" w14:textId="77777777" w:rsidR="003C606C" w:rsidRPr="005A2C44" w:rsidRDefault="003C606C" w:rsidP="003C606C">
      <w:pPr>
        <w:pStyle w:val="FootnoteText"/>
        <w:rPr>
          <w:rFonts w:asciiTheme="minorHAnsi" w:hAnsiTheme="minorHAnsi" w:cstheme="minorHAnsi"/>
        </w:rPr>
      </w:pPr>
      <w:r w:rsidRPr="005A2C44">
        <w:rPr>
          <w:rStyle w:val="FootnoteReference"/>
          <w:rFonts w:asciiTheme="minorHAnsi" w:hAnsiTheme="minorHAnsi" w:cstheme="minorHAnsi"/>
        </w:rPr>
        <w:footnoteRef/>
      </w:r>
      <w:r w:rsidRPr="005A2C44">
        <w:rPr>
          <w:rFonts w:asciiTheme="minorHAnsi" w:hAnsiTheme="minorHAnsi" w:cstheme="minorHAnsi"/>
        </w:rPr>
        <w:t xml:space="preserve"> SEPA, https://apps.leg.wa.gov/RCW/default.aspx?cite=43.21C</w:t>
      </w:r>
    </w:p>
  </w:footnote>
  <w:footnote w:id="10">
    <w:p w14:paraId="58C34912" w14:textId="203C1A83" w:rsidR="00A901F3" w:rsidRPr="00554B5A" w:rsidRDefault="00A901F3">
      <w:pPr>
        <w:pStyle w:val="FootnoteText"/>
        <w:rPr>
          <w:rFonts w:asciiTheme="minorHAnsi" w:hAnsiTheme="minorHAnsi" w:cstheme="minorHAnsi"/>
        </w:rPr>
      </w:pPr>
      <w:r w:rsidRPr="00554B5A">
        <w:rPr>
          <w:rStyle w:val="FootnoteReference"/>
          <w:rFonts w:asciiTheme="minorHAnsi" w:hAnsiTheme="minorHAnsi" w:cstheme="minorHAnsi"/>
        </w:rPr>
        <w:footnoteRef/>
      </w:r>
      <w:r w:rsidRPr="00554B5A">
        <w:rPr>
          <w:rFonts w:asciiTheme="minorHAnsi" w:hAnsiTheme="minorHAnsi" w:cstheme="minorHAnsi"/>
        </w:rPr>
        <w:t xml:space="preserve"> RCW 90.03.470: Schedule of fees, https://app.leg.wa.gov/RCW/default.aspx?cite=90.03.470</w:t>
      </w:r>
    </w:p>
  </w:footnote>
  <w:footnote w:id="11">
    <w:p w14:paraId="24AF0992" w14:textId="6E45D8F4" w:rsidR="00A901F3" w:rsidRDefault="00A901F3">
      <w:pPr>
        <w:pStyle w:val="FootnoteText"/>
      </w:pPr>
      <w:r w:rsidRPr="00554B5A">
        <w:rPr>
          <w:rStyle w:val="FootnoteReference"/>
          <w:rFonts w:asciiTheme="minorHAnsi" w:hAnsiTheme="minorHAnsi" w:cstheme="minorHAnsi"/>
        </w:rPr>
        <w:footnoteRef/>
      </w:r>
      <w:r w:rsidRPr="00554B5A">
        <w:rPr>
          <w:rFonts w:asciiTheme="minorHAnsi" w:hAnsiTheme="minorHAnsi" w:cstheme="minorHAnsi"/>
        </w:rPr>
        <w:t xml:space="preserve"> Fee Estimator, https://ecology.wa.gov/Water-Shorelines/Water-supply/Water-rights/Fee-estimator</w:t>
      </w:r>
    </w:p>
  </w:footnote>
  <w:footnote w:id="12">
    <w:p w14:paraId="28732634" w14:textId="4C1C67BA" w:rsidR="00A901F3" w:rsidRPr="00554B5A" w:rsidRDefault="00A901F3">
      <w:pPr>
        <w:pStyle w:val="FootnoteText"/>
        <w:rPr>
          <w:rFonts w:asciiTheme="minorHAnsi" w:hAnsiTheme="minorHAnsi" w:cstheme="minorHAnsi"/>
        </w:rPr>
      </w:pPr>
      <w:r w:rsidRPr="00554B5A">
        <w:rPr>
          <w:rStyle w:val="FootnoteReference"/>
          <w:rFonts w:asciiTheme="minorHAnsi" w:hAnsiTheme="minorHAnsi" w:cstheme="minorHAnsi"/>
        </w:rPr>
        <w:footnoteRef/>
      </w:r>
      <w:r w:rsidRPr="00554B5A">
        <w:rPr>
          <w:rFonts w:asciiTheme="minorHAnsi" w:hAnsiTheme="minorHAnsi" w:cstheme="minorHAnsi"/>
        </w:rPr>
        <w:t xml:space="preserve"> RCW 90.03.265, https://app.leg.wa.gov/RCW/default.aspx?cite=90.03.265</w:t>
      </w:r>
    </w:p>
  </w:footnote>
  <w:footnote w:id="13">
    <w:p w14:paraId="625DBB93" w14:textId="013A9309" w:rsidR="00A901F3" w:rsidRDefault="00A901F3">
      <w:pPr>
        <w:pStyle w:val="FootnoteText"/>
      </w:pPr>
      <w:r w:rsidRPr="00554B5A">
        <w:rPr>
          <w:rStyle w:val="FootnoteReference"/>
          <w:rFonts w:asciiTheme="minorHAnsi" w:hAnsiTheme="minorHAnsi" w:cstheme="minorHAnsi"/>
        </w:rPr>
        <w:footnoteRef/>
      </w:r>
      <w:r w:rsidRPr="00554B5A">
        <w:rPr>
          <w:rFonts w:asciiTheme="minorHAnsi" w:hAnsiTheme="minorHAnsi" w:cstheme="minorHAnsi"/>
        </w:rPr>
        <w:t xml:space="preserve"> Cost Reimbursement, https://ecology.wa.gov/Water-Shorelines/Water-supply/Water-rights/Cost-reimbursement</w:t>
      </w:r>
    </w:p>
  </w:footnote>
  <w:footnote w:id="14">
    <w:p w14:paraId="135422EF" w14:textId="4C38287D" w:rsidR="00A901F3" w:rsidRPr="006C66B2" w:rsidRDefault="00A901F3">
      <w:pPr>
        <w:pStyle w:val="FootnoteText"/>
        <w:rPr>
          <w:rFonts w:asciiTheme="minorHAnsi" w:hAnsiTheme="minorHAnsi" w:cstheme="minorHAnsi"/>
        </w:rPr>
      </w:pPr>
      <w:r w:rsidRPr="006C66B2">
        <w:rPr>
          <w:rStyle w:val="FootnoteReference"/>
          <w:rFonts w:asciiTheme="minorHAnsi" w:hAnsiTheme="minorHAnsi" w:cstheme="minorHAnsi"/>
        </w:rPr>
        <w:footnoteRef/>
      </w:r>
      <w:r w:rsidRPr="006C66B2">
        <w:rPr>
          <w:rFonts w:asciiTheme="minorHAnsi" w:hAnsiTheme="minorHAnsi" w:cstheme="minorHAnsi"/>
        </w:rPr>
        <w:t xml:space="preserve"> WRIA </w:t>
      </w:r>
      <w:r>
        <w:rPr>
          <w:rFonts w:asciiTheme="minorHAnsi" w:hAnsiTheme="minorHAnsi" w:cstheme="minorHAnsi"/>
        </w:rPr>
        <w:t>l</w:t>
      </w:r>
      <w:r w:rsidRPr="006C66B2">
        <w:rPr>
          <w:rFonts w:asciiTheme="minorHAnsi" w:hAnsiTheme="minorHAnsi" w:cstheme="minorHAnsi"/>
        </w:rPr>
        <w:t>ook-up</w:t>
      </w:r>
      <w:r>
        <w:rPr>
          <w:rFonts w:asciiTheme="minorHAnsi" w:hAnsiTheme="minorHAnsi" w:cstheme="minorHAnsi"/>
        </w:rPr>
        <w:t>, h</w:t>
      </w:r>
      <w:r w:rsidRPr="006C66B2">
        <w:rPr>
          <w:rFonts w:asciiTheme="minorHAnsi" w:hAnsiTheme="minorHAnsi" w:cstheme="minorHAnsi"/>
        </w:rPr>
        <w:t>ttps://waecy.maps.arcgis.com/apps/webappviewer/index.html?id=996e6b21ae394cc3a3b63c6da0c3aa0a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A47C" w14:textId="77777777" w:rsidR="00A901F3" w:rsidRPr="00800E0F" w:rsidRDefault="00A901F3" w:rsidP="00C73489">
    <w:pPr>
      <w:pStyle w:val="Header"/>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9B9E" w14:textId="77777777" w:rsidR="00A901F3" w:rsidRPr="00800E0F" w:rsidRDefault="00A901F3" w:rsidP="00C73489">
    <w:pPr>
      <w:pStyle w:val="Header"/>
      <w:jc w:val="right"/>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B0DB" w14:textId="77777777" w:rsidR="00A901F3" w:rsidRDefault="00A901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8B5D" w14:textId="77777777" w:rsidR="00A901F3" w:rsidRDefault="00A90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73C6AD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49844E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6849C0"/>
    <w:multiLevelType w:val="hybridMultilevel"/>
    <w:tmpl w:val="1FD24776"/>
    <w:lvl w:ilvl="0" w:tplc="04090001">
      <w:start w:val="1"/>
      <w:numFmt w:val="bullet"/>
      <w:lvlText w:val=""/>
      <w:lvlJc w:val="left"/>
      <w:pPr>
        <w:ind w:left="1224" w:hanging="504"/>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6D0F2C"/>
    <w:multiLevelType w:val="hybridMultilevel"/>
    <w:tmpl w:val="BD9A388C"/>
    <w:lvl w:ilvl="0" w:tplc="04090017">
      <w:start w:val="1"/>
      <w:numFmt w:val="lowerLetter"/>
      <w:lvlText w:val="%1)"/>
      <w:lvlJc w:val="left"/>
      <w:pPr>
        <w:ind w:left="1440" w:hanging="360"/>
      </w:pPr>
    </w:lvl>
    <w:lvl w:ilvl="1" w:tplc="C1404B9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2A664A"/>
    <w:multiLevelType w:val="hybridMultilevel"/>
    <w:tmpl w:val="E6225E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A2B2A1F"/>
    <w:multiLevelType w:val="hybridMultilevel"/>
    <w:tmpl w:val="449442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46C74F7"/>
    <w:multiLevelType w:val="hybridMultilevel"/>
    <w:tmpl w:val="1372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76F72"/>
    <w:multiLevelType w:val="hybridMultilevel"/>
    <w:tmpl w:val="00C0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F40F9"/>
    <w:multiLevelType w:val="hybridMultilevel"/>
    <w:tmpl w:val="85442BE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9E4886"/>
    <w:multiLevelType w:val="hybridMultilevel"/>
    <w:tmpl w:val="BB3E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963A7"/>
    <w:multiLevelType w:val="hybridMultilevel"/>
    <w:tmpl w:val="A5DE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E28F5"/>
    <w:multiLevelType w:val="hybridMultilevel"/>
    <w:tmpl w:val="09647F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BB1AE1"/>
    <w:multiLevelType w:val="hybridMultilevel"/>
    <w:tmpl w:val="3D6A54F8"/>
    <w:lvl w:ilvl="0" w:tplc="3822E65E">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7F6A55"/>
    <w:multiLevelType w:val="singleLevel"/>
    <w:tmpl w:val="93803414"/>
    <w:lvl w:ilvl="0">
      <w:start w:val="1"/>
      <w:numFmt w:val="bullet"/>
      <w:pStyle w:val="bullet"/>
      <w:lvlText w:val=""/>
      <w:lvlJc w:val="left"/>
      <w:pPr>
        <w:tabs>
          <w:tab w:val="num" w:pos="1800"/>
        </w:tabs>
        <w:ind w:left="1800" w:hanging="360"/>
      </w:pPr>
      <w:rPr>
        <w:rFonts w:ascii="Wingdings" w:hAnsi="Wingdings" w:hint="default"/>
        <w:sz w:val="16"/>
      </w:rPr>
    </w:lvl>
  </w:abstractNum>
  <w:abstractNum w:abstractNumId="14" w15:restartNumberingAfterBreak="0">
    <w:nsid w:val="4BC33EFF"/>
    <w:multiLevelType w:val="hybridMultilevel"/>
    <w:tmpl w:val="126E7928"/>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C825BDA"/>
    <w:multiLevelType w:val="hybridMultilevel"/>
    <w:tmpl w:val="E00A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E76493"/>
    <w:multiLevelType w:val="hybridMultilevel"/>
    <w:tmpl w:val="3276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86152"/>
    <w:multiLevelType w:val="hybridMultilevel"/>
    <w:tmpl w:val="B66E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746CA"/>
    <w:multiLevelType w:val="hybridMultilevel"/>
    <w:tmpl w:val="F7F8A8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9B080A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91092A"/>
    <w:multiLevelType w:val="hybridMultilevel"/>
    <w:tmpl w:val="26387DAE"/>
    <w:lvl w:ilvl="0" w:tplc="04090017">
      <w:start w:val="1"/>
      <w:numFmt w:val="lowerLetter"/>
      <w:lvlText w:val="%1)"/>
      <w:lvlJc w:val="left"/>
      <w:pPr>
        <w:ind w:left="1440" w:hanging="360"/>
      </w:pPr>
    </w:lvl>
    <w:lvl w:ilvl="1" w:tplc="DF5A002A">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E35D81"/>
    <w:multiLevelType w:val="hybridMultilevel"/>
    <w:tmpl w:val="B1DCF15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40792B"/>
    <w:multiLevelType w:val="hybridMultilevel"/>
    <w:tmpl w:val="869C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E4308"/>
    <w:multiLevelType w:val="hybridMultilevel"/>
    <w:tmpl w:val="B3CC2CD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FCE70DD"/>
    <w:multiLevelType w:val="hybridMultilevel"/>
    <w:tmpl w:val="2568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484838"/>
    <w:multiLevelType w:val="hybridMultilevel"/>
    <w:tmpl w:val="0EB8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806DE"/>
    <w:multiLevelType w:val="hybridMultilevel"/>
    <w:tmpl w:val="39C2493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945B3F"/>
    <w:multiLevelType w:val="hybridMultilevel"/>
    <w:tmpl w:val="7DC8F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1949D8"/>
    <w:multiLevelType w:val="hybridMultilevel"/>
    <w:tmpl w:val="6A32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3249099">
    <w:abstractNumId w:val="1"/>
  </w:num>
  <w:num w:numId="2" w16cid:durableId="832381338">
    <w:abstractNumId w:val="12"/>
  </w:num>
  <w:num w:numId="3" w16cid:durableId="1373647351">
    <w:abstractNumId w:val="15"/>
  </w:num>
  <w:num w:numId="4" w16cid:durableId="1354192242">
    <w:abstractNumId w:val="13"/>
  </w:num>
  <w:num w:numId="5" w16cid:durableId="315257776">
    <w:abstractNumId w:val="0"/>
  </w:num>
  <w:num w:numId="6" w16cid:durableId="1941257741">
    <w:abstractNumId w:val="21"/>
  </w:num>
  <w:num w:numId="7" w16cid:durableId="1510018867">
    <w:abstractNumId w:val="4"/>
  </w:num>
  <w:num w:numId="8" w16cid:durableId="1100879018">
    <w:abstractNumId w:val="16"/>
  </w:num>
  <w:num w:numId="9" w16cid:durableId="1975020968">
    <w:abstractNumId w:val="24"/>
  </w:num>
  <w:num w:numId="10" w16cid:durableId="709263265">
    <w:abstractNumId w:val="23"/>
  </w:num>
  <w:num w:numId="11" w16cid:durableId="2033726710">
    <w:abstractNumId w:val="26"/>
  </w:num>
  <w:num w:numId="12" w16cid:durableId="206993755">
    <w:abstractNumId w:val="19"/>
  </w:num>
  <w:num w:numId="13" w16cid:durableId="928808613">
    <w:abstractNumId w:val="14"/>
  </w:num>
  <w:num w:numId="14" w16cid:durableId="1278373095">
    <w:abstractNumId w:val="3"/>
  </w:num>
  <w:num w:numId="15" w16cid:durableId="1568614203">
    <w:abstractNumId w:val="11"/>
  </w:num>
  <w:num w:numId="16" w16cid:durableId="927467923">
    <w:abstractNumId w:val="8"/>
  </w:num>
  <w:num w:numId="17" w16cid:durableId="1124614079">
    <w:abstractNumId w:val="22"/>
  </w:num>
  <w:num w:numId="18" w16cid:durableId="766848206">
    <w:abstractNumId w:val="20"/>
  </w:num>
  <w:num w:numId="19" w16cid:durableId="1436244042">
    <w:abstractNumId w:val="18"/>
  </w:num>
  <w:num w:numId="20" w16cid:durableId="1584611145">
    <w:abstractNumId w:val="25"/>
  </w:num>
  <w:num w:numId="21" w16cid:durableId="1633440012">
    <w:abstractNumId w:val="2"/>
  </w:num>
  <w:num w:numId="22" w16cid:durableId="1877767754">
    <w:abstractNumId w:val="7"/>
  </w:num>
  <w:num w:numId="23" w16cid:durableId="2021589082">
    <w:abstractNumId w:val="9"/>
  </w:num>
  <w:num w:numId="24" w16cid:durableId="186136923">
    <w:abstractNumId w:val="5"/>
  </w:num>
  <w:num w:numId="25" w16cid:durableId="1804081937">
    <w:abstractNumId w:val="6"/>
  </w:num>
  <w:num w:numId="26" w16cid:durableId="1673994330">
    <w:abstractNumId w:val="27"/>
  </w:num>
  <w:num w:numId="27" w16cid:durableId="303051523">
    <w:abstractNumId w:val="10"/>
  </w:num>
  <w:num w:numId="28" w16cid:durableId="79602153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274"/>
    <w:rsid w:val="0000198A"/>
    <w:rsid w:val="000033C6"/>
    <w:rsid w:val="000102D9"/>
    <w:rsid w:val="00015DE1"/>
    <w:rsid w:val="000221F7"/>
    <w:rsid w:val="00026AFC"/>
    <w:rsid w:val="00035CB6"/>
    <w:rsid w:val="00037F45"/>
    <w:rsid w:val="00042CA7"/>
    <w:rsid w:val="00060BD7"/>
    <w:rsid w:val="00071CB5"/>
    <w:rsid w:val="000756A1"/>
    <w:rsid w:val="00075981"/>
    <w:rsid w:val="000821AE"/>
    <w:rsid w:val="000858F7"/>
    <w:rsid w:val="00086558"/>
    <w:rsid w:val="00091979"/>
    <w:rsid w:val="00091D98"/>
    <w:rsid w:val="0009481D"/>
    <w:rsid w:val="000969EB"/>
    <w:rsid w:val="00096F4E"/>
    <w:rsid w:val="000A05F1"/>
    <w:rsid w:val="000A1D9A"/>
    <w:rsid w:val="000A39ED"/>
    <w:rsid w:val="000A65F6"/>
    <w:rsid w:val="000A756A"/>
    <w:rsid w:val="000B04FF"/>
    <w:rsid w:val="000B106A"/>
    <w:rsid w:val="000B11C1"/>
    <w:rsid w:val="000B7A4E"/>
    <w:rsid w:val="000C30DE"/>
    <w:rsid w:val="000C33DD"/>
    <w:rsid w:val="000C406E"/>
    <w:rsid w:val="000D40E8"/>
    <w:rsid w:val="000E06A1"/>
    <w:rsid w:val="000E1377"/>
    <w:rsid w:val="000E582D"/>
    <w:rsid w:val="000F2C10"/>
    <w:rsid w:val="000F35A2"/>
    <w:rsid w:val="000F3D12"/>
    <w:rsid w:val="00102EB4"/>
    <w:rsid w:val="00104F00"/>
    <w:rsid w:val="001137CF"/>
    <w:rsid w:val="001144F7"/>
    <w:rsid w:val="001164A3"/>
    <w:rsid w:val="0012135A"/>
    <w:rsid w:val="001222C4"/>
    <w:rsid w:val="00125134"/>
    <w:rsid w:val="00130EC8"/>
    <w:rsid w:val="00133233"/>
    <w:rsid w:val="00133575"/>
    <w:rsid w:val="00133E07"/>
    <w:rsid w:val="0014065D"/>
    <w:rsid w:val="001573B4"/>
    <w:rsid w:val="00162884"/>
    <w:rsid w:val="0016764E"/>
    <w:rsid w:val="00172D7E"/>
    <w:rsid w:val="001768C3"/>
    <w:rsid w:val="0017773D"/>
    <w:rsid w:val="0018326B"/>
    <w:rsid w:val="00186827"/>
    <w:rsid w:val="00187AA1"/>
    <w:rsid w:val="00190638"/>
    <w:rsid w:val="00194E65"/>
    <w:rsid w:val="001967C5"/>
    <w:rsid w:val="001A1852"/>
    <w:rsid w:val="001A26D7"/>
    <w:rsid w:val="001A57E6"/>
    <w:rsid w:val="001A6527"/>
    <w:rsid w:val="001B18F4"/>
    <w:rsid w:val="001B2C65"/>
    <w:rsid w:val="001B568E"/>
    <w:rsid w:val="001B5DE1"/>
    <w:rsid w:val="001B63EE"/>
    <w:rsid w:val="001C248B"/>
    <w:rsid w:val="001D499E"/>
    <w:rsid w:val="001D4BE1"/>
    <w:rsid w:val="001D6B6C"/>
    <w:rsid w:val="001E1DCE"/>
    <w:rsid w:val="001E5CCE"/>
    <w:rsid w:val="001E65BA"/>
    <w:rsid w:val="001F1027"/>
    <w:rsid w:val="00201E0D"/>
    <w:rsid w:val="00207559"/>
    <w:rsid w:val="00210671"/>
    <w:rsid w:val="0021446D"/>
    <w:rsid w:val="00222194"/>
    <w:rsid w:val="00234748"/>
    <w:rsid w:val="00237999"/>
    <w:rsid w:val="00240290"/>
    <w:rsid w:val="00242278"/>
    <w:rsid w:val="00245B9C"/>
    <w:rsid w:val="00256901"/>
    <w:rsid w:val="00262D2A"/>
    <w:rsid w:val="00263134"/>
    <w:rsid w:val="00272FA8"/>
    <w:rsid w:val="00276275"/>
    <w:rsid w:val="002776C1"/>
    <w:rsid w:val="002809C3"/>
    <w:rsid w:val="00296A81"/>
    <w:rsid w:val="002A1FA4"/>
    <w:rsid w:val="002B142C"/>
    <w:rsid w:val="002B57D0"/>
    <w:rsid w:val="002C0A54"/>
    <w:rsid w:val="002C4765"/>
    <w:rsid w:val="002C593C"/>
    <w:rsid w:val="002D056F"/>
    <w:rsid w:val="002D675F"/>
    <w:rsid w:val="002F17BA"/>
    <w:rsid w:val="002F19F7"/>
    <w:rsid w:val="002F2B89"/>
    <w:rsid w:val="002F3628"/>
    <w:rsid w:val="00302F1E"/>
    <w:rsid w:val="003069DE"/>
    <w:rsid w:val="003167F0"/>
    <w:rsid w:val="00317880"/>
    <w:rsid w:val="0032161B"/>
    <w:rsid w:val="00324B74"/>
    <w:rsid w:val="00325026"/>
    <w:rsid w:val="003306C5"/>
    <w:rsid w:val="00333F17"/>
    <w:rsid w:val="00347235"/>
    <w:rsid w:val="0034728A"/>
    <w:rsid w:val="00347F14"/>
    <w:rsid w:val="00350AB6"/>
    <w:rsid w:val="00351AED"/>
    <w:rsid w:val="00352AA9"/>
    <w:rsid w:val="00355789"/>
    <w:rsid w:val="00356B2A"/>
    <w:rsid w:val="00360009"/>
    <w:rsid w:val="003733C5"/>
    <w:rsid w:val="00375F18"/>
    <w:rsid w:val="00376B27"/>
    <w:rsid w:val="0038223D"/>
    <w:rsid w:val="00384C95"/>
    <w:rsid w:val="003856BE"/>
    <w:rsid w:val="00387FA8"/>
    <w:rsid w:val="003A1146"/>
    <w:rsid w:val="003A2771"/>
    <w:rsid w:val="003A341B"/>
    <w:rsid w:val="003A35E6"/>
    <w:rsid w:val="003A7520"/>
    <w:rsid w:val="003B14B6"/>
    <w:rsid w:val="003B33E3"/>
    <w:rsid w:val="003B5D08"/>
    <w:rsid w:val="003B7D03"/>
    <w:rsid w:val="003C0649"/>
    <w:rsid w:val="003C4AF0"/>
    <w:rsid w:val="003C606C"/>
    <w:rsid w:val="003C6D75"/>
    <w:rsid w:val="003C785D"/>
    <w:rsid w:val="003D6E9B"/>
    <w:rsid w:val="003D7159"/>
    <w:rsid w:val="003D7FCE"/>
    <w:rsid w:val="003E6C30"/>
    <w:rsid w:val="003F2980"/>
    <w:rsid w:val="003F5A59"/>
    <w:rsid w:val="003F6386"/>
    <w:rsid w:val="004007A4"/>
    <w:rsid w:val="00403C88"/>
    <w:rsid w:val="00404E82"/>
    <w:rsid w:val="00405AA1"/>
    <w:rsid w:val="00412D3F"/>
    <w:rsid w:val="004160FB"/>
    <w:rsid w:val="00416556"/>
    <w:rsid w:val="0042039A"/>
    <w:rsid w:val="0042176D"/>
    <w:rsid w:val="00422640"/>
    <w:rsid w:val="0042341A"/>
    <w:rsid w:val="004243F3"/>
    <w:rsid w:val="00427873"/>
    <w:rsid w:val="00430FE3"/>
    <w:rsid w:val="00432F8F"/>
    <w:rsid w:val="00442B1E"/>
    <w:rsid w:val="004455CD"/>
    <w:rsid w:val="004520CF"/>
    <w:rsid w:val="0046109D"/>
    <w:rsid w:val="00463384"/>
    <w:rsid w:val="004639F5"/>
    <w:rsid w:val="004656AF"/>
    <w:rsid w:val="00466347"/>
    <w:rsid w:val="0046635F"/>
    <w:rsid w:val="00471D4B"/>
    <w:rsid w:val="00472534"/>
    <w:rsid w:val="00480343"/>
    <w:rsid w:val="00480578"/>
    <w:rsid w:val="00481A49"/>
    <w:rsid w:val="00484349"/>
    <w:rsid w:val="004877B7"/>
    <w:rsid w:val="00495671"/>
    <w:rsid w:val="0049624D"/>
    <w:rsid w:val="00496763"/>
    <w:rsid w:val="004A0F01"/>
    <w:rsid w:val="004A3379"/>
    <w:rsid w:val="004A6661"/>
    <w:rsid w:val="004B4A97"/>
    <w:rsid w:val="004C4091"/>
    <w:rsid w:val="004C6A09"/>
    <w:rsid w:val="004C7A63"/>
    <w:rsid w:val="004D1A3C"/>
    <w:rsid w:val="004D2B1B"/>
    <w:rsid w:val="004D303F"/>
    <w:rsid w:val="004D4984"/>
    <w:rsid w:val="004D5A92"/>
    <w:rsid w:val="004E1149"/>
    <w:rsid w:val="004E68E2"/>
    <w:rsid w:val="004F3A41"/>
    <w:rsid w:val="004F41BB"/>
    <w:rsid w:val="00500D51"/>
    <w:rsid w:val="00505027"/>
    <w:rsid w:val="005135F9"/>
    <w:rsid w:val="005154B2"/>
    <w:rsid w:val="005165A2"/>
    <w:rsid w:val="00526B7B"/>
    <w:rsid w:val="00527C08"/>
    <w:rsid w:val="005304C3"/>
    <w:rsid w:val="00541C95"/>
    <w:rsid w:val="005431FD"/>
    <w:rsid w:val="00544CB7"/>
    <w:rsid w:val="00547BE3"/>
    <w:rsid w:val="00554B5A"/>
    <w:rsid w:val="005611F3"/>
    <w:rsid w:val="00563C92"/>
    <w:rsid w:val="005641DC"/>
    <w:rsid w:val="005666B7"/>
    <w:rsid w:val="00571A0A"/>
    <w:rsid w:val="00574157"/>
    <w:rsid w:val="005804D0"/>
    <w:rsid w:val="00585B33"/>
    <w:rsid w:val="005865D3"/>
    <w:rsid w:val="005930A5"/>
    <w:rsid w:val="00593F52"/>
    <w:rsid w:val="00594B0A"/>
    <w:rsid w:val="00595D46"/>
    <w:rsid w:val="0059656C"/>
    <w:rsid w:val="005A26FB"/>
    <w:rsid w:val="005A2C44"/>
    <w:rsid w:val="005A2ED0"/>
    <w:rsid w:val="005A5A6A"/>
    <w:rsid w:val="005B0D27"/>
    <w:rsid w:val="005B0D38"/>
    <w:rsid w:val="005B4843"/>
    <w:rsid w:val="005B65C8"/>
    <w:rsid w:val="005C11CA"/>
    <w:rsid w:val="005C21E8"/>
    <w:rsid w:val="005C2AAD"/>
    <w:rsid w:val="005C4AE0"/>
    <w:rsid w:val="005E2229"/>
    <w:rsid w:val="005E2B58"/>
    <w:rsid w:val="005E2ED9"/>
    <w:rsid w:val="005F0607"/>
    <w:rsid w:val="005F1068"/>
    <w:rsid w:val="005F164B"/>
    <w:rsid w:val="005F5AD3"/>
    <w:rsid w:val="005F75F4"/>
    <w:rsid w:val="00605D10"/>
    <w:rsid w:val="0060626C"/>
    <w:rsid w:val="0061023B"/>
    <w:rsid w:val="00615CD6"/>
    <w:rsid w:val="00616126"/>
    <w:rsid w:val="00616DBA"/>
    <w:rsid w:val="006172FA"/>
    <w:rsid w:val="00620A11"/>
    <w:rsid w:val="00622068"/>
    <w:rsid w:val="00630D2D"/>
    <w:rsid w:val="0063430E"/>
    <w:rsid w:val="00640FDE"/>
    <w:rsid w:val="006420A0"/>
    <w:rsid w:val="0064260A"/>
    <w:rsid w:val="006474E6"/>
    <w:rsid w:val="006508E8"/>
    <w:rsid w:val="006527F7"/>
    <w:rsid w:val="00662AE3"/>
    <w:rsid w:val="00664B3C"/>
    <w:rsid w:val="00675D60"/>
    <w:rsid w:val="00681846"/>
    <w:rsid w:val="00684BFB"/>
    <w:rsid w:val="006912A1"/>
    <w:rsid w:val="0069511A"/>
    <w:rsid w:val="00697DAB"/>
    <w:rsid w:val="006A073A"/>
    <w:rsid w:val="006B09DD"/>
    <w:rsid w:val="006B1235"/>
    <w:rsid w:val="006B2491"/>
    <w:rsid w:val="006B55B5"/>
    <w:rsid w:val="006B5D07"/>
    <w:rsid w:val="006B6ACE"/>
    <w:rsid w:val="006C0023"/>
    <w:rsid w:val="006C0D9F"/>
    <w:rsid w:val="006C66B2"/>
    <w:rsid w:val="006C7B40"/>
    <w:rsid w:val="006D2CA8"/>
    <w:rsid w:val="006D40E5"/>
    <w:rsid w:val="006D5460"/>
    <w:rsid w:val="006D6520"/>
    <w:rsid w:val="006D6FA0"/>
    <w:rsid w:val="006E2D5C"/>
    <w:rsid w:val="006E6080"/>
    <w:rsid w:val="006F0363"/>
    <w:rsid w:val="006F295B"/>
    <w:rsid w:val="00700595"/>
    <w:rsid w:val="00702279"/>
    <w:rsid w:val="00705683"/>
    <w:rsid w:val="007065EF"/>
    <w:rsid w:val="0070701B"/>
    <w:rsid w:val="007207B6"/>
    <w:rsid w:val="0072781C"/>
    <w:rsid w:val="00745494"/>
    <w:rsid w:val="0074761E"/>
    <w:rsid w:val="00747A37"/>
    <w:rsid w:val="00747F9B"/>
    <w:rsid w:val="007507BD"/>
    <w:rsid w:val="007554E6"/>
    <w:rsid w:val="00756196"/>
    <w:rsid w:val="00760714"/>
    <w:rsid w:val="00761BF5"/>
    <w:rsid w:val="00765072"/>
    <w:rsid w:val="00765ED3"/>
    <w:rsid w:val="00773022"/>
    <w:rsid w:val="00774D18"/>
    <w:rsid w:val="00775027"/>
    <w:rsid w:val="00775B1F"/>
    <w:rsid w:val="00780751"/>
    <w:rsid w:val="00781373"/>
    <w:rsid w:val="007836FE"/>
    <w:rsid w:val="00784986"/>
    <w:rsid w:val="00794F0E"/>
    <w:rsid w:val="007A06CA"/>
    <w:rsid w:val="007A0C20"/>
    <w:rsid w:val="007B3766"/>
    <w:rsid w:val="007B60EE"/>
    <w:rsid w:val="007B66B2"/>
    <w:rsid w:val="007B7F9A"/>
    <w:rsid w:val="007C1021"/>
    <w:rsid w:val="007C427B"/>
    <w:rsid w:val="007C5E44"/>
    <w:rsid w:val="007C6A19"/>
    <w:rsid w:val="007C7173"/>
    <w:rsid w:val="007D2E6C"/>
    <w:rsid w:val="007D487F"/>
    <w:rsid w:val="007D58A3"/>
    <w:rsid w:val="007E6946"/>
    <w:rsid w:val="007F013C"/>
    <w:rsid w:val="007F1968"/>
    <w:rsid w:val="007F1BFD"/>
    <w:rsid w:val="007F36D4"/>
    <w:rsid w:val="00801EBD"/>
    <w:rsid w:val="0080396D"/>
    <w:rsid w:val="00804C62"/>
    <w:rsid w:val="008058C2"/>
    <w:rsid w:val="00807A1D"/>
    <w:rsid w:val="00807D11"/>
    <w:rsid w:val="00810FC5"/>
    <w:rsid w:val="00822756"/>
    <w:rsid w:val="0082296E"/>
    <w:rsid w:val="00833588"/>
    <w:rsid w:val="00835B68"/>
    <w:rsid w:val="00843FDE"/>
    <w:rsid w:val="008466CE"/>
    <w:rsid w:val="008519A5"/>
    <w:rsid w:val="008533CA"/>
    <w:rsid w:val="00855E9A"/>
    <w:rsid w:val="00856165"/>
    <w:rsid w:val="00856770"/>
    <w:rsid w:val="008567CD"/>
    <w:rsid w:val="008577D4"/>
    <w:rsid w:val="00860F6E"/>
    <w:rsid w:val="00862308"/>
    <w:rsid w:val="00862628"/>
    <w:rsid w:val="00863B60"/>
    <w:rsid w:val="00867CEF"/>
    <w:rsid w:val="00872384"/>
    <w:rsid w:val="008739E4"/>
    <w:rsid w:val="00874158"/>
    <w:rsid w:val="00875B0B"/>
    <w:rsid w:val="00876F49"/>
    <w:rsid w:val="008779FA"/>
    <w:rsid w:val="0088471B"/>
    <w:rsid w:val="008915E6"/>
    <w:rsid w:val="0089429A"/>
    <w:rsid w:val="00895A4F"/>
    <w:rsid w:val="008A21C3"/>
    <w:rsid w:val="008A3E1C"/>
    <w:rsid w:val="008A406B"/>
    <w:rsid w:val="008A4D53"/>
    <w:rsid w:val="008B68A7"/>
    <w:rsid w:val="008C4D34"/>
    <w:rsid w:val="008C7F44"/>
    <w:rsid w:val="008D502F"/>
    <w:rsid w:val="008E63A4"/>
    <w:rsid w:val="008F4844"/>
    <w:rsid w:val="008F7927"/>
    <w:rsid w:val="00904636"/>
    <w:rsid w:val="0090610E"/>
    <w:rsid w:val="00912756"/>
    <w:rsid w:val="0091346A"/>
    <w:rsid w:val="00913FD9"/>
    <w:rsid w:val="00914908"/>
    <w:rsid w:val="00916E49"/>
    <w:rsid w:val="00925A85"/>
    <w:rsid w:val="00931590"/>
    <w:rsid w:val="00937E7D"/>
    <w:rsid w:val="009450D5"/>
    <w:rsid w:val="009465C5"/>
    <w:rsid w:val="00950C03"/>
    <w:rsid w:val="00961764"/>
    <w:rsid w:val="00967F6B"/>
    <w:rsid w:val="00970D6E"/>
    <w:rsid w:val="00971B66"/>
    <w:rsid w:val="00974030"/>
    <w:rsid w:val="0097498D"/>
    <w:rsid w:val="00974CF8"/>
    <w:rsid w:val="0097645A"/>
    <w:rsid w:val="0098456C"/>
    <w:rsid w:val="009850F6"/>
    <w:rsid w:val="00986144"/>
    <w:rsid w:val="00991893"/>
    <w:rsid w:val="00992B64"/>
    <w:rsid w:val="00993055"/>
    <w:rsid w:val="00993FC0"/>
    <w:rsid w:val="009A0BC3"/>
    <w:rsid w:val="009A121F"/>
    <w:rsid w:val="009A1B48"/>
    <w:rsid w:val="009A2808"/>
    <w:rsid w:val="009A2E14"/>
    <w:rsid w:val="009A557D"/>
    <w:rsid w:val="009A6712"/>
    <w:rsid w:val="009B123B"/>
    <w:rsid w:val="009B3679"/>
    <w:rsid w:val="009B3F16"/>
    <w:rsid w:val="009C0311"/>
    <w:rsid w:val="009C4660"/>
    <w:rsid w:val="009C6809"/>
    <w:rsid w:val="009D14E2"/>
    <w:rsid w:val="009D63FB"/>
    <w:rsid w:val="009D6C25"/>
    <w:rsid w:val="009E2816"/>
    <w:rsid w:val="009E32DF"/>
    <w:rsid w:val="009E3475"/>
    <w:rsid w:val="009E4D63"/>
    <w:rsid w:val="009E6373"/>
    <w:rsid w:val="009F06A1"/>
    <w:rsid w:val="009F6D5A"/>
    <w:rsid w:val="00A04B0A"/>
    <w:rsid w:val="00A04C87"/>
    <w:rsid w:val="00A06CD9"/>
    <w:rsid w:val="00A07247"/>
    <w:rsid w:val="00A1069E"/>
    <w:rsid w:val="00A10D67"/>
    <w:rsid w:val="00A15E3D"/>
    <w:rsid w:val="00A2168F"/>
    <w:rsid w:val="00A236EF"/>
    <w:rsid w:val="00A317E0"/>
    <w:rsid w:val="00A32363"/>
    <w:rsid w:val="00A42766"/>
    <w:rsid w:val="00A427D9"/>
    <w:rsid w:val="00A42A62"/>
    <w:rsid w:val="00A43371"/>
    <w:rsid w:val="00A542AA"/>
    <w:rsid w:val="00A627D3"/>
    <w:rsid w:val="00A74EBB"/>
    <w:rsid w:val="00A87427"/>
    <w:rsid w:val="00A901F3"/>
    <w:rsid w:val="00A938D6"/>
    <w:rsid w:val="00A972D6"/>
    <w:rsid w:val="00AA2CE5"/>
    <w:rsid w:val="00AA6B56"/>
    <w:rsid w:val="00AA7AA5"/>
    <w:rsid w:val="00AC64D2"/>
    <w:rsid w:val="00AE1AF9"/>
    <w:rsid w:val="00AE205F"/>
    <w:rsid w:val="00AF1564"/>
    <w:rsid w:val="00B033FA"/>
    <w:rsid w:val="00B10F40"/>
    <w:rsid w:val="00B13CFB"/>
    <w:rsid w:val="00B16F1D"/>
    <w:rsid w:val="00B22916"/>
    <w:rsid w:val="00B23DA5"/>
    <w:rsid w:val="00B34E4A"/>
    <w:rsid w:val="00B366D4"/>
    <w:rsid w:val="00B3694A"/>
    <w:rsid w:val="00B42AFF"/>
    <w:rsid w:val="00B42C92"/>
    <w:rsid w:val="00B4338A"/>
    <w:rsid w:val="00B476DF"/>
    <w:rsid w:val="00B4773A"/>
    <w:rsid w:val="00B52415"/>
    <w:rsid w:val="00B54E4F"/>
    <w:rsid w:val="00B61167"/>
    <w:rsid w:val="00B61DF7"/>
    <w:rsid w:val="00B620E2"/>
    <w:rsid w:val="00B72619"/>
    <w:rsid w:val="00B72B3F"/>
    <w:rsid w:val="00B72F00"/>
    <w:rsid w:val="00B81739"/>
    <w:rsid w:val="00B908F2"/>
    <w:rsid w:val="00B92BA6"/>
    <w:rsid w:val="00B93FEE"/>
    <w:rsid w:val="00B96445"/>
    <w:rsid w:val="00BA14BF"/>
    <w:rsid w:val="00BA14E6"/>
    <w:rsid w:val="00BA3F0E"/>
    <w:rsid w:val="00BA751C"/>
    <w:rsid w:val="00BB1ACB"/>
    <w:rsid w:val="00BB4DBD"/>
    <w:rsid w:val="00BB6BF1"/>
    <w:rsid w:val="00BB7DF3"/>
    <w:rsid w:val="00BD4AB4"/>
    <w:rsid w:val="00BD618B"/>
    <w:rsid w:val="00BE793C"/>
    <w:rsid w:val="00BF3577"/>
    <w:rsid w:val="00C03A58"/>
    <w:rsid w:val="00C06481"/>
    <w:rsid w:val="00C12C94"/>
    <w:rsid w:val="00C13AB8"/>
    <w:rsid w:val="00C22150"/>
    <w:rsid w:val="00C233DE"/>
    <w:rsid w:val="00C30B90"/>
    <w:rsid w:val="00C33C7D"/>
    <w:rsid w:val="00C352C7"/>
    <w:rsid w:val="00C354C5"/>
    <w:rsid w:val="00C4098B"/>
    <w:rsid w:val="00C42E5A"/>
    <w:rsid w:val="00C4362E"/>
    <w:rsid w:val="00C4579B"/>
    <w:rsid w:val="00C470D8"/>
    <w:rsid w:val="00C504A3"/>
    <w:rsid w:val="00C51416"/>
    <w:rsid w:val="00C5209F"/>
    <w:rsid w:val="00C53553"/>
    <w:rsid w:val="00C61567"/>
    <w:rsid w:val="00C62E8F"/>
    <w:rsid w:val="00C67274"/>
    <w:rsid w:val="00C73489"/>
    <w:rsid w:val="00C7539A"/>
    <w:rsid w:val="00C756FC"/>
    <w:rsid w:val="00C84401"/>
    <w:rsid w:val="00C8496C"/>
    <w:rsid w:val="00C84A72"/>
    <w:rsid w:val="00C85E44"/>
    <w:rsid w:val="00C903B4"/>
    <w:rsid w:val="00C958B6"/>
    <w:rsid w:val="00CA0A56"/>
    <w:rsid w:val="00CA59DE"/>
    <w:rsid w:val="00CB1399"/>
    <w:rsid w:val="00CB2EE5"/>
    <w:rsid w:val="00CB3DEA"/>
    <w:rsid w:val="00CB5060"/>
    <w:rsid w:val="00CD0829"/>
    <w:rsid w:val="00CD1AEA"/>
    <w:rsid w:val="00CD3256"/>
    <w:rsid w:val="00CD3E0B"/>
    <w:rsid w:val="00CD49FA"/>
    <w:rsid w:val="00CE3EFE"/>
    <w:rsid w:val="00CF4398"/>
    <w:rsid w:val="00CF5544"/>
    <w:rsid w:val="00CF7C50"/>
    <w:rsid w:val="00D072AB"/>
    <w:rsid w:val="00D1082A"/>
    <w:rsid w:val="00D146F0"/>
    <w:rsid w:val="00D17376"/>
    <w:rsid w:val="00D24355"/>
    <w:rsid w:val="00D2797A"/>
    <w:rsid w:val="00D35ABF"/>
    <w:rsid w:val="00D43A6D"/>
    <w:rsid w:val="00D448E8"/>
    <w:rsid w:val="00D450AB"/>
    <w:rsid w:val="00D477D7"/>
    <w:rsid w:val="00D5020F"/>
    <w:rsid w:val="00D56303"/>
    <w:rsid w:val="00D6099C"/>
    <w:rsid w:val="00D62675"/>
    <w:rsid w:val="00D64451"/>
    <w:rsid w:val="00D71E59"/>
    <w:rsid w:val="00D82F9B"/>
    <w:rsid w:val="00D91A1F"/>
    <w:rsid w:val="00D91CF6"/>
    <w:rsid w:val="00D92175"/>
    <w:rsid w:val="00DA146D"/>
    <w:rsid w:val="00DA669F"/>
    <w:rsid w:val="00DB1DFA"/>
    <w:rsid w:val="00DC0913"/>
    <w:rsid w:val="00DC25F9"/>
    <w:rsid w:val="00DC2BB3"/>
    <w:rsid w:val="00DC2C65"/>
    <w:rsid w:val="00DC55A3"/>
    <w:rsid w:val="00DD26EE"/>
    <w:rsid w:val="00DD3620"/>
    <w:rsid w:val="00DD7884"/>
    <w:rsid w:val="00DE6166"/>
    <w:rsid w:val="00DF05B5"/>
    <w:rsid w:val="00DF3C96"/>
    <w:rsid w:val="00DF7DDE"/>
    <w:rsid w:val="00E01817"/>
    <w:rsid w:val="00E055B0"/>
    <w:rsid w:val="00E10FAB"/>
    <w:rsid w:val="00E11E55"/>
    <w:rsid w:val="00E146FD"/>
    <w:rsid w:val="00E174C3"/>
    <w:rsid w:val="00E22717"/>
    <w:rsid w:val="00E22980"/>
    <w:rsid w:val="00E2507B"/>
    <w:rsid w:val="00E25B69"/>
    <w:rsid w:val="00E31B09"/>
    <w:rsid w:val="00E4097D"/>
    <w:rsid w:val="00E512A7"/>
    <w:rsid w:val="00E53019"/>
    <w:rsid w:val="00E558A2"/>
    <w:rsid w:val="00E56549"/>
    <w:rsid w:val="00E60ED2"/>
    <w:rsid w:val="00E73701"/>
    <w:rsid w:val="00E76A94"/>
    <w:rsid w:val="00E80473"/>
    <w:rsid w:val="00E811BD"/>
    <w:rsid w:val="00E967E3"/>
    <w:rsid w:val="00E97D37"/>
    <w:rsid w:val="00EA3469"/>
    <w:rsid w:val="00EB4088"/>
    <w:rsid w:val="00EB609D"/>
    <w:rsid w:val="00EB78B8"/>
    <w:rsid w:val="00EC2E0C"/>
    <w:rsid w:val="00ED233B"/>
    <w:rsid w:val="00ED250F"/>
    <w:rsid w:val="00ED29FD"/>
    <w:rsid w:val="00EE30DE"/>
    <w:rsid w:val="00EE5497"/>
    <w:rsid w:val="00EE5C6F"/>
    <w:rsid w:val="00EE7CD6"/>
    <w:rsid w:val="00EF1156"/>
    <w:rsid w:val="00F019EF"/>
    <w:rsid w:val="00F05D6C"/>
    <w:rsid w:val="00F070A4"/>
    <w:rsid w:val="00F07DF8"/>
    <w:rsid w:val="00F105D7"/>
    <w:rsid w:val="00F11058"/>
    <w:rsid w:val="00F124AE"/>
    <w:rsid w:val="00F14EB9"/>
    <w:rsid w:val="00F1542E"/>
    <w:rsid w:val="00F233A5"/>
    <w:rsid w:val="00F258E5"/>
    <w:rsid w:val="00F30BBC"/>
    <w:rsid w:val="00F37532"/>
    <w:rsid w:val="00F377D9"/>
    <w:rsid w:val="00F51A85"/>
    <w:rsid w:val="00F54F0E"/>
    <w:rsid w:val="00F5568C"/>
    <w:rsid w:val="00F60DFF"/>
    <w:rsid w:val="00F61CFC"/>
    <w:rsid w:val="00F66EBC"/>
    <w:rsid w:val="00F748EF"/>
    <w:rsid w:val="00F765D2"/>
    <w:rsid w:val="00F76F79"/>
    <w:rsid w:val="00F8291D"/>
    <w:rsid w:val="00F83177"/>
    <w:rsid w:val="00F838CA"/>
    <w:rsid w:val="00F83B78"/>
    <w:rsid w:val="00F83F8D"/>
    <w:rsid w:val="00F913DC"/>
    <w:rsid w:val="00F916A6"/>
    <w:rsid w:val="00F922E1"/>
    <w:rsid w:val="00F92EDD"/>
    <w:rsid w:val="00F97BA5"/>
    <w:rsid w:val="00FA23BC"/>
    <w:rsid w:val="00FA27F1"/>
    <w:rsid w:val="00FA4637"/>
    <w:rsid w:val="00FA4A30"/>
    <w:rsid w:val="00FA7B9E"/>
    <w:rsid w:val="00FB1BFE"/>
    <w:rsid w:val="00FB341B"/>
    <w:rsid w:val="00FB4E1D"/>
    <w:rsid w:val="00FB7578"/>
    <w:rsid w:val="00FC2BE5"/>
    <w:rsid w:val="00FD624B"/>
    <w:rsid w:val="00FD7576"/>
    <w:rsid w:val="00FF6742"/>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2A00"/>
  <w15:chartTrackingRefBased/>
  <w15:docId w15:val="{BF2C1706-0ECF-41BC-890E-A2A251B7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87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37532"/>
    <w:pPr>
      <w:keepNext/>
      <w:spacing w:before="240" w:after="60"/>
      <w:outlineLvl w:val="0"/>
    </w:pPr>
    <w:rPr>
      <w:rFonts w:ascii="Arial" w:hAnsi="Arial"/>
      <w:b/>
      <w:kern w:val="28"/>
      <w:sz w:val="28"/>
      <w:lang w:eastAsia="zh-CN"/>
    </w:rPr>
  </w:style>
  <w:style w:type="paragraph" w:styleId="Heading2">
    <w:name w:val="heading 2"/>
    <w:basedOn w:val="Heading3"/>
    <w:next w:val="Normal"/>
    <w:link w:val="Heading2Char"/>
    <w:qFormat/>
    <w:rsid w:val="00F37532"/>
    <w:pPr>
      <w:spacing w:after="240"/>
      <w:jc w:val="center"/>
      <w:outlineLvl w:val="1"/>
    </w:pPr>
  </w:style>
  <w:style w:type="paragraph" w:styleId="Heading3">
    <w:name w:val="heading 3"/>
    <w:basedOn w:val="Normal"/>
    <w:next w:val="Normal"/>
    <w:link w:val="Heading3Char"/>
    <w:uiPriority w:val="9"/>
    <w:qFormat/>
    <w:rsid w:val="00F37532"/>
    <w:pPr>
      <w:keepNext/>
      <w:spacing w:before="240" w:after="60"/>
      <w:outlineLvl w:val="2"/>
    </w:pPr>
    <w:rPr>
      <w:rFonts w:ascii="Arial" w:hAnsi="Arial"/>
      <w:b/>
      <w:sz w:val="32"/>
      <w:szCs w:val="32"/>
      <w:lang w:eastAsia="zh-CN"/>
    </w:rPr>
  </w:style>
  <w:style w:type="paragraph" w:styleId="Heading4">
    <w:name w:val="heading 4"/>
    <w:basedOn w:val="Normal"/>
    <w:next w:val="Normal"/>
    <w:link w:val="Heading4Char"/>
    <w:qFormat/>
    <w:rsid w:val="001F1027"/>
    <w:pPr>
      <w:keepNext/>
      <w:spacing w:before="240" w:after="120"/>
      <w:outlineLvl w:val="3"/>
    </w:pPr>
    <w:rPr>
      <w:rFonts w:ascii="Arial" w:hAnsi="Arial"/>
      <w:b/>
      <w:sz w:val="28"/>
      <w:szCs w:val="28"/>
      <w:lang w:eastAsia="zh-CN"/>
    </w:rPr>
  </w:style>
  <w:style w:type="paragraph" w:styleId="Heading5">
    <w:name w:val="heading 5"/>
    <w:basedOn w:val="Normal"/>
    <w:next w:val="Normal"/>
    <w:link w:val="Heading5Char"/>
    <w:uiPriority w:val="9"/>
    <w:unhideWhenUsed/>
    <w:qFormat/>
    <w:rsid w:val="000C33DD"/>
    <w:pPr>
      <w:outlineLvl w:val="4"/>
    </w:pPr>
    <w:rPr>
      <w:rFonts w:ascii="Arial" w:eastAsiaTheme="minorHAnsi"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532"/>
    <w:rPr>
      <w:rFonts w:ascii="Arial" w:eastAsia="Times New Roman" w:hAnsi="Arial" w:cs="Times New Roman"/>
      <w:b/>
      <w:kern w:val="28"/>
      <w:sz w:val="28"/>
      <w:szCs w:val="20"/>
      <w:lang w:eastAsia="zh-CN"/>
    </w:rPr>
  </w:style>
  <w:style w:type="character" w:customStyle="1" w:styleId="Heading3Char">
    <w:name w:val="Heading 3 Char"/>
    <w:basedOn w:val="DefaultParagraphFont"/>
    <w:link w:val="Heading3"/>
    <w:uiPriority w:val="9"/>
    <w:rsid w:val="00F37532"/>
    <w:rPr>
      <w:rFonts w:ascii="Arial" w:eastAsia="Times New Roman" w:hAnsi="Arial" w:cs="Times New Roman"/>
      <w:b/>
      <w:sz w:val="32"/>
      <w:szCs w:val="32"/>
      <w:lang w:eastAsia="zh-CN"/>
    </w:rPr>
  </w:style>
  <w:style w:type="character" w:customStyle="1" w:styleId="Heading2Char">
    <w:name w:val="Heading 2 Char"/>
    <w:basedOn w:val="DefaultParagraphFont"/>
    <w:link w:val="Heading2"/>
    <w:uiPriority w:val="9"/>
    <w:rsid w:val="00F37532"/>
    <w:rPr>
      <w:rFonts w:ascii="Arial" w:eastAsia="Times New Roman" w:hAnsi="Arial" w:cs="Times New Roman"/>
      <w:b/>
      <w:sz w:val="32"/>
      <w:szCs w:val="32"/>
      <w:lang w:eastAsia="zh-CN"/>
    </w:rPr>
  </w:style>
  <w:style w:type="character" w:customStyle="1" w:styleId="Heading4Char">
    <w:name w:val="Heading 4 Char"/>
    <w:basedOn w:val="DefaultParagraphFont"/>
    <w:link w:val="Heading4"/>
    <w:rsid w:val="001F1027"/>
    <w:rPr>
      <w:rFonts w:ascii="Arial" w:eastAsia="Times New Roman" w:hAnsi="Arial" w:cs="Times New Roman"/>
      <w:b/>
      <w:sz w:val="28"/>
      <w:szCs w:val="28"/>
      <w:lang w:eastAsia="zh-CN"/>
    </w:rPr>
  </w:style>
  <w:style w:type="character" w:customStyle="1" w:styleId="Heading5Char">
    <w:name w:val="Heading 5 Char"/>
    <w:basedOn w:val="DefaultParagraphFont"/>
    <w:link w:val="Heading5"/>
    <w:uiPriority w:val="9"/>
    <w:rsid w:val="000C33DD"/>
    <w:rPr>
      <w:rFonts w:ascii="Arial" w:hAnsi="Arial" w:cs="Arial"/>
      <w:b/>
      <w:sz w:val="24"/>
      <w:szCs w:val="20"/>
    </w:rPr>
  </w:style>
  <w:style w:type="paragraph" w:styleId="CommentText">
    <w:name w:val="annotation text"/>
    <w:basedOn w:val="Normal"/>
    <w:link w:val="CommentTextChar"/>
    <w:semiHidden/>
    <w:rsid w:val="00C67274"/>
    <w:rPr>
      <w:sz w:val="20"/>
    </w:rPr>
  </w:style>
  <w:style w:type="character" w:customStyle="1" w:styleId="CommentTextChar">
    <w:name w:val="Comment Text Char"/>
    <w:basedOn w:val="DefaultParagraphFont"/>
    <w:link w:val="CommentText"/>
    <w:semiHidden/>
    <w:rsid w:val="00C67274"/>
    <w:rPr>
      <w:rFonts w:ascii="Times New Roman" w:eastAsia="Times New Roman" w:hAnsi="Times New Roman" w:cs="Times New Roman"/>
      <w:sz w:val="20"/>
      <w:szCs w:val="20"/>
    </w:rPr>
  </w:style>
  <w:style w:type="character" w:styleId="Hyperlink">
    <w:name w:val="Hyperlink"/>
    <w:basedOn w:val="DefaultParagraphFont"/>
    <w:uiPriority w:val="99"/>
    <w:rsid w:val="00C67274"/>
    <w:rPr>
      <w:color w:val="0000FF"/>
      <w:u w:val="single"/>
    </w:rPr>
  </w:style>
  <w:style w:type="character" w:styleId="CommentReference">
    <w:name w:val="annotation reference"/>
    <w:basedOn w:val="DefaultParagraphFont"/>
    <w:uiPriority w:val="99"/>
    <w:semiHidden/>
    <w:unhideWhenUsed/>
    <w:rsid w:val="00C67274"/>
    <w:rPr>
      <w:sz w:val="16"/>
      <w:szCs w:val="16"/>
    </w:rPr>
  </w:style>
  <w:style w:type="paragraph" w:styleId="BalloonText">
    <w:name w:val="Balloon Text"/>
    <w:basedOn w:val="Normal"/>
    <w:link w:val="BalloonTextChar"/>
    <w:uiPriority w:val="99"/>
    <w:semiHidden/>
    <w:unhideWhenUsed/>
    <w:rsid w:val="00C67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274"/>
    <w:rPr>
      <w:rFonts w:ascii="Segoe UI" w:eastAsia="Times New Roman" w:hAnsi="Segoe UI" w:cs="Segoe UI"/>
      <w:sz w:val="18"/>
      <w:szCs w:val="18"/>
    </w:rPr>
  </w:style>
  <w:style w:type="paragraph" w:styleId="BodyText">
    <w:name w:val="Body Text"/>
    <w:basedOn w:val="Normal"/>
    <w:link w:val="BodyTextChar"/>
    <w:rsid w:val="00F37532"/>
    <w:pPr>
      <w:spacing w:after="120"/>
    </w:pPr>
    <w:rPr>
      <w:lang w:eastAsia="zh-CN"/>
    </w:rPr>
  </w:style>
  <w:style w:type="character" w:customStyle="1" w:styleId="BodyTextChar">
    <w:name w:val="Body Text Char"/>
    <w:basedOn w:val="DefaultParagraphFont"/>
    <w:link w:val="BodyText"/>
    <w:rsid w:val="00F37532"/>
    <w:rPr>
      <w:rFonts w:ascii="Times New Roman" w:eastAsia="Times New Roman" w:hAnsi="Times New Roman" w:cs="Times New Roman"/>
      <w:sz w:val="24"/>
      <w:szCs w:val="20"/>
      <w:lang w:eastAsia="zh-CN"/>
    </w:rPr>
  </w:style>
  <w:style w:type="paragraph" w:styleId="Footer">
    <w:name w:val="footer"/>
    <w:basedOn w:val="Normal"/>
    <w:link w:val="FooterChar"/>
    <w:uiPriority w:val="99"/>
    <w:rsid w:val="00F37532"/>
    <w:pPr>
      <w:tabs>
        <w:tab w:val="center" w:pos="4320"/>
        <w:tab w:val="right" w:pos="8640"/>
      </w:tabs>
    </w:pPr>
    <w:rPr>
      <w:lang w:eastAsia="zh-CN"/>
    </w:rPr>
  </w:style>
  <w:style w:type="character" w:customStyle="1" w:styleId="FooterChar">
    <w:name w:val="Footer Char"/>
    <w:basedOn w:val="DefaultParagraphFont"/>
    <w:link w:val="Footer"/>
    <w:uiPriority w:val="99"/>
    <w:rsid w:val="00F37532"/>
    <w:rPr>
      <w:rFonts w:ascii="Times New Roman" w:eastAsia="Times New Roman" w:hAnsi="Times New Roman" w:cs="Times New Roman"/>
      <w:sz w:val="24"/>
      <w:szCs w:val="20"/>
      <w:lang w:eastAsia="zh-CN"/>
    </w:rPr>
  </w:style>
  <w:style w:type="paragraph" w:styleId="Header">
    <w:name w:val="header"/>
    <w:basedOn w:val="Normal"/>
    <w:link w:val="HeaderChar"/>
    <w:rsid w:val="00F37532"/>
    <w:pPr>
      <w:tabs>
        <w:tab w:val="center" w:pos="4320"/>
        <w:tab w:val="right" w:pos="8640"/>
      </w:tabs>
    </w:pPr>
    <w:rPr>
      <w:lang w:eastAsia="zh-CN"/>
    </w:rPr>
  </w:style>
  <w:style w:type="character" w:customStyle="1" w:styleId="HeaderChar">
    <w:name w:val="Header Char"/>
    <w:basedOn w:val="DefaultParagraphFont"/>
    <w:link w:val="Header"/>
    <w:rsid w:val="00F37532"/>
    <w:rPr>
      <w:rFonts w:ascii="Times New Roman" w:eastAsia="Times New Roman" w:hAnsi="Times New Roman" w:cs="Times New Roman"/>
      <w:sz w:val="24"/>
      <w:szCs w:val="20"/>
      <w:lang w:eastAsia="zh-CN"/>
    </w:rPr>
  </w:style>
  <w:style w:type="paragraph" w:styleId="ListBullet">
    <w:name w:val="List Bullet"/>
    <w:basedOn w:val="Normal"/>
    <w:autoRedefine/>
    <w:rsid w:val="00F37532"/>
    <w:pPr>
      <w:numPr>
        <w:numId w:val="1"/>
      </w:numPr>
    </w:pPr>
    <w:rPr>
      <w:lang w:eastAsia="zh-CN"/>
    </w:rPr>
  </w:style>
  <w:style w:type="paragraph" w:styleId="Subtitle">
    <w:name w:val="Subtitle"/>
    <w:basedOn w:val="Normal"/>
    <w:link w:val="SubtitleChar"/>
    <w:qFormat/>
    <w:rsid w:val="00F37532"/>
    <w:pPr>
      <w:spacing w:after="60"/>
      <w:jc w:val="center"/>
      <w:outlineLvl w:val="1"/>
    </w:pPr>
    <w:rPr>
      <w:rFonts w:ascii="Arial" w:hAnsi="Arial"/>
      <w:lang w:eastAsia="zh-CN"/>
    </w:rPr>
  </w:style>
  <w:style w:type="character" w:customStyle="1" w:styleId="SubtitleChar">
    <w:name w:val="Subtitle Char"/>
    <w:basedOn w:val="DefaultParagraphFont"/>
    <w:link w:val="Subtitle"/>
    <w:rsid w:val="00F37532"/>
    <w:rPr>
      <w:rFonts w:ascii="Arial" w:eastAsia="Times New Roman" w:hAnsi="Arial" w:cs="Times New Roman"/>
      <w:sz w:val="24"/>
      <w:szCs w:val="20"/>
      <w:lang w:eastAsia="zh-CN"/>
    </w:rPr>
  </w:style>
  <w:style w:type="paragraph" w:styleId="Title">
    <w:name w:val="Title"/>
    <w:basedOn w:val="Normal"/>
    <w:link w:val="TitleChar"/>
    <w:uiPriority w:val="10"/>
    <w:qFormat/>
    <w:rsid w:val="00F37532"/>
    <w:pPr>
      <w:spacing w:before="240" w:after="60"/>
      <w:jc w:val="center"/>
      <w:outlineLvl w:val="0"/>
    </w:pPr>
    <w:rPr>
      <w:rFonts w:ascii="Arial" w:hAnsi="Arial"/>
      <w:b/>
      <w:kern w:val="28"/>
      <w:sz w:val="32"/>
      <w:lang w:eastAsia="zh-CN"/>
    </w:rPr>
  </w:style>
  <w:style w:type="character" w:customStyle="1" w:styleId="TitleChar">
    <w:name w:val="Title Char"/>
    <w:basedOn w:val="DefaultParagraphFont"/>
    <w:link w:val="Title"/>
    <w:uiPriority w:val="10"/>
    <w:rsid w:val="00F37532"/>
    <w:rPr>
      <w:rFonts w:ascii="Arial" w:eastAsia="Times New Roman" w:hAnsi="Arial" w:cs="Times New Roman"/>
      <w:b/>
      <w:kern w:val="28"/>
      <w:sz w:val="32"/>
      <w:szCs w:val="20"/>
      <w:lang w:eastAsia="zh-CN"/>
    </w:rPr>
  </w:style>
  <w:style w:type="paragraph" w:styleId="TOC1">
    <w:name w:val="toc 1"/>
    <w:basedOn w:val="Normal"/>
    <w:next w:val="Normal"/>
    <w:autoRedefine/>
    <w:uiPriority w:val="39"/>
    <w:rsid w:val="00A07247"/>
    <w:pPr>
      <w:jc w:val="right"/>
    </w:pPr>
    <w:rPr>
      <w:lang w:eastAsia="zh-CN"/>
    </w:rPr>
  </w:style>
  <w:style w:type="paragraph" w:styleId="ListParagraph">
    <w:name w:val="List Paragraph"/>
    <w:basedOn w:val="Normal"/>
    <w:link w:val="ListParagraphChar"/>
    <w:uiPriority w:val="34"/>
    <w:qFormat/>
    <w:rsid w:val="00F37532"/>
    <w:pPr>
      <w:ind w:left="720"/>
      <w:contextualSpacing/>
    </w:pPr>
    <w:rPr>
      <w:lang w:eastAsia="zh-CN"/>
    </w:rPr>
  </w:style>
  <w:style w:type="character" w:customStyle="1" w:styleId="ListParagraphChar">
    <w:name w:val="List Paragraph Char"/>
    <w:basedOn w:val="DefaultParagraphFont"/>
    <w:link w:val="ListParagraph"/>
    <w:uiPriority w:val="1"/>
    <w:rsid w:val="00F37532"/>
    <w:rPr>
      <w:rFonts w:ascii="Times New Roman" w:eastAsia="Times New Roman" w:hAnsi="Times New Roman" w:cs="Times New Roman"/>
      <w:sz w:val="24"/>
      <w:szCs w:val="20"/>
      <w:lang w:eastAsia="zh-CN"/>
    </w:rPr>
  </w:style>
  <w:style w:type="table" w:styleId="TableGrid">
    <w:name w:val="Table Grid"/>
    <w:basedOn w:val="TableNormal"/>
    <w:uiPriority w:val="39"/>
    <w:rsid w:val="00F375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F37532"/>
    <w:rPr>
      <w:b/>
      <w:i/>
      <w:sz w:val="28"/>
      <w:szCs w:val="28"/>
    </w:rPr>
  </w:style>
  <w:style w:type="paragraph" w:customStyle="1" w:styleId="BulletedList">
    <w:name w:val="Bulleted List"/>
    <w:basedOn w:val="ListParagraph"/>
    <w:link w:val="BulletedListChar"/>
    <w:qFormat/>
    <w:rsid w:val="00F37532"/>
    <w:pPr>
      <w:numPr>
        <w:numId w:val="2"/>
      </w:numPr>
      <w:spacing w:before="120" w:after="120" w:line="259" w:lineRule="auto"/>
      <w:ind w:left="720"/>
      <w:contextualSpacing w:val="0"/>
    </w:pPr>
    <w:rPr>
      <w:lang w:eastAsia="en-US"/>
    </w:rPr>
  </w:style>
  <w:style w:type="character" w:customStyle="1" w:styleId="BulletedListChar">
    <w:name w:val="Bulleted List Char"/>
    <w:basedOn w:val="DefaultParagraphFont"/>
    <w:link w:val="BulletedList"/>
    <w:rsid w:val="00F37532"/>
    <w:rPr>
      <w:rFonts w:ascii="Times New Roman" w:eastAsia="Times New Roman" w:hAnsi="Times New Roman" w:cs="Times New Roman"/>
      <w:sz w:val="24"/>
      <w:szCs w:val="20"/>
    </w:rPr>
  </w:style>
  <w:style w:type="paragraph" w:customStyle="1" w:styleId="Paragraph">
    <w:name w:val="Paragraph"/>
    <w:basedOn w:val="BodyText"/>
    <w:link w:val="ParagraphChar"/>
    <w:qFormat/>
    <w:rsid w:val="00F14EB9"/>
    <w:pPr>
      <w:spacing w:after="240"/>
    </w:pPr>
    <w:rPr>
      <w:rFonts w:asciiTheme="minorHAnsi" w:hAnsiTheme="minorHAnsi" w:cstheme="minorHAnsi"/>
      <w:szCs w:val="24"/>
    </w:rPr>
  </w:style>
  <w:style w:type="character" w:customStyle="1" w:styleId="ParagraphChar">
    <w:name w:val="Paragraph Char"/>
    <w:basedOn w:val="DefaultParagraphFont"/>
    <w:link w:val="Paragraph"/>
    <w:rsid w:val="00F14EB9"/>
    <w:rPr>
      <w:rFonts w:eastAsia="Times New Roman" w:cstheme="minorHAnsi"/>
      <w:sz w:val="24"/>
      <w:szCs w:val="24"/>
      <w:lang w:eastAsia="zh-CN"/>
    </w:rPr>
  </w:style>
  <w:style w:type="paragraph" w:customStyle="1" w:styleId="FrontMatterHeading">
    <w:name w:val="Front Matter Heading"/>
    <w:basedOn w:val="Heading2"/>
    <w:qFormat/>
    <w:rsid w:val="00F37532"/>
    <w:pPr>
      <w:pageBreakBefore/>
      <w:spacing w:before="6000" w:after="120"/>
    </w:pPr>
    <w:rPr>
      <w:sz w:val="44"/>
      <w:szCs w:val="44"/>
      <w:lang w:eastAsia="en-US"/>
    </w:rPr>
  </w:style>
  <w:style w:type="character" w:customStyle="1" w:styleId="CommentSubjectChar">
    <w:name w:val="Comment Subject Char"/>
    <w:basedOn w:val="CommentTextChar"/>
    <w:link w:val="CommentSubject"/>
    <w:uiPriority w:val="99"/>
    <w:semiHidden/>
    <w:rsid w:val="00F37532"/>
    <w:rPr>
      <w:rFonts w:ascii="Times New Roman" w:eastAsia="Times New Roman" w:hAnsi="Times New Roman" w:cs="Times New Roman"/>
      <w:b/>
      <w:bCs/>
      <w:sz w:val="20"/>
      <w:szCs w:val="20"/>
      <w:lang w:eastAsia="zh-CN"/>
    </w:rPr>
  </w:style>
  <w:style w:type="paragraph" w:styleId="CommentSubject">
    <w:name w:val="annotation subject"/>
    <w:basedOn w:val="CommentText"/>
    <w:next w:val="CommentText"/>
    <w:link w:val="CommentSubjectChar"/>
    <w:uiPriority w:val="99"/>
    <w:semiHidden/>
    <w:unhideWhenUsed/>
    <w:rsid w:val="00F37532"/>
    <w:rPr>
      <w:b/>
      <w:bCs/>
      <w:lang w:eastAsia="zh-CN"/>
    </w:rPr>
  </w:style>
  <w:style w:type="paragraph" w:styleId="TOC2">
    <w:name w:val="toc 2"/>
    <w:basedOn w:val="Normal"/>
    <w:next w:val="Normal"/>
    <w:autoRedefine/>
    <w:uiPriority w:val="39"/>
    <w:unhideWhenUsed/>
    <w:rsid w:val="00A07247"/>
    <w:pPr>
      <w:tabs>
        <w:tab w:val="right" w:leader="dot" w:pos="9350"/>
      </w:tabs>
      <w:spacing w:after="100"/>
      <w:ind w:left="240"/>
    </w:pPr>
    <w:rPr>
      <w:lang w:eastAsia="zh-CN"/>
    </w:rPr>
  </w:style>
  <w:style w:type="paragraph" w:styleId="TOC3">
    <w:name w:val="toc 3"/>
    <w:basedOn w:val="Normal"/>
    <w:next w:val="Normal"/>
    <w:autoRedefine/>
    <w:uiPriority w:val="39"/>
    <w:unhideWhenUsed/>
    <w:rsid w:val="00A07247"/>
    <w:pPr>
      <w:tabs>
        <w:tab w:val="right" w:leader="dot" w:pos="9350"/>
      </w:tabs>
      <w:spacing w:after="100"/>
      <w:ind w:left="480"/>
    </w:pPr>
    <w:rPr>
      <w:lang w:eastAsia="zh-CN"/>
    </w:rPr>
  </w:style>
  <w:style w:type="paragraph" w:customStyle="1" w:styleId="bullet">
    <w:name w:val="bullet"/>
    <w:basedOn w:val="Normal"/>
    <w:rsid w:val="00F37532"/>
    <w:pPr>
      <w:numPr>
        <w:numId w:val="4"/>
      </w:numPr>
      <w:spacing w:before="120"/>
    </w:pPr>
    <w:rPr>
      <w:lang w:eastAsia="zh-CN"/>
    </w:rPr>
  </w:style>
  <w:style w:type="paragraph" w:styleId="ListNumber">
    <w:name w:val="List Number"/>
    <w:basedOn w:val="Normal"/>
    <w:rsid w:val="00F37532"/>
    <w:pPr>
      <w:numPr>
        <w:numId w:val="5"/>
      </w:numPr>
      <w:spacing w:after="120"/>
      <w:contextualSpacing/>
    </w:pPr>
  </w:style>
  <w:style w:type="paragraph" w:styleId="NormalWeb">
    <w:name w:val="Normal (Web)"/>
    <w:basedOn w:val="Normal"/>
    <w:uiPriority w:val="99"/>
    <w:semiHidden/>
    <w:unhideWhenUsed/>
    <w:rsid w:val="00F37532"/>
    <w:pPr>
      <w:spacing w:before="100" w:beforeAutospacing="1" w:after="100" w:afterAutospacing="1"/>
    </w:pPr>
    <w:rPr>
      <w:szCs w:val="24"/>
    </w:rPr>
  </w:style>
  <w:style w:type="paragraph" w:styleId="Caption">
    <w:name w:val="caption"/>
    <w:basedOn w:val="Normal"/>
    <w:next w:val="Normal"/>
    <w:uiPriority w:val="35"/>
    <w:unhideWhenUsed/>
    <w:qFormat/>
    <w:rsid w:val="00F37532"/>
    <w:pPr>
      <w:spacing w:after="200"/>
    </w:pPr>
    <w:rPr>
      <w:i/>
      <w:iCs/>
      <w:color w:val="44546A" w:themeColor="text2"/>
      <w:sz w:val="18"/>
      <w:szCs w:val="18"/>
      <w:lang w:eastAsia="zh-CN"/>
    </w:rPr>
  </w:style>
  <w:style w:type="character" w:styleId="FollowedHyperlink">
    <w:name w:val="FollowedHyperlink"/>
    <w:basedOn w:val="DefaultParagraphFont"/>
    <w:uiPriority w:val="99"/>
    <w:semiHidden/>
    <w:unhideWhenUsed/>
    <w:rsid w:val="00992B64"/>
    <w:rPr>
      <w:color w:val="954F72" w:themeColor="followedHyperlink"/>
      <w:u w:val="single"/>
    </w:rPr>
  </w:style>
  <w:style w:type="paragraph" w:styleId="Revision">
    <w:name w:val="Revision"/>
    <w:hidden/>
    <w:uiPriority w:val="99"/>
    <w:semiHidden/>
    <w:rsid w:val="00262D2A"/>
    <w:pPr>
      <w:spacing w:after="0" w:line="240" w:lineRule="auto"/>
    </w:pPr>
    <w:rPr>
      <w:rFonts w:ascii="Times New Roman" w:eastAsia="Times New Roman" w:hAnsi="Times New Roman" w:cs="Times New Roman"/>
      <w:sz w:val="24"/>
      <w:szCs w:val="20"/>
    </w:rPr>
  </w:style>
  <w:style w:type="character" w:styleId="Strong">
    <w:name w:val="Strong"/>
    <w:basedOn w:val="DefaultParagraphFont"/>
    <w:uiPriority w:val="22"/>
    <w:qFormat/>
    <w:rsid w:val="00D2797A"/>
    <w:rPr>
      <w:b/>
      <w:bCs/>
    </w:rPr>
  </w:style>
  <w:style w:type="paragraph" w:styleId="EndnoteText">
    <w:name w:val="endnote text"/>
    <w:basedOn w:val="Normal"/>
    <w:link w:val="EndnoteTextChar"/>
    <w:uiPriority w:val="99"/>
    <w:semiHidden/>
    <w:unhideWhenUsed/>
    <w:rsid w:val="003C0649"/>
    <w:rPr>
      <w:sz w:val="20"/>
    </w:rPr>
  </w:style>
  <w:style w:type="character" w:customStyle="1" w:styleId="EndnoteTextChar">
    <w:name w:val="Endnote Text Char"/>
    <w:basedOn w:val="DefaultParagraphFont"/>
    <w:link w:val="EndnoteText"/>
    <w:uiPriority w:val="99"/>
    <w:semiHidden/>
    <w:rsid w:val="003C064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C0649"/>
    <w:rPr>
      <w:vertAlign w:val="superscript"/>
    </w:rPr>
  </w:style>
  <w:style w:type="paragraph" w:styleId="FootnoteText">
    <w:name w:val="footnote text"/>
    <w:basedOn w:val="Normal"/>
    <w:link w:val="FootnoteTextChar"/>
    <w:uiPriority w:val="99"/>
    <w:semiHidden/>
    <w:unhideWhenUsed/>
    <w:rsid w:val="003C0649"/>
    <w:rPr>
      <w:sz w:val="20"/>
    </w:rPr>
  </w:style>
  <w:style w:type="character" w:customStyle="1" w:styleId="FootnoteTextChar">
    <w:name w:val="Footnote Text Char"/>
    <w:basedOn w:val="DefaultParagraphFont"/>
    <w:link w:val="FootnoteText"/>
    <w:uiPriority w:val="99"/>
    <w:semiHidden/>
    <w:rsid w:val="003C064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C0649"/>
    <w:rPr>
      <w:vertAlign w:val="superscript"/>
    </w:rPr>
  </w:style>
  <w:style w:type="table" w:customStyle="1" w:styleId="TableGrid1">
    <w:name w:val="Table Grid1"/>
    <w:basedOn w:val="TableNormal"/>
    <w:next w:val="TableGrid"/>
    <w:uiPriority w:val="39"/>
    <w:rsid w:val="00835B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A0B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901F3"/>
    <w:pPr>
      <w:keepLines/>
      <w:spacing w:after="0" w:line="259" w:lineRule="auto"/>
      <w:outlineLvl w:val="9"/>
    </w:pPr>
    <w:rPr>
      <w:rFonts w:asciiTheme="majorHAnsi" w:eastAsiaTheme="majorEastAsia" w:hAnsiTheme="majorHAnsi" w:cstheme="majorBidi"/>
      <w:b w:val="0"/>
      <w:color w:val="2E74B5" w:themeColor="accent1" w:themeShade="BF"/>
      <w:ker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854064">
      <w:bodyDiv w:val="1"/>
      <w:marLeft w:val="0"/>
      <w:marRight w:val="0"/>
      <w:marTop w:val="0"/>
      <w:marBottom w:val="0"/>
      <w:divBdr>
        <w:top w:val="none" w:sz="0" w:space="0" w:color="auto"/>
        <w:left w:val="none" w:sz="0" w:space="0" w:color="auto"/>
        <w:bottom w:val="none" w:sz="0" w:space="0" w:color="auto"/>
        <w:right w:val="none" w:sz="0" w:space="0" w:color="auto"/>
      </w:divBdr>
    </w:div>
    <w:div w:id="959923267">
      <w:bodyDiv w:val="1"/>
      <w:marLeft w:val="0"/>
      <w:marRight w:val="0"/>
      <w:marTop w:val="0"/>
      <w:marBottom w:val="0"/>
      <w:divBdr>
        <w:top w:val="none" w:sz="0" w:space="0" w:color="auto"/>
        <w:left w:val="none" w:sz="0" w:space="0" w:color="auto"/>
        <w:bottom w:val="none" w:sz="0" w:space="0" w:color="auto"/>
        <w:right w:val="none" w:sz="0" w:space="0" w:color="auto"/>
      </w:divBdr>
      <w:divsChild>
        <w:div w:id="955333045">
          <w:marLeft w:val="0"/>
          <w:marRight w:val="0"/>
          <w:marTop w:val="0"/>
          <w:marBottom w:val="0"/>
          <w:divBdr>
            <w:top w:val="none" w:sz="0" w:space="0" w:color="auto"/>
            <w:left w:val="none" w:sz="0" w:space="0" w:color="auto"/>
            <w:bottom w:val="none" w:sz="0" w:space="0" w:color="auto"/>
            <w:right w:val="none" w:sz="0" w:space="0" w:color="auto"/>
          </w:divBdr>
        </w:div>
        <w:div w:id="975183896">
          <w:marLeft w:val="0"/>
          <w:marRight w:val="0"/>
          <w:marTop w:val="0"/>
          <w:marBottom w:val="0"/>
          <w:divBdr>
            <w:top w:val="none" w:sz="0" w:space="0" w:color="auto"/>
            <w:left w:val="none" w:sz="0" w:space="0" w:color="auto"/>
            <w:bottom w:val="none" w:sz="0" w:space="0" w:color="auto"/>
            <w:right w:val="none" w:sz="0" w:space="0" w:color="auto"/>
          </w:divBdr>
          <w:divsChild>
            <w:div w:id="20588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854">
      <w:bodyDiv w:val="1"/>
      <w:marLeft w:val="0"/>
      <w:marRight w:val="0"/>
      <w:marTop w:val="0"/>
      <w:marBottom w:val="0"/>
      <w:divBdr>
        <w:top w:val="none" w:sz="0" w:space="0" w:color="auto"/>
        <w:left w:val="none" w:sz="0" w:space="0" w:color="auto"/>
        <w:bottom w:val="none" w:sz="0" w:space="0" w:color="auto"/>
        <w:right w:val="none" w:sz="0" w:space="0" w:color="auto"/>
      </w:divBdr>
      <w:divsChild>
        <w:div w:id="109475737">
          <w:marLeft w:val="0"/>
          <w:marRight w:val="0"/>
          <w:marTop w:val="0"/>
          <w:marBottom w:val="0"/>
          <w:divBdr>
            <w:top w:val="none" w:sz="0" w:space="0" w:color="auto"/>
            <w:left w:val="none" w:sz="0" w:space="0" w:color="auto"/>
            <w:bottom w:val="none" w:sz="0" w:space="0" w:color="auto"/>
            <w:right w:val="none" w:sz="0" w:space="0" w:color="auto"/>
          </w:divBdr>
          <w:divsChild>
            <w:div w:id="1646397677">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12" w:color="auto"/>
                    <w:left w:val="none" w:sz="0" w:space="12" w:color="auto"/>
                    <w:bottom w:val="none" w:sz="0" w:space="12" w:color="auto"/>
                    <w:right w:val="none" w:sz="0" w:space="12" w:color="auto"/>
                  </w:divBdr>
                  <w:divsChild>
                    <w:div w:id="849180067">
                      <w:marLeft w:val="0"/>
                      <w:marRight w:val="0"/>
                      <w:marTop w:val="0"/>
                      <w:marBottom w:val="0"/>
                      <w:divBdr>
                        <w:top w:val="none" w:sz="0" w:space="12" w:color="auto"/>
                        <w:left w:val="none" w:sz="0" w:space="12" w:color="auto"/>
                        <w:bottom w:val="none" w:sz="0" w:space="12" w:color="auto"/>
                        <w:right w:val="none" w:sz="0" w:space="12" w:color="auto"/>
                      </w:divBdr>
                      <w:divsChild>
                        <w:div w:id="976179637">
                          <w:marLeft w:val="0"/>
                          <w:marRight w:val="0"/>
                          <w:marTop w:val="0"/>
                          <w:marBottom w:val="0"/>
                          <w:divBdr>
                            <w:top w:val="none" w:sz="0" w:space="0" w:color="auto"/>
                            <w:left w:val="none" w:sz="0" w:space="0" w:color="auto"/>
                            <w:bottom w:val="none" w:sz="0" w:space="0" w:color="auto"/>
                            <w:right w:val="none" w:sz="0" w:space="0" w:color="auto"/>
                          </w:divBdr>
                          <w:divsChild>
                            <w:div w:id="1855876298">
                              <w:marLeft w:val="-225"/>
                              <w:marRight w:val="-225"/>
                              <w:marTop w:val="0"/>
                              <w:marBottom w:val="0"/>
                              <w:divBdr>
                                <w:top w:val="none" w:sz="0" w:space="0" w:color="auto"/>
                                <w:left w:val="none" w:sz="0" w:space="0" w:color="auto"/>
                                <w:bottom w:val="none" w:sz="0" w:space="0" w:color="auto"/>
                                <w:right w:val="none" w:sz="0" w:space="0" w:color="auto"/>
                              </w:divBdr>
                              <w:divsChild>
                                <w:div w:id="187838170">
                                  <w:marLeft w:val="0"/>
                                  <w:marRight w:val="0"/>
                                  <w:marTop w:val="0"/>
                                  <w:marBottom w:val="0"/>
                                  <w:divBdr>
                                    <w:top w:val="none" w:sz="0" w:space="0" w:color="auto"/>
                                    <w:left w:val="none" w:sz="0" w:space="0" w:color="auto"/>
                                    <w:bottom w:val="none" w:sz="0" w:space="0" w:color="auto"/>
                                    <w:right w:val="none" w:sz="0" w:space="0" w:color="auto"/>
                                  </w:divBdr>
                                  <w:divsChild>
                                    <w:div w:id="232204127">
                                      <w:marLeft w:val="0"/>
                                      <w:marRight w:val="0"/>
                                      <w:marTop w:val="0"/>
                                      <w:marBottom w:val="0"/>
                                      <w:divBdr>
                                        <w:top w:val="none" w:sz="0" w:space="0" w:color="auto"/>
                                        <w:left w:val="none" w:sz="0" w:space="0" w:color="auto"/>
                                        <w:bottom w:val="none" w:sz="0" w:space="0" w:color="auto"/>
                                        <w:right w:val="none" w:sz="0" w:space="0" w:color="auto"/>
                                      </w:divBdr>
                                      <w:divsChild>
                                        <w:div w:id="1758091951">
                                          <w:marLeft w:val="0"/>
                                          <w:marRight w:val="0"/>
                                          <w:marTop w:val="0"/>
                                          <w:marBottom w:val="0"/>
                                          <w:divBdr>
                                            <w:top w:val="none" w:sz="0" w:space="0" w:color="auto"/>
                                            <w:left w:val="none" w:sz="0" w:space="0" w:color="auto"/>
                                            <w:bottom w:val="none" w:sz="0" w:space="0" w:color="auto"/>
                                            <w:right w:val="none" w:sz="0" w:space="0" w:color="auto"/>
                                          </w:divBdr>
                                          <w:divsChild>
                                            <w:div w:id="120345153">
                                              <w:marLeft w:val="0"/>
                                              <w:marRight w:val="0"/>
                                              <w:marTop w:val="0"/>
                                              <w:marBottom w:val="0"/>
                                              <w:divBdr>
                                                <w:top w:val="none" w:sz="0" w:space="0" w:color="auto"/>
                                                <w:left w:val="none" w:sz="0" w:space="0" w:color="auto"/>
                                                <w:bottom w:val="none" w:sz="0" w:space="0" w:color="auto"/>
                                                <w:right w:val="none" w:sz="0" w:space="0" w:color="auto"/>
                                              </w:divBdr>
                                            </w:div>
                                            <w:div w:id="1819415152">
                                              <w:marLeft w:val="0"/>
                                              <w:marRight w:val="0"/>
                                              <w:marTop w:val="0"/>
                                              <w:marBottom w:val="0"/>
                                              <w:divBdr>
                                                <w:top w:val="none" w:sz="0" w:space="0" w:color="auto"/>
                                                <w:left w:val="none" w:sz="0" w:space="0" w:color="auto"/>
                                                <w:bottom w:val="none" w:sz="0" w:space="0" w:color="auto"/>
                                                <w:right w:val="none" w:sz="0" w:space="0" w:color="auto"/>
                                              </w:divBdr>
                                              <w:divsChild>
                                                <w:div w:id="433551066">
                                                  <w:marLeft w:val="0"/>
                                                  <w:marRight w:val="0"/>
                                                  <w:marTop w:val="0"/>
                                                  <w:marBottom w:val="0"/>
                                                  <w:divBdr>
                                                    <w:top w:val="none" w:sz="0" w:space="0" w:color="auto"/>
                                                    <w:left w:val="none" w:sz="0" w:space="0" w:color="auto"/>
                                                    <w:bottom w:val="none" w:sz="0" w:space="0" w:color="auto"/>
                                                    <w:right w:val="none" w:sz="0" w:space="0" w:color="auto"/>
                                                  </w:divBdr>
                                                </w:div>
                                                <w:div w:id="752972161">
                                                  <w:marLeft w:val="0"/>
                                                  <w:marRight w:val="0"/>
                                                  <w:marTop w:val="0"/>
                                                  <w:marBottom w:val="0"/>
                                                  <w:divBdr>
                                                    <w:top w:val="none" w:sz="0" w:space="0" w:color="auto"/>
                                                    <w:left w:val="none" w:sz="0" w:space="0" w:color="auto"/>
                                                    <w:bottom w:val="none" w:sz="0" w:space="0" w:color="auto"/>
                                                    <w:right w:val="none" w:sz="0" w:space="0" w:color="auto"/>
                                                  </w:divBdr>
                                                </w:div>
                                                <w:div w:id="335353918">
                                                  <w:marLeft w:val="0"/>
                                                  <w:marRight w:val="0"/>
                                                  <w:marTop w:val="0"/>
                                                  <w:marBottom w:val="0"/>
                                                  <w:divBdr>
                                                    <w:top w:val="none" w:sz="0" w:space="0" w:color="auto"/>
                                                    <w:left w:val="none" w:sz="0" w:space="0" w:color="auto"/>
                                                    <w:bottom w:val="none" w:sz="0" w:space="0" w:color="auto"/>
                                                    <w:right w:val="none" w:sz="0" w:space="0" w:color="auto"/>
                                                  </w:divBdr>
                                                </w:div>
                                                <w:div w:id="40449463">
                                                  <w:marLeft w:val="0"/>
                                                  <w:marRight w:val="0"/>
                                                  <w:marTop w:val="0"/>
                                                  <w:marBottom w:val="0"/>
                                                  <w:divBdr>
                                                    <w:top w:val="none" w:sz="0" w:space="0" w:color="auto"/>
                                                    <w:left w:val="none" w:sz="0" w:space="0" w:color="auto"/>
                                                    <w:bottom w:val="none" w:sz="0" w:space="0" w:color="auto"/>
                                                    <w:right w:val="none" w:sz="0" w:space="0" w:color="auto"/>
                                                  </w:divBdr>
                                                </w:div>
                                                <w:div w:id="1323848177">
                                                  <w:marLeft w:val="0"/>
                                                  <w:marRight w:val="0"/>
                                                  <w:marTop w:val="0"/>
                                                  <w:marBottom w:val="0"/>
                                                  <w:divBdr>
                                                    <w:top w:val="none" w:sz="0" w:space="0" w:color="auto"/>
                                                    <w:left w:val="none" w:sz="0" w:space="0" w:color="auto"/>
                                                    <w:bottom w:val="none" w:sz="0" w:space="0" w:color="auto"/>
                                                    <w:right w:val="none" w:sz="0" w:space="0" w:color="auto"/>
                                                  </w:divBdr>
                                                </w:div>
                                                <w:div w:id="609121958">
                                                  <w:marLeft w:val="0"/>
                                                  <w:marRight w:val="0"/>
                                                  <w:marTop w:val="0"/>
                                                  <w:marBottom w:val="0"/>
                                                  <w:divBdr>
                                                    <w:top w:val="none" w:sz="0" w:space="0" w:color="auto"/>
                                                    <w:left w:val="none" w:sz="0" w:space="0" w:color="auto"/>
                                                    <w:bottom w:val="none" w:sz="0" w:space="0" w:color="auto"/>
                                                    <w:right w:val="none" w:sz="0" w:space="0" w:color="auto"/>
                                                  </w:divBdr>
                                                </w:div>
                                                <w:div w:id="2043942714">
                                                  <w:marLeft w:val="0"/>
                                                  <w:marRight w:val="0"/>
                                                  <w:marTop w:val="0"/>
                                                  <w:marBottom w:val="0"/>
                                                  <w:divBdr>
                                                    <w:top w:val="none" w:sz="0" w:space="0" w:color="auto"/>
                                                    <w:left w:val="none" w:sz="0" w:space="0" w:color="auto"/>
                                                    <w:bottom w:val="none" w:sz="0" w:space="0" w:color="auto"/>
                                                    <w:right w:val="none" w:sz="0" w:space="0" w:color="auto"/>
                                                  </w:divBdr>
                                                </w:div>
                                                <w:div w:id="294338334">
                                                  <w:marLeft w:val="0"/>
                                                  <w:marRight w:val="0"/>
                                                  <w:marTop w:val="0"/>
                                                  <w:marBottom w:val="0"/>
                                                  <w:divBdr>
                                                    <w:top w:val="none" w:sz="0" w:space="0" w:color="auto"/>
                                                    <w:left w:val="none" w:sz="0" w:space="0" w:color="auto"/>
                                                    <w:bottom w:val="none" w:sz="0" w:space="0" w:color="auto"/>
                                                    <w:right w:val="none" w:sz="0" w:space="0" w:color="auto"/>
                                                  </w:divBdr>
                                                </w:div>
                                                <w:div w:id="242030010">
                                                  <w:marLeft w:val="0"/>
                                                  <w:marRight w:val="0"/>
                                                  <w:marTop w:val="0"/>
                                                  <w:marBottom w:val="0"/>
                                                  <w:divBdr>
                                                    <w:top w:val="none" w:sz="0" w:space="0" w:color="auto"/>
                                                    <w:left w:val="none" w:sz="0" w:space="0" w:color="auto"/>
                                                    <w:bottom w:val="none" w:sz="0" w:space="0" w:color="auto"/>
                                                    <w:right w:val="none" w:sz="0" w:space="0" w:color="auto"/>
                                                  </w:divBdr>
                                                </w:div>
                                                <w:div w:id="1940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427445">
      <w:bodyDiv w:val="1"/>
      <w:marLeft w:val="0"/>
      <w:marRight w:val="0"/>
      <w:marTop w:val="0"/>
      <w:marBottom w:val="0"/>
      <w:divBdr>
        <w:top w:val="none" w:sz="0" w:space="0" w:color="auto"/>
        <w:left w:val="none" w:sz="0" w:space="0" w:color="auto"/>
        <w:bottom w:val="none" w:sz="0" w:space="0" w:color="auto"/>
        <w:right w:val="none" w:sz="0" w:space="0" w:color="auto"/>
      </w:divBdr>
    </w:div>
    <w:div w:id="1326087798">
      <w:bodyDiv w:val="1"/>
      <w:marLeft w:val="0"/>
      <w:marRight w:val="0"/>
      <w:marTop w:val="0"/>
      <w:marBottom w:val="0"/>
      <w:divBdr>
        <w:top w:val="none" w:sz="0" w:space="0" w:color="auto"/>
        <w:left w:val="none" w:sz="0" w:space="0" w:color="auto"/>
        <w:bottom w:val="none" w:sz="0" w:space="0" w:color="auto"/>
        <w:right w:val="none" w:sz="0" w:space="0" w:color="auto"/>
      </w:divBdr>
      <w:divsChild>
        <w:div w:id="1590654052">
          <w:marLeft w:val="0"/>
          <w:marRight w:val="0"/>
          <w:marTop w:val="0"/>
          <w:marBottom w:val="0"/>
          <w:divBdr>
            <w:top w:val="none" w:sz="0" w:space="0" w:color="auto"/>
            <w:left w:val="none" w:sz="0" w:space="0" w:color="auto"/>
            <w:bottom w:val="none" w:sz="0" w:space="0" w:color="auto"/>
            <w:right w:val="none" w:sz="0" w:space="0" w:color="auto"/>
          </w:divBdr>
          <w:divsChild>
            <w:div w:id="1483811145">
              <w:marLeft w:val="0"/>
              <w:marRight w:val="0"/>
              <w:marTop w:val="0"/>
              <w:marBottom w:val="0"/>
              <w:divBdr>
                <w:top w:val="none" w:sz="0" w:space="0" w:color="auto"/>
                <w:left w:val="none" w:sz="0" w:space="0" w:color="auto"/>
                <w:bottom w:val="none" w:sz="0" w:space="0" w:color="auto"/>
                <w:right w:val="none" w:sz="0" w:space="0" w:color="auto"/>
              </w:divBdr>
              <w:divsChild>
                <w:div w:id="1295259548">
                  <w:marLeft w:val="0"/>
                  <w:marRight w:val="0"/>
                  <w:marTop w:val="0"/>
                  <w:marBottom w:val="0"/>
                  <w:divBdr>
                    <w:top w:val="none" w:sz="0" w:space="12" w:color="auto"/>
                    <w:left w:val="none" w:sz="0" w:space="12" w:color="auto"/>
                    <w:bottom w:val="none" w:sz="0" w:space="12" w:color="auto"/>
                    <w:right w:val="none" w:sz="0" w:space="12" w:color="auto"/>
                  </w:divBdr>
                  <w:divsChild>
                    <w:div w:id="1149860778">
                      <w:marLeft w:val="0"/>
                      <w:marRight w:val="0"/>
                      <w:marTop w:val="0"/>
                      <w:marBottom w:val="0"/>
                      <w:divBdr>
                        <w:top w:val="none" w:sz="0" w:space="12" w:color="auto"/>
                        <w:left w:val="none" w:sz="0" w:space="12" w:color="auto"/>
                        <w:bottom w:val="none" w:sz="0" w:space="12" w:color="auto"/>
                        <w:right w:val="none" w:sz="0" w:space="12" w:color="auto"/>
                      </w:divBdr>
                      <w:divsChild>
                        <w:div w:id="1475566914">
                          <w:marLeft w:val="0"/>
                          <w:marRight w:val="0"/>
                          <w:marTop w:val="0"/>
                          <w:marBottom w:val="0"/>
                          <w:divBdr>
                            <w:top w:val="none" w:sz="0" w:space="0" w:color="auto"/>
                            <w:left w:val="none" w:sz="0" w:space="0" w:color="auto"/>
                            <w:bottom w:val="none" w:sz="0" w:space="0" w:color="auto"/>
                            <w:right w:val="none" w:sz="0" w:space="0" w:color="auto"/>
                          </w:divBdr>
                          <w:divsChild>
                            <w:div w:id="29231140">
                              <w:marLeft w:val="-225"/>
                              <w:marRight w:val="-225"/>
                              <w:marTop w:val="0"/>
                              <w:marBottom w:val="0"/>
                              <w:divBdr>
                                <w:top w:val="none" w:sz="0" w:space="0" w:color="auto"/>
                                <w:left w:val="none" w:sz="0" w:space="0" w:color="auto"/>
                                <w:bottom w:val="none" w:sz="0" w:space="0" w:color="auto"/>
                                <w:right w:val="none" w:sz="0" w:space="0" w:color="auto"/>
                              </w:divBdr>
                              <w:divsChild>
                                <w:div w:id="468665272">
                                  <w:marLeft w:val="0"/>
                                  <w:marRight w:val="0"/>
                                  <w:marTop w:val="0"/>
                                  <w:marBottom w:val="0"/>
                                  <w:divBdr>
                                    <w:top w:val="none" w:sz="0" w:space="0" w:color="auto"/>
                                    <w:left w:val="none" w:sz="0" w:space="0" w:color="auto"/>
                                    <w:bottom w:val="none" w:sz="0" w:space="0" w:color="auto"/>
                                    <w:right w:val="none" w:sz="0" w:space="0" w:color="auto"/>
                                  </w:divBdr>
                                  <w:divsChild>
                                    <w:div w:id="942616053">
                                      <w:marLeft w:val="0"/>
                                      <w:marRight w:val="0"/>
                                      <w:marTop w:val="0"/>
                                      <w:marBottom w:val="0"/>
                                      <w:divBdr>
                                        <w:top w:val="none" w:sz="0" w:space="0" w:color="auto"/>
                                        <w:left w:val="none" w:sz="0" w:space="0" w:color="auto"/>
                                        <w:bottom w:val="none" w:sz="0" w:space="0" w:color="auto"/>
                                        <w:right w:val="none" w:sz="0" w:space="0" w:color="auto"/>
                                      </w:divBdr>
                                      <w:divsChild>
                                        <w:div w:id="1450664087">
                                          <w:marLeft w:val="0"/>
                                          <w:marRight w:val="0"/>
                                          <w:marTop w:val="0"/>
                                          <w:marBottom w:val="0"/>
                                          <w:divBdr>
                                            <w:top w:val="none" w:sz="0" w:space="0" w:color="auto"/>
                                            <w:left w:val="none" w:sz="0" w:space="0" w:color="auto"/>
                                            <w:bottom w:val="none" w:sz="0" w:space="0" w:color="auto"/>
                                            <w:right w:val="none" w:sz="0" w:space="0" w:color="auto"/>
                                          </w:divBdr>
                                          <w:divsChild>
                                            <w:div w:id="1391492670">
                                              <w:marLeft w:val="0"/>
                                              <w:marRight w:val="0"/>
                                              <w:marTop w:val="0"/>
                                              <w:marBottom w:val="0"/>
                                              <w:divBdr>
                                                <w:top w:val="none" w:sz="0" w:space="0" w:color="auto"/>
                                                <w:left w:val="none" w:sz="0" w:space="0" w:color="auto"/>
                                                <w:bottom w:val="none" w:sz="0" w:space="0" w:color="auto"/>
                                                <w:right w:val="none" w:sz="0" w:space="0" w:color="auto"/>
                                              </w:divBdr>
                                            </w:div>
                                            <w:div w:id="1374580082">
                                              <w:marLeft w:val="0"/>
                                              <w:marRight w:val="0"/>
                                              <w:marTop w:val="0"/>
                                              <w:marBottom w:val="0"/>
                                              <w:divBdr>
                                                <w:top w:val="none" w:sz="0" w:space="0" w:color="auto"/>
                                                <w:left w:val="none" w:sz="0" w:space="0" w:color="auto"/>
                                                <w:bottom w:val="none" w:sz="0" w:space="0" w:color="auto"/>
                                                <w:right w:val="none" w:sz="0" w:space="0" w:color="auto"/>
                                              </w:divBdr>
                                              <w:divsChild>
                                                <w:div w:id="1177579335">
                                                  <w:marLeft w:val="0"/>
                                                  <w:marRight w:val="0"/>
                                                  <w:marTop w:val="0"/>
                                                  <w:marBottom w:val="0"/>
                                                  <w:divBdr>
                                                    <w:top w:val="none" w:sz="0" w:space="0" w:color="auto"/>
                                                    <w:left w:val="none" w:sz="0" w:space="0" w:color="auto"/>
                                                    <w:bottom w:val="none" w:sz="0" w:space="0" w:color="auto"/>
                                                    <w:right w:val="none" w:sz="0" w:space="0" w:color="auto"/>
                                                  </w:divBdr>
                                                </w:div>
                                                <w:div w:id="561133918">
                                                  <w:marLeft w:val="0"/>
                                                  <w:marRight w:val="0"/>
                                                  <w:marTop w:val="0"/>
                                                  <w:marBottom w:val="0"/>
                                                  <w:divBdr>
                                                    <w:top w:val="none" w:sz="0" w:space="0" w:color="auto"/>
                                                    <w:left w:val="none" w:sz="0" w:space="0" w:color="auto"/>
                                                    <w:bottom w:val="none" w:sz="0" w:space="0" w:color="auto"/>
                                                    <w:right w:val="none" w:sz="0" w:space="0" w:color="auto"/>
                                                  </w:divBdr>
                                                </w:div>
                                                <w:div w:id="1442800134">
                                                  <w:marLeft w:val="0"/>
                                                  <w:marRight w:val="0"/>
                                                  <w:marTop w:val="0"/>
                                                  <w:marBottom w:val="0"/>
                                                  <w:divBdr>
                                                    <w:top w:val="none" w:sz="0" w:space="0" w:color="auto"/>
                                                    <w:left w:val="none" w:sz="0" w:space="0" w:color="auto"/>
                                                    <w:bottom w:val="none" w:sz="0" w:space="0" w:color="auto"/>
                                                    <w:right w:val="none" w:sz="0" w:space="0" w:color="auto"/>
                                                  </w:divBdr>
                                                </w:div>
                                                <w:div w:id="802234276">
                                                  <w:marLeft w:val="0"/>
                                                  <w:marRight w:val="0"/>
                                                  <w:marTop w:val="0"/>
                                                  <w:marBottom w:val="0"/>
                                                  <w:divBdr>
                                                    <w:top w:val="none" w:sz="0" w:space="0" w:color="auto"/>
                                                    <w:left w:val="none" w:sz="0" w:space="0" w:color="auto"/>
                                                    <w:bottom w:val="none" w:sz="0" w:space="0" w:color="auto"/>
                                                    <w:right w:val="none" w:sz="0" w:space="0" w:color="auto"/>
                                                  </w:divBdr>
                                                </w:div>
                                                <w:div w:id="1628312887">
                                                  <w:marLeft w:val="0"/>
                                                  <w:marRight w:val="0"/>
                                                  <w:marTop w:val="0"/>
                                                  <w:marBottom w:val="0"/>
                                                  <w:divBdr>
                                                    <w:top w:val="none" w:sz="0" w:space="0" w:color="auto"/>
                                                    <w:left w:val="none" w:sz="0" w:space="0" w:color="auto"/>
                                                    <w:bottom w:val="none" w:sz="0" w:space="0" w:color="auto"/>
                                                    <w:right w:val="none" w:sz="0" w:space="0" w:color="auto"/>
                                                  </w:divBdr>
                                                </w:div>
                                                <w:div w:id="1733772744">
                                                  <w:marLeft w:val="0"/>
                                                  <w:marRight w:val="0"/>
                                                  <w:marTop w:val="0"/>
                                                  <w:marBottom w:val="0"/>
                                                  <w:divBdr>
                                                    <w:top w:val="none" w:sz="0" w:space="0" w:color="auto"/>
                                                    <w:left w:val="none" w:sz="0" w:space="0" w:color="auto"/>
                                                    <w:bottom w:val="none" w:sz="0" w:space="0" w:color="auto"/>
                                                    <w:right w:val="none" w:sz="0" w:space="0" w:color="auto"/>
                                                  </w:divBdr>
                                                </w:div>
                                                <w:div w:id="577440354">
                                                  <w:marLeft w:val="0"/>
                                                  <w:marRight w:val="0"/>
                                                  <w:marTop w:val="0"/>
                                                  <w:marBottom w:val="0"/>
                                                  <w:divBdr>
                                                    <w:top w:val="none" w:sz="0" w:space="0" w:color="auto"/>
                                                    <w:left w:val="none" w:sz="0" w:space="0" w:color="auto"/>
                                                    <w:bottom w:val="none" w:sz="0" w:space="0" w:color="auto"/>
                                                    <w:right w:val="none" w:sz="0" w:space="0" w:color="auto"/>
                                                  </w:divBdr>
                                                </w:div>
                                                <w:div w:id="1250427847">
                                                  <w:marLeft w:val="0"/>
                                                  <w:marRight w:val="0"/>
                                                  <w:marTop w:val="0"/>
                                                  <w:marBottom w:val="0"/>
                                                  <w:divBdr>
                                                    <w:top w:val="none" w:sz="0" w:space="0" w:color="auto"/>
                                                    <w:left w:val="none" w:sz="0" w:space="0" w:color="auto"/>
                                                    <w:bottom w:val="none" w:sz="0" w:space="0" w:color="auto"/>
                                                    <w:right w:val="none" w:sz="0" w:space="0" w:color="auto"/>
                                                  </w:divBdr>
                                                </w:div>
                                                <w:div w:id="2141722560">
                                                  <w:marLeft w:val="0"/>
                                                  <w:marRight w:val="0"/>
                                                  <w:marTop w:val="0"/>
                                                  <w:marBottom w:val="0"/>
                                                  <w:divBdr>
                                                    <w:top w:val="none" w:sz="0" w:space="0" w:color="auto"/>
                                                    <w:left w:val="none" w:sz="0" w:space="0" w:color="auto"/>
                                                    <w:bottom w:val="none" w:sz="0" w:space="0" w:color="auto"/>
                                                    <w:right w:val="none" w:sz="0" w:space="0" w:color="auto"/>
                                                  </w:divBdr>
                                                </w:div>
                                                <w:div w:id="953444261">
                                                  <w:marLeft w:val="0"/>
                                                  <w:marRight w:val="0"/>
                                                  <w:marTop w:val="0"/>
                                                  <w:marBottom w:val="0"/>
                                                  <w:divBdr>
                                                    <w:top w:val="none" w:sz="0" w:space="0" w:color="auto"/>
                                                    <w:left w:val="none" w:sz="0" w:space="0" w:color="auto"/>
                                                    <w:bottom w:val="none" w:sz="0" w:space="0" w:color="auto"/>
                                                    <w:right w:val="none" w:sz="0" w:space="0" w:color="auto"/>
                                                  </w:divBdr>
                                                </w:div>
                                                <w:div w:id="1527059952">
                                                  <w:marLeft w:val="0"/>
                                                  <w:marRight w:val="0"/>
                                                  <w:marTop w:val="0"/>
                                                  <w:marBottom w:val="0"/>
                                                  <w:divBdr>
                                                    <w:top w:val="none" w:sz="0" w:space="0" w:color="auto"/>
                                                    <w:left w:val="none" w:sz="0" w:space="0" w:color="auto"/>
                                                    <w:bottom w:val="none" w:sz="0" w:space="0" w:color="auto"/>
                                                    <w:right w:val="none" w:sz="0" w:space="0" w:color="auto"/>
                                                  </w:divBdr>
                                                </w:div>
                                                <w:div w:id="839351371">
                                                  <w:marLeft w:val="0"/>
                                                  <w:marRight w:val="0"/>
                                                  <w:marTop w:val="0"/>
                                                  <w:marBottom w:val="0"/>
                                                  <w:divBdr>
                                                    <w:top w:val="none" w:sz="0" w:space="0" w:color="auto"/>
                                                    <w:left w:val="none" w:sz="0" w:space="0" w:color="auto"/>
                                                    <w:bottom w:val="none" w:sz="0" w:space="0" w:color="auto"/>
                                                    <w:right w:val="none" w:sz="0" w:space="0" w:color="auto"/>
                                                  </w:divBdr>
                                                </w:div>
                                                <w:div w:id="1682857475">
                                                  <w:marLeft w:val="0"/>
                                                  <w:marRight w:val="0"/>
                                                  <w:marTop w:val="0"/>
                                                  <w:marBottom w:val="0"/>
                                                  <w:divBdr>
                                                    <w:top w:val="none" w:sz="0" w:space="0" w:color="auto"/>
                                                    <w:left w:val="none" w:sz="0" w:space="0" w:color="auto"/>
                                                    <w:bottom w:val="none" w:sz="0" w:space="0" w:color="auto"/>
                                                    <w:right w:val="none" w:sz="0" w:space="0" w:color="auto"/>
                                                  </w:divBdr>
                                                </w:div>
                                                <w:div w:id="1095831492">
                                                  <w:marLeft w:val="0"/>
                                                  <w:marRight w:val="0"/>
                                                  <w:marTop w:val="0"/>
                                                  <w:marBottom w:val="0"/>
                                                  <w:divBdr>
                                                    <w:top w:val="none" w:sz="0" w:space="0" w:color="auto"/>
                                                    <w:left w:val="none" w:sz="0" w:space="0" w:color="auto"/>
                                                    <w:bottom w:val="none" w:sz="0" w:space="0" w:color="auto"/>
                                                    <w:right w:val="none" w:sz="0" w:space="0" w:color="auto"/>
                                                  </w:divBdr>
                                                </w:div>
                                                <w:div w:id="1577517651">
                                                  <w:marLeft w:val="0"/>
                                                  <w:marRight w:val="0"/>
                                                  <w:marTop w:val="0"/>
                                                  <w:marBottom w:val="0"/>
                                                  <w:divBdr>
                                                    <w:top w:val="none" w:sz="0" w:space="0" w:color="auto"/>
                                                    <w:left w:val="none" w:sz="0" w:space="0" w:color="auto"/>
                                                    <w:bottom w:val="none" w:sz="0" w:space="0" w:color="auto"/>
                                                    <w:right w:val="none" w:sz="0" w:space="0" w:color="auto"/>
                                                  </w:divBdr>
                                                </w:div>
                                                <w:div w:id="546574615">
                                                  <w:marLeft w:val="0"/>
                                                  <w:marRight w:val="0"/>
                                                  <w:marTop w:val="0"/>
                                                  <w:marBottom w:val="0"/>
                                                  <w:divBdr>
                                                    <w:top w:val="none" w:sz="0" w:space="0" w:color="auto"/>
                                                    <w:left w:val="none" w:sz="0" w:space="0" w:color="auto"/>
                                                    <w:bottom w:val="none" w:sz="0" w:space="0" w:color="auto"/>
                                                    <w:right w:val="none" w:sz="0" w:space="0" w:color="auto"/>
                                                  </w:divBdr>
                                                </w:div>
                                                <w:div w:id="566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5833017">
      <w:bodyDiv w:val="1"/>
      <w:marLeft w:val="0"/>
      <w:marRight w:val="0"/>
      <w:marTop w:val="0"/>
      <w:marBottom w:val="0"/>
      <w:divBdr>
        <w:top w:val="none" w:sz="0" w:space="0" w:color="auto"/>
        <w:left w:val="none" w:sz="0" w:space="0" w:color="auto"/>
        <w:bottom w:val="none" w:sz="0" w:space="0" w:color="auto"/>
        <w:right w:val="none" w:sz="0" w:space="0" w:color="auto"/>
      </w:divBdr>
    </w:div>
    <w:div w:id="1556772767">
      <w:bodyDiv w:val="1"/>
      <w:marLeft w:val="0"/>
      <w:marRight w:val="0"/>
      <w:marTop w:val="0"/>
      <w:marBottom w:val="0"/>
      <w:divBdr>
        <w:top w:val="none" w:sz="0" w:space="0" w:color="auto"/>
        <w:left w:val="none" w:sz="0" w:space="0" w:color="auto"/>
        <w:bottom w:val="none" w:sz="0" w:space="0" w:color="auto"/>
        <w:right w:val="none" w:sz="0" w:space="0" w:color="auto"/>
      </w:divBdr>
      <w:divsChild>
        <w:div w:id="531964229">
          <w:marLeft w:val="0"/>
          <w:marRight w:val="0"/>
          <w:marTop w:val="0"/>
          <w:marBottom w:val="0"/>
          <w:divBdr>
            <w:top w:val="none" w:sz="0" w:space="0" w:color="auto"/>
            <w:left w:val="none" w:sz="0" w:space="0" w:color="auto"/>
            <w:bottom w:val="none" w:sz="0" w:space="0" w:color="auto"/>
            <w:right w:val="none" w:sz="0" w:space="0" w:color="auto"/>
          </w:divBdr>
          <w:divsChild>
            <w:div w:id="1353873344">
              <w:marLeft w:val="0"/>
              <w:marRight w:val="0"/>
              <w:marTop w:val="0"/>
              <w:marBottom w:val="0"/>
              <w:divBdr>
                <w:top w:val="none" w:sz="0" w:space="0" w:color="auto"/>
                <w:left w:val="none" w:sz="0" w:space="0" w:color="auto"/>
                <w:bottom w:val="none" w:sz="0" w:space="0" w:color="auto"/>
                <w:right w:val="none" w:sz="0" w:space="0" w:color="auto"/>
              </w:divBdr>
              <w:divsChild>
                <w:div w:id="910695548">
                  <w:marLeft w:val="0"/>
                  <w:marRight w:val="0"/>
                  <w:marTop w:val="0"/>
                  <w:marBottom w:val="0"/>
                  <w:divBdr>
                    <w:top w:val="none" w:sz="0" w:space="12" w:color="auto"/>
                    <w:left w:val="none" w:sz="0" w:space="12" w:color="auto"/>
                    <w:bottom w:val="none" w:sz="0" w:space="12" w:color="auto"/>
                    <w:right w:val="none" w:sz="0" w:space="12" w:color="auto"/>
                  </w:divBdr>
                  <w:divsChild>
                    <w:div w:id="264654144">
                      <w:marLeft w:val="0"/>
                      <w:marRight w:val="0"/>
                      <w:marTop w:val="0"/>
                      <w:marBottom w:val="0"/>
                      <w:divBdr>
                        <w:top w:val="none" w:sz="0" w:space="12" w:color="auto"/>
                        <w:left w:val="none" w:sz="0" w:space="12" w:color="auto"/>
                        <w:bottom w:val="none" w:sz="0" w:space="12" w:color="auto"/>
                        <w:right w:val="none" w:sz="0" w:space="12" w:color="auto"/>
                      </w:divBdr>
                      <w:divsChild>
                        <w:div w:id="634607896">
                          <w:marLeft w:val="0"/>
                          <w:marRight w:val="0"/>
                          <w:marTop w:val="0"/>
                          <w:marBottom w:val="0"/>
                          <w:divBdr>
                            <w:top w:val="none" w:sz="0" w:space="0" w:color="auto"/>
                            <w:left w:val="none" w:sz="0" w:space="0" w:color="auto"/>
                            <w:bottom w:val="none" w:sz="0" w:space="0" w:color="auto"/>
                            <w:right w:val="none" w:sz="0" w:space="0" w:color="auto"/>
                          </w:divBdr>
                          <w:divsChild>
                            <w:div w:id="1941989488">
                              <w:marLeft w:val="-225"/>
                              <w:marRight w:val="-225"/>
                              <w:marTop w:val="0"/>
                              <w:marBottom w:val="0"/>
                              <w:divBdr>
                                <w:top w:val="none" w:sz="0" w:space="0" w:color="auto"/>
                                <w:left w:val="none" w:sz="0" w:space="0" w:color="auto"/>
                                <w:bottom w:val="none" w:sz="0" w:space="0" w:color="auto"/>
                                <w:right w:val="none" w:sz="0" w:space="0" w:color="auto"/>
                              </w:divBdr>
                              <w:divsChild>
                                <w:div w:id="1255749001">
                                  <w:marLeft w:val="0"/>
                                  <w:marRight w:val="0"/>
                                  <w:marTop w:val="0"/>
                                  <w:marBottom w:val="0"/>
                                  <w:divBdr>
                                    <w:top w:val="none" w:sz="0" w:space="0" w:color="auto"/>
                                    <w:left w:val="none" w:sz="0" w:space="0" w:color="auto"/>
                                    <w:bottom w:val="none" w:sz="0" w:space="0" w:color="auto"/>
                                    <w:right w:val="none" w:sz="0" w:space="0" w:color="auto"/>
                                  </w:divBdr>
                                  <w:divsChild>
                                    <w:div w:id="1017195378">
                                      <w:marLeft w:val="0"/>
                                      <w:marRight w:val="0"/>
                                      <w:marTop w:val="0"/>
                                      <w:marBottom w:val="0"/>
                                      <w:divBdr>
                                        <w:top w:val="none" w:sz="0" w:space="0" w:color="auto"/>
                                        <w:left w:val="none" w:sz="0" w:space="0" w:color="auto"/>
                                        <w:bottom w:val="none" w:sz="0" w:space="0" w:color="auto"/>
                                        <w:right w:val="none" w:sz="0" w:space="0" w:color="auto"/>
                                      </w:divBdr>
                                      <w:divsChild>
                                        <w:div w:id="262349734">
                                          <w:marLeft w:val="0"/>
                                          <w:marRight w:val="0"/>
                                          <w:marTop w:val="0"/>
                                          <w:marBottom w:val="0"/>
                                          <w:divBdr>
                                            <w:top w:val="none" w:sz="0" w:space="0" w:color="auto"/>
                                            <w:left w:val="none" w:sz="0" w:space="0" w:color="auto"/>
                                            <w:bottom w:val="none" w:sz="0" w:space="0" w:color="auto"/>
                                            <w:right w:val="none" w:sz="0" w:space="0" w:color="auto"/>
                                          </w:divBdr>
                                          <w:divsChild>
                                            <w:div w:id="1459951010">
                                              <w:marLeft w:val="0"/>
                                              <w:marRight w:val="0"/>
                                              <w:marTop w:val="0"/>
                                              <w:marBottom w:val="0"/>
                                              <w:divBdr>
                                                <w:top w:val="none" w:sz="0" w:space="0" w:color="auto"/>
                                                <w:left w:val="none" w:sz="0" w:space="0" w:color="auto"/>
                                                <w:bottom w:val="none" w:sz="0" w:space="0" w:color="auto"/>
                                                <w:right w:val="none" w:sz="0" w:space="0" w:color="auto"/>
                                              </w:divBdr>
                                            </w:div>
                                            <w:div w:id="1818104810">
                                              <w:marLeft w:val="0"/>
                                              <w:marRight w:val="0"/>
                                              <w:marTop w:val="0"/>
                                              <w:marBottom w:val="0"/>
                                              <w:divBdr>
                                                <w:top w:val="none" w:sz="0" w:space="0" w:color="auto"/>
                                                <w:left w:val="none" w:sz="0" w:space="0" w:color="auto"/>
                                                <w:bottom w:val="none" w:sz="0" w:space="0" w:color="auto"/>
                                                <w:right w:val="none" w:sz="0" w:space="0" w:color="auto"/>
                                              </w:divBdr>
                                              <w:divsChild>
                                                <w:div w:id="2105031581">
                                                  <w:marLeft w:val="0"/>
                                                  <w:marRight w:val="0"/>
                                                  <w:marTop w:val="0"/>
                                                  <w:marBottom w:val="0"/>
                                                  <w:divBdr>
                                                    <w:top w:val="none" w:sz="0" w:space="0" w:color="auto"/>
                                                    <w:left w:val="none" w:sz="0" w:space="0" w:color="auto"/>
                                                    <w:bottom w:val="none" w:sz="0" w:space="0" w:color="auto"/>
                                                    <w:right w:val="none" w:sz="0" w:space="0" w:color="auto"/>
                                                  </w:divBdr>
                                                </w:div>
                                                <w:div w:id="221869086">
                                                  <w:marLeft w:val="0"/>
                                                  <w:marRight w:val="0"/>
                                                  <w:marTop w:val="0"/>
                                                  <w:marBottom w:val="0"/>
                                                  <w:divBdr>
                                                    <w:top w:val="none" w:sz="0" w:space="0" w:color="auto"/>
                                                    <w:left w:val="none" w:sz="0" w:space="0" w:color="auto"/>
                                                    <w:bottom w:val="none" w:sz="0" w:space="0" w:color="auto"/>
                                                    <w:right w:val="none" w:sz="0" w:space="0" w:color="auto"/>
                                                  </w:divBdr>
                                                </w:div>
                                                <w:div w:id="1303929295">
                                                  <w:marLeft w:val="0"/>
                                                  <w:marRight w:val="0"/>
                                                  <w:marTop w:val="0"/>
                                                  <w:marBottom w:val="0"/>
                                                  <w:divBdr>
                                                    <w:top w:val="none" w:sz="0" w:space="0" w:color="auto"/>
                                                    <w:left w:val="none" w:sz="0" w:space="0" w:color="auto"/>
                                                    <w:bottom w:val="none" w:sz="0" w:space="0" w:color="auto"/>
                                                    <w:right w:val="none" w:sz="0" w:space="0" w:color="auto"/>
                                                  </w:divBdr>
                                                </w:div>
                                                <w:div w:id="1963070030">
                                                  <w:marLeft w:val="0"/>
                                                  <w:marRight w:val="0"/>
                                                  <w:marTop w:val="0"/>
                                                  <w:marBottom w:val="0"/>
                                                  <w:divBdr>
                                                    <w:top w:val="none" w:sz="0" w:space="0" w:color="auto"/>
                                                    <w:left w:val="none" w:sz="0" w:space="0" w:color="auto"/>
                                                    <w:bottom w:val="none" w:sz="0" w:space="0" w:color="auto"/>
                                                    <w:right w:val="none" w:sz="0" w:space="0" w:color="auto"/>
                                                  </w:divBdr>
                                                </w:div>
                                                <w:div w:id="13462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
    <w:div w:id="1692730441">
      <w:bodyDiv w:val="1"/>
      <w:marLeft w:val="0"/>
      <w:marRight w:val="0"/>
      <w:marTop w:val="0"/>
      <w:marBottom w:val="0"/>
      <w:divBdr>
        <w:top w:val="none" w:sz="0" w:space="0" w:color="auto"/>
        <w:left w:val="none" w:sz="0" w:space="0" w:color="auto"/>
        <w:bottom w:val="none" w:sz="0" w:space="0" w:color="auto"/>
        <w:right w:val="none" w:sz="0" w:space="0" w:color="auto"/>
      </w:divBdr>
      <w:divsChild>
        <w:div w:id="1223978872">
          <w:marLeft w:val="0"/>
          <w:marRight w:val="0"/>
          <w:marTop w:val="0"/>
          <w:marBottom w:val="0"/>
          <w:divBdr>
            <w:top w:val="none" w:sz="0" w:space="0" w:color="auto"/>
            <w:left w:val="none" w:sz="0" w:space="0" w:color="auto"/>
            <w:bottom w:val="none" w:sz="0" w:space="0" w:color="auto"/>
            <w:right w:val="none" w:sz="0" w:space="0" w:color="auto"/>
          </w:divBdr>
          <w:divsChild>
            <w:div w:id="169180240">
              <w:marLeft w:val="0"/>
              <w:marRight w:val="0"/>
              <w:marTop w:val="0"/>
              <w:marBottom w:val="0"/>
              <w:divBdr>
                <w:top w:val="none" w:sz="0" w:space="0" w:color="auto"/>
                <w:left w:val="none" w:sz="0" w:space="0" w:color="auto"/>
                <w:bottom w:val="none" w:sz="0" w:space="0" w:color="auto"/>
                <w:right w:val="none" w:sz="0" w:space="0" w:color="auto"/>
              </w:divBdr>
              <w:divsChild>
                <w:div w:id="545482656">
                  <w:marLeft w:val="0"/>
                  <w:marRight w:val="0"/>
                  <w:marTop w:val="0"/>
                  <w:marBottom w:val="0"/>
                  <w:divBdr>
                    <w:top w:val="none" w:sz="0" w:space="12" w:color="auto"/>
                    <w:left w:val="none" w:sz="0" w:space="12" w:color="auto"/>
                    <w:bottom w:val="none" w:sz="0" w:space="12" w:color="auto"/>
                    <w:right w:val="none" w:sz="0" w:space="12" w:color="auto"/>
                  </w:divBdr>
                  <w:divsChild>
                    <w:div w:id="338584941">
                      <w:marLeft w:val="0"/>
                      <w:marRight w:val="0"/>
                      <w:marTop w:val="0"/>
                      <w:marBottom w:val="0"/>
                      <w:divBdr>
                        <w:top w:val="none" w:sz="0" w:space="12" w:color="auto"/>
                        <w:left w:val="none" w:sz="0" w:space="12" w:color="auto"/>
                        <w:bottom w:val="none" w:sz="0" w:space="12" w:color="auto"/>
                        <w:right w:val="none" w:sz="0" w:space="12" w:color="auto"/>
                      </w:divBdr>
                      <w:divsChild>
                        <w:div w:id="256839555">
                          <w:marLeft w:val="0"/>
                          <w:marRight w:val="0"/>
                          <w:marTop w:val="0"/>
                          <w:marBottom w:val="0"/>
                          <w:divBdr>
                            <w:top w:val="none" w:sz="0" w:space="0" w:color="auto"/>
                            <w:left w:val="none" w:sz="0" w:space="0" w:color="auto"/>
                            <w:bottom w:val="none" w:sz="0" w:space="0" w:color="auto"/>
                            <w:right w:val="none" w:sz="0" w:space="0" w:color="auto"/>
                          </w:divBdr>
                          <w:divsChild>
                            <w:div w:id="752238597">
                              <w:marLeft w:val="-225"/>
                              <w:marRight w:val="-225"/>
                              <w:marTop w:val="0"/>
                              <w:marBottom w:val="0"/>
                              <w:divBdr>
                                <w:top w:val="none" w:sz="0" w:space="0" w:color="auto"/>
                                <w:left w:val="none" w:sz="0" w:space="0" w:color="auto"/>
                                <w:bottom w:val="none" w:sz="0" w:space="0" w:color="auto"/>
                                <w:right w:val="none" w:sz="0" w:space="0" w:color="auto"/>
                              </w:divBdr>
                              <w:divsChild>
                                <w:div w:id="611059420">
                                  <w:marLeft w:val="0"/>
                                  <w:marRight w:val="0"/>
                                  <w:marTop w:val="0"/>
                                  <w:marBottom w:val="0"/>
                                  <w:divBdr>
                                    <w:top w:val="none" w:sz="0" w:space="0" w:color="auto"/>
                                    <w:left w:val="none" w:sz="0" w:space="0" w:color="auto"/>
                                    <w:bottom w:val="none" w:sz="0" w:space="0" w:color="auto"/>
                                    <w:right w:val="none" w:sz="0" w:space="0" w:color="auto"/>
                                  </w:divBdr>
                                  <w:divsChild>
                                    <w:div w:id="465315924">
                                      <w:marLeft w:val="0"/>
                                      <w:marRight w:val="0"/>
                                      <w:marTop w:val="0"/>
                                      <w:marBottom w:val="0"/>
                                      <w:divBdr>
                                        <w:top w:val="none" w:sz="0" w:space="0" w:color="auto"/>
                                        <w:left w:val="none" w:sz="0" w:space="0" w:color="auto"/>
                                        <w:bottom w:val="none" w:sz="0" w:space="0" w:color="auto"/>
                                        <w:right w:val="none" w:sz="0" w:space="0" w:color="auto"/>
                                      </w:divBdr>
                                      <w:divsChild>
                                        <w:div w:id="1106198053">
                                          <w:marLeft w:val="0"/>
                                          <w:marRight w:val="0"/>
                                          <w:marTop w:val="0"/>
                                          <w:marBottom w:val="0"/>
                                          <w:divBdr>
                                            <w:top w:val="none" w:sz="0" w:space="0" w:color="auto"/>
                                            <w:left w:val="none" w:sz="0" w:space="0" w:color="auto"/>
                                            <w:bottom w:val="none" w:sz="0" w:space="0" w:color="auto"/>
                                            <w:right w:val="none" w:sz="0" w:space="0" w:color="auto"/>
                                          </w:divBdr>
                                          <w:divsChild>
                                            <w:div w:id="1994219442">
                                              <w:marLeft w:val="0"/>
                                              <w:marRight w:val="0"/>
                                              <w:marTop w:val="0"/>
                                              <w:marBottom w:val="0"/>
                                              <w:divBdr>
                                                <w:top w:val="none" w:sz="0" w:space="0" w:color="auto"/>
                                                <w:left w:val="none" w:sz="0" w:space="0" w:color="auto"/>
                                                <w:bottom w:val="none" w:sz="0" w:space="0" w:color="auto"/>
                                                <w:right w:val="none" w:sz="0" w:space="0" w:color="auto"/>
                                              </w:divBdr>
                                            </w:div>
                                            <w:div w:id="1644845110">
                                              <w:marLeft w:val="0"/>
                                              <w:marRight w:val="0"/>
                                              <w:marTop w:val="0"/>
                                              <w:marBottom w:val="0"/>
                                              <w:divBdr>
                                                <w:top w:val="none" w:sz="0" w:space="0" w:color="auto"/>
                                                <w:left w:val="none" w:sz="0" w:space="0" w:color="auto"/>
                                                <w:bottom w:val="none" w:sz="0" w:space="0" w:color="auto"/>
                                                <w:right w:val="none" w:sz="0" w:space="0" w:color="auto"/>
                                              </w:divBdr>
                                              <w:divsChild>
                                                <w:div w:id="16381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9671273">
      <w:bodyDiv w:val="1"/>
      <w:marLeft w:val="0"/>
      <w:marRight w:val="0"/>
      <w:marTop w:val="0"/>
      <w:marBottom w:val="0"/>
      <w:divBdr>
        <w:top w:val="none" w:sz="0" w:space="0" w:color="auto"/>
        <w:left w:val="none" w:sz="0" w:space="0" w:color="auto"/>
        <w:bottom w:val="none" w:sz="0" w:space="0" w:color="auto"/>
        <w:right w:val="none" w:sz="0" w:space="0" w:color="auto"/>
      </w:divBdr>
      <w:divsChild>
        <w:div w:id="1707565869">
          <w:marLeft w:val="0"/>
          <w:marRight w:val="0"/>
          <w:marTop w:val="0"/>
          <w:marBottom w:val="0"/>
          <w:divBdr>
            <w:top w:val="none" w:sz="0" w:space="0" w:color="auto"/>
            <w:left w:val="none" w:sz="0" w:space="0" w:color="auto"/>
            <w:bottom w:val="none" w:sz="0" w:space="0" w:color="auto"/>
            <w:right w:val="none" w:sz="0" w:space="0" w:color="auto"/>
          </w:divBdr>
          <w:divsChild>
            <w:div w:id="1543514651">
              <w:marLeft w:val="0"/>
              <w:marRight w:val="0"/>
              <w:marTop w:val="0"/>
              <w:marBottom w:val="0"/>
              <w:divBdr>
                <w:top w:val="none" w:sz="0" w:space="0" w:color="auto"/>
                <w:left w:val="none" w:sz="0" w:space="0" w:color="auto"/>
                <w:bottom w:val="none" w:sz="0" w:space="0" w:color="auto"/>
                <w:right w:val="none" w:sz="0" w:space="0" w:color="auto"/>
              </w:divBdr>
              <w:divsChild>
                <w:div w:id="1369447265">
                  <w:marLeft w:val="0"/>
                  <w:marRight w:val="0"/>
                  <w:marTop w:val="0"/>
                  <w:marBottom w:val="0"/>
                  <w:divBdr>
                    <w:top w:val="none" w:sz="0" w:space="12" w:color="auto"/>
                    <w:left w:val="none" w:sz="0" w:space="12" w:color="auto"/>
                    <w:bottom w:val="none" w:sz="0" w:space="12" w:color="auto"/>
                    <w:right w:val="none" w:sz="0" w:space="12" w:color="auto"/>
                  </w:divBdr>
                  <w:divsChild>
                    <w:div w:id="1418941895">
                      <w:marLeft w:val="0"/>
                      <w:marRight w:val="0"/>
                      <w:marTop w:val="0"/>
                      <w:marBottom w:val="0"/>
                      <w:divBdr>
                        <w:top w:val="none" w:sz="0" w:space="12" w:color="auto"/>
                        <w:left w:val="none" w:sz="0" w:space="12" w:color="auto"/>
                        <w:bottom w:val="none" w:sz="0" w:space="12" w:color="auto"/>
                        <w:right w:val="none" w:sz="0" w:space="12" w:color="auto"/>
                      </w:divBdr>
                      <w:divsChild>
                        <w:div w:id="337971266">
                          <w:marLeft w:val="0"/>
                          <w:marRight w:val="0"/>
                          <w:marTop w:val="0"/>
                          <w:marBottom w:val="0"/>
                          <w:divBdr>
                            <w:top w:val="none" w:sz="0" w:space="0" w:color="auto"/>
                            <w:left w:val="none" w:sz="0" w:space="0" w:color="auto"/>
                            <w:bottom w:val="none" w:sz="0" w:space="0" w:color="auto"/>
                            <w:right w:val="none" w:sz="0" w:space="0" w:color="auto"/>
                          </w:divBdr>
                          <w:divsChild>
                            <w:div w:id="309868355">
                              <w:marLeft w:val="-225"/>
                              <w:marRight w:val="-225"/>
                              <w:marTop w:val="0"/>
                              <w:marBottom w:val="0"/>
                              <w:divBdr>
                                <w:top w:val="none" w:sz="0" w:space="0" w:color="auto"/>
                                <w:left w:val="none" w:sz="0" w:space="0" w:color="auto"/>
                                <w:bottom w:val="none" w:sz="0" w:space="0" w:color="auto"/>
                                <w:right w:val="none" w:sz="0" w:space="0" w:color="auto"/>
                              </w:divBdr>
                              <w:divsChild>
                                <w:div w:id="53429623">
                                  <w:marLeft w:val="0"/>
                                  <w:marRight w:val="0"/>
                                  <w:marTop w:val="0"/>
                                  <w:marBottom w:val="0"/>
                                  <w:divBdr>
                                    <w:top w:val="none" w:sz="0" w:space="0" w:color="auto"/>
                                    <w:left w:val="none" w:sz="0" w:space="0" w:color="auto"/>
                                    <w:bottom w:val="none" w:sz="0" w:space="0" w:color="auto"/>
                                    <w:right w:val="none" w:sz="0" w:space="0" w:color="auto"/>
                                  </w:divBdr>
                                  <w:divsChild>
                                    <w:div w:id="327639337">
                                      <w:marLeft w:val="0"/>
                                      <w:marRight w:val="0"/>
                                      <w:marTop w:val="0"/>
                                      <w:marBottom w:val="0"/>
                                      <w:divBdr>
                                        <w:top w:val="none" w:sz="0" w:space="0" w:color="auto"/>
                                        <w:left w:val="none" w:sz="0" w:space="0" w:color="auto"/>
                                        <w:bottom w:val="none" w:sz="0" w:space="0" w:color="auto"/>
                                        <w:right w:val="none" w:sz="0" w:space="0" w:color="auto"/>
                                      </w:divBdr>
                                      <w:divsChild>
                                        <w:div w:id="341009629">
                                          <w:marLeft w:val="0"/>
                                          <w:marRight w:val="0"/>
                                          <w:marTop w:val="0"/>
                                          <w:marBottom w:val="0"/>
                                          <w:divBdr>
                                            <w:top w:val="none" w:sz="0" w:space="0" w:color="auto"/>
                                            <w:left w:val="none" w:sz="0" w:space="0" w:color="auto"/>
                                            <w:bottom w:val="none" w:sz="0" w:space="0" w:color="auto"/>
                                            <w:right w:val="none" w:sz="0" w:space="0" w:color="auto"/>
                                          </w:divBdr>
                                          <w:divsChild>
                                            <w:div w:id="885020030">
                                              <w:marLeft w:val="0"/>
                                              <w:marRight w:val="0"/>
                                              <w:marTop w:val="0"/>
                                              <w:marBottom w:val="0"/>
                                              <w:divBdr>
                                                <w:top w:val="none" w:sz="0" w:space="0" w:color="auto"/>
                                                <w:left w:val="none" w:sz="0" w:space="0" w:color="auto"/>
                                                <w:bottom w:val="none" w:sz="0" w:space="0" w:color="auto"/>
                                                <w:right w:val="none" w:sz="0" w:space="0" w:color="auto"/>
                                              </w:divBdr>
                                            </w:div>
                                            <w:div w:id="1631935872">
                                              <w:marLeft w:val="0"/>
                                              <w:marRight w:val="0"/>
                                              <w:marTop w:val="0"/>
                                              <w:marBottom w:val="0"/>
                                              <w:divBdr>
                                                <w:top w:val="none" w:sz="0" w:space="0" w:color="auto"/>
                                                <w:left w:val="none" w:sz="0" w:space="0" w:color="auto"/>
                                                <w:bottom w:val="none" w:sz="0" w:space="0" w:color="auto"/>
                                                <w:right w:val="none" w:sz="0" w:space="0" w:color="auto"/>
                                              </w:divBdr>
                                              <w:divsChild>
                                                <w:div w:id="1633124211">
                                                  <w:marLeft w:val="0"/>
                                                  <w:marRight w:val="0"/>
                                                  <w:marTop w:val="0"/>
                                                  <w:marBottom w:val="0"/>
                                                  <w:divBdr>
                                                    <w:top w:val="none" w:sz="0" w:space="0" w:color="auto"/>
                                                    <w:left w:val="none" w:sz="0" w:space="0" w:color="auto"/>
                                                    <w:bottom w:val="none" w:sz="0" w:space="0" w:color="auto"/>
                                                    <w:right w:val="none" w:sz="0" w:space="0" w:color="auto"/>
                                                  </w:divBdr>
                                                </w:div>
                                                <w:div w:id="2044941694">
                                                  <w:marLeft w:val="0"/>
                                                  <w:marRight w:val="0"/>
                                                  <w:marTop w:val="0"/>
                                                  <w:marBottom w:val="0"/>
                                                  <w:divBdr>
                                                    <w:top w:val="none" w:sz="0" w:space="0" w:color="auto"/>
                                                    <w:left w:val="none" w:sz="0" w:space="0" w:color="auto"/>
                                                    <w:bottom w:val="none" w:sz="0" w:space="0" w:color="auto"/>
                                                    <w:right w:val="none" w:sz="0" w:space="0" w:color="auto"/>
                                                  </w:divBdr>
                                                </w:div>
                                                <w:div w:id="1364670161">
                                                  <w:marLeft w:val="0"/>
                                                  <w:marRight w:val="0"/>
                                                  <w:marTop w:val="0"/>
                                                  <w:marBottom w:val="0"/>
                                                  <w:divBdr>
                                                    <w:top w:val="none" w:sz="0" w:space="0" w:color="auto"/>
                                                    <w:left w:val="none" w:sz="0" w:space="0" w:color="auto"/>
                                                    <w:bottom w:val="none" w:sz="0" w:space="0" w:color="auto"/>
                                                    <w:right w:val="none" w:sz="0" w:space="0" w:color="auto"/>
                                                  </w:divBdr>
                                                </w:div>
                                                <w:div w:id="5257146">
                                                  <w:marLeft w:val="0"/>
                                                  <w:marRight w:val="0"/>
                                                  <w:marTop w:val="0"/>
                                                  <w:marBottom w:val="0"/>
                                                  <w:divBdr>
                                                    <w:top w:val="none" w:sz="0" w:space="0" w:color="auto"/>
                                                    <w:left w:val="none" w:sz="0" w:space="0" w:color="auto"/>
                                                    <w:bottom w:val="none" w:sz="0" w:space="0" w:color="auto"/>
                                                    <w:right w:val="none" w:sz="0" w:space="0" w:color="auto"/>
                                                  </w:divBdr>
                                                </w:div>
                                                <w:div w:id="88277519">
                                                  <w:marLeft w:val="0"/>
                                                  <w:marRight w:val="0"/>
                                                  <w:marTop w:val="0"/>
                                                  <w:marBottom w:val="0"/>
                                                  <w:divBdr>
                                                    <w:top w:val="none" w:sz="0" w:space="0" w:color="auto"/>
                                                    <w:left w:val="none" w:sz="0" w:space="0" w:color="auto"/>
                                                    <w:bottom w:val="none" w:sz="0" w:space="0" w:color="auto"/>
                                                    <w:right w:val="none" w:sz="0" w:space="0" w:color="auto"/>
                                                  </w:divBdr>
                                                </w:div>
                                                <w:div w:id="2014448322">
                                                  <w:marLeft w:val="0"/>
                                                  <w:marRight w:val="0"/>
                                                  <w:marTop w:val="0"/>
                                                  <w:marBottom w:val="0"/>
                                                  <w:divBdr>
                                                    <w:top w:val="none" w:sz="0" w:space="0" w:color="auto"/>
                                                    <w:left w:val="none" w:sz="0" w:space="0" w:color="auto"/>
                                                    <w:bottom w:val="none" w:sz="0" w:space="0" w:color="auto"/>
                                                    <w:right w:val="none" w:sz="0" w:space="0" w:color="auto"/>
                                                  </w:divBdr>
                                                </w:div>
                                                <w:div w:id="1002512694">
                                                  <w:marLeft w:val="0"/>
                                                  <w:marRight w:val="0"/>
                                                  <w:marTop w:val="0"/>
                                                  <w:marBottom w:val="0"/>
                                                  <w:divBdr>
                                                    <w:top w:val="none" w:sz="0" w:space="0" w:color="auto"/>
                                                    <w:left w:val="none" w:sz="0" w:space="0" w:color="auto"/>
                                                    <w:bottom w:val="none" w:sz="0" w:space="0" w:color="auto"/>
                                                    <w:right w:val="none" w:sz="0" w:space="0" w:color="auto"/>
                                                  </w:divBdr>
                                                </w:div>
                                                <w:div w:id="583799944">
                                                  <w:marLeft w:val="0"/>
                                                  <w:marRight w:val="0"/>
                                                  <w:marTop w:val="0"/>
                                                  <w:marBottom w:val="0"/>
                                                  <w:divBdr>
                                                    <w:top w:val="none" w:sz="0" w:space="0" w:color="auto"/>
                                                    <w:left w:val="none" w:sz="0" w:space="0" w:color="auto"/>
                                                    <w:bottom w:val="none" w:sz="0" w:space="0" w:color="auto"/>
                                                    <w:right w:val="none" w:sz="0" w:space="0" w:color="auto"/>
                                                  </w:divBdr>
                                                </w:div>
                                                <w:div w:id="1027218802">
                                                  <w:marLeft w:val="0"/>
                                                  <w:marRight w:val="0"/>
                                                  <w:marTop w:val="0"/>
                                                  <w:marBottom w:val="0"/>
                                                  <w:divBdr>
                                                    <w:top w:val="none" w:sz="0" w:space="0" w:color="auto"/>
                                                    <w:left w:val="none" w:sz="0" w:space="0" w:color="auto"/>
                                                    <w:bottom w:val="none" w:sz="0" w:space="0" w:color="auto"/>
                                                    <w:right w:val="none" w:sz="0" w:space="0" w:color="auto"/>
                                                  </w:divBdr>
                                                </w:div>
                                                <w:div w:id="7689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119883">
      <w:bodyDiv w:val="1"/>
      <w:marLeft w:val="0"/>
      <w:marRight w:val="0"/>
      <w:marTop w:val="0"/>
      <w:marBottom w:val="0"/>
      <w:divBdr>
        <w:top w:val="none" w:sz="0" w:space="0" w:color="auto"/>
        <w:left w:val="none" w:sz="0" w:space="0" w:color="auto"/>
        <w:bottom w:val="none" w:sz="0" w:space="0" w:color="auto"/>
        <w:right w:val="none" w:sz="0" w:space="0" w:color="auto"/>
      </w:divBdr>
      <w:divsChild>
        <w:div w:id="1648633265">
          <w:marLeft w:val="0"/>
          <w:marRight w:val="0"/>
          <w:marTop w:val="0"/>
          <w:marBottom w:val="0"/>
          <w:divBdr>
            <w:top w:val="none" w:sz="0" w:space="0" w:color="auto"/>
            <w:left w:val="none" w:sz="0" w:space="0" w:color="auto"/>
            <w:bottom w:val="none" w:sz="0" w:space="0" w:color="auto"/>
            <w:right w:val="none" w:sz="0" w:space="0" w:color="auto"/>
          </w:divBdr>
          <w:divsChild>
            <w:div w:id="1119760009">
              <w:marLeft w:val="0"/>
              <w:marRight w:val="0"/>
              <w:marTop w:val="0"/>
              <w:marBottom w:val="0"/>
              <w:divBdr>
                <w:top w:val="none" w:sz="0" w:space="0" w:color="auto"/>
                <w:left w:val="none" w:sz="0" w:space="0" w:color="auto"/>
                <w:bottom w:val="none" w:sz="0" w:space="0" w:color="auto"/>
                <w:right w:val="none" w:sz="0" w:space="0" w:color="auto"/>
              </w:divBdr>
              <w:divsChild>
                <w:div w:id="1824421241">
                  <w:marLeft w:val="0"/>
                  <w:marRight w:val="0"/>
                  <w:marTop w:val="0"/>
                  <w:marBottom w:val="0"/>
                  <w:divBdr>
                    <w:top w:val="none" w:sz="0" w:space="12" w:color="auto"/>
                    <w:left w:val="none" w:sz="0" w:space="12" w:color="auto"/>
                    <w:bottom w:val="none" w:sz="0" w:space="12" w:color="auto"/>
                    <w:right w:val="none" w:sz="0" w:space="12" w:color="auto"/>
                  </w:divBdr>
                  <w:divsChild>
                    <w:div w:id="1895310214">
                      <w:marLeft w:val="0"/>
                      <w:marRight w:val="0"/>
                      <w:marTop w:val="0"/>
                      <w:marBottom w:val="0"/>
                      <w:divBdr>
                        <w:top w:val="none" w:sz="0" w:space="12" w:color="auto"/>
                        <w:left w:val="none" w:sz="0" w:space="12" w:color="auto"/>
                        <w:bottom w:val="none" w:sz="0" w:space="12" w:color="auto"/>
                        <w:right w:val="none" w:sz="0" w:space="12" w:color="auto"/>
                      </w:divBdr>
                      <w:divsChild>
                        <w:div w:id="805781541">
                          <w:marLeft w:val="0"/>
                          <w:marRight w:val="0"/>
                          <w:marTop w:val="0"/>
                          <w:marBottom w:val="0"/>
                          <w:divBdr>
                            <w:top w:val="none" w:sz="0" w:space="0" w:color="auto"/>
                            <w:left w:val="none" w:sz="0" w:space="0" w:color="auto"/>
                            <w:bottom w:val="none" w:sz="0" w:space="0" w:color="auto"/>
                            <w:right w:val="none" w:sz="0" w:space="0" w:color="auto"/>
                          </w:divBdr>
                          <w:divsChild>
                            <w:div w:id="2116439006">
                              <w:marLeft w:val="-225"/>
                              <w:marRight w:val="-225"/>
                              <w:marTop w:val="0"/>
                              <w:marBottom w:val="0"/>
                              <w:divBdr>
                                <w:top w:val="none" w:sz="0" w:space="0" w:color="auto"/>
                                <w:left w:val="none" w:sz="0" w:space="0" w:color="auto"/>
                                <w:bottom w:val="none" w:sz="0" w:space="0" w:color="auto"/>
                                <w:right w:val="none" w:sz="0" w:space="0" w:color="auto"/>
                              </w:divBdr>
                              <w:divsChild>
                                <w:div w:id="873805628">
                                  <w:marLeft w:val="0"/>
                                  <w:marRight w:val="0"/>
                                  <w:marTop w:val="0"/>
                                  <w:marBottom w:val="0"/>
                                  <w:divBdr>
                                    <w:top w:val="none" w:sz="0" w:space="0" w:color="auto"/>
                                    <w:left w:val="none" w:sz="0" w:space="0" w:color="auto"/>
                                    <w:bottom w:val="none" w:sz="0" w:space="0" w:color="auto"/>
                                    <w:right w:val="none" w:sz="0" w:space="0" w:color="auto"/>
                                  </w:divBdr>
                                  <w:divsChild>
                                    <w:div w:id="1870803092">
                                      <w:marLeft w:val="0"/>
                                      <w:marRight w:val="0"/>
                                      <w:marTop w:val="0"/>
                                      <w:marBottom w:val="0"/>
                                      <w:divBdr>
                                        <w:top w:val="none" w:sz="0" w:space="0" w:color="auto"/>
                                        <w:left w:val="none" w:sz="0" w:space="0" w:color="auto"/>
                                        <w:bottom w:val="none" w:sz="0" w:space="0" w:color="auto"/>
                                        <w:right w:val="none" w:sz="0" w:space="0" w:color="auto"/>
                                      </w:divBdr>
                                      <w:divsChild>
                                        <w:div w:id="1127355079">
                                          <w:marLeft w:val="0"/>
                                          <w:marRight w:val="0"/>
                                          <w:marTop w:val="0"/>
                                          <w:marBottom w:val="0"/>
                                          <w:divBdr>
                                            <w:top w:val="none" w:sz="0" w:space="0" w:color="auto"/>
                                            <w:left w:val="none" w:sz="0" w:space="0" w:color="auto"/>
                                            <w:bottom w:val="none" w:sz="0" w:space="0" w:color="auto"/>
                                            <w:right w:val="none" w:sz="0" w:space="0" w:color="auto"/>
                                          </w:divBdr>
                                          <w:divsChild>
                                            <w:div w:id="371420047">
                                              <w:marLeft w:val="0"/>
                                              <w:marRight w:val="0"/>
                                              <w:marTop w:val="0"/>
                                              <w:marBottom w:val="0"/>
                                              <w:divBdr>
                                                <w:top w:val="none" w:sz="0" w:space="0" w:color="auto"/>
                                                <w:left w:val="none" w:sz="0" w:space="0" w:color="auto"/>
                                                <w:bottom w:val="none" w:sz="0" w:space="0" w:color="auto"/>
                                                <w:right w:val="none" w:sz="0" w:space="0" w:color="auto"/>
                                              </w:divBdr>
                                            </w:div>
                                            <w:div w:id="1395857742">
                                              <w:marLeft w:val="0"/>
                                              <w:marRight w:val="0"/>
                                              <w:marTop w:val="0"/>
                                              <w:marBottom w:val="0"/>
                                              <w:divBdr>
                                                <w:top w:val="none" w:sz="0" w:space="0" w:color="auto"/>
                                                <w:left w:val="none" w:sz="0" w:space="0" w:color="auto"/>
                                                <w:bottom w:val="none" w:sz="0" w:space="0" w:color="auto"/>
                                                <w:right w:val="none" w:sz="0" w:space="0" w:color="auto"/>
                                              </w:divBdr>
                                              <w:divsChild>
                                                <w:div w:id="1766345450">
                                                  <w:marLeft w:val="0"/>
                                                  <w:marRight w:val="0"/>
                                                  <w:marTop w:val="0"/>
                                                  <w:marBottom w:val="0"/>
                                                  <w:divBdr>
                                                    <w:top w:val="none" w:sz="0" w:space="0" w:color="auto"/>
                                                    <w:left w:val="none" w:sz="0" w:space="0" w:color="auto"/>
                                                    <w:bottom w:val="none" w:sz="0" w:space="0" w:color="auto"/>
                                                    <w:right w:val="none" w:sz="0" w:space="0" w:color="auto"/>
                                                  </w:divBdr>
                                                </w:div>
                                                <w:div w:id="203762732">
                                                  <w:marLeft w:val="0"/>
                                                  <w:marRight w:val="0"/>
                                                  <w:marTop w:val="0"/>
                                                  <w:marBottom w:val="0"/>
                                                  <w:divBdr>
                                                    <w:top w:val="none" w:sz="0" w:space="0" w:color="auto"/>
                                                    <w:left w:val="none" w:sz="0" w:space="0" w:color="auto"/>
                                                    <w:bottom w:val="none" w:sz="0" w:space="0" w:color="auto"/>
                                                    <w:right w:val="none" w:sz="0" w:space="0" w:color="auto"/>
                                                  </w:divBdr>
                                                </w:div>
                                                <w:div w:id="531891406">
                                                  <w:marLeft w:val="0"/>
                                                  <w:marRight w:val="0"/>
                                                  <w:marTop w:val="0"/>
                                                  <w:marBottom w:val="0"/>
                                                  <w:divBdr>
                                                    <w:top w:val="none" w:sz="0" w:space="0" w:color="auto"/>
                                                    <w:left w:val="none" w:sz="0" w:space="0" w:color="auto"/>
                                                    <w:bottom w:val="none" w:sz="0" w:space="0" w:color="auto"/>
                                                    <w:right w:val="none" w:sz="0" w:space="0" w:color="auto"/>
                                                  </w:divBdr>
                                                </w:div>
                                                <w:div w:id="1829712748">
                                                  <w:marLeft w:val="0"/>
                                                  <w:marRight w:val="0"/>
                                                  <w:marTop w:val="0"/>
                                                  <w:marBottom w:val="0"/>
                                                  <w:divBdr>
                                                    <w:top w:val="none" w:sz="0" w:space="0" w:color="auto"/>
                                                    <w:left w:val="none" w:sz="0" w:space="0" w:color="auto"/>
                                                    <w:bottom w:val="none" w:sz="0" w:space="0" w:color="auto"/>
                                                    <w:right w:val="none" w:sz="0" w:space="0" w:color="auto"/>
                                                  </w:divBdr>
                                                </w:div>
                                                <w:div w:id="1539322163">
                                                  <w:marLeft w:val="0"/>
                                                  <w:marRight w:val="0"/>
                                                  <w:marTop w:val="0"/>
                                                  <w:marBottom w:val="0"/>
                                                  <w:divBdr>
                                                    <w:top w:val="none" w:sz="0" w:space="0" w:color="auto"/>
                                                    <w:left w:val="none" w:sz="0" w:space="0" w:color="auto"/>
                                                    <w:bottom w:val="none" w:sz="0" w:space="0" w:color="auto"/>
                                                    <w:right w:val="none" w:sz="0" w:space="0" w:color="auto"/>
                                                  </w:divBdr>
                                                </w:div>
                                                <w:div w:id="197552359">
                                                  <w:marLeft w:val="0"/>
                                                  <w:marRight w:val="0"/>
                                                  <w:marTop w:val="0"/>
                                                  <w:marBottom w:val="0"/>
                                                  <w:divBdr>
                                                    <w:top w:val="none" w:sz="0" w:space="0" w:color="auto"/>
                                                    <w:left w:val="none" w:sz="0" w:space="0" w:color="auto"/>
                                                    <w:bottom w:val="none" w:sz="0" w:space="0" w:color="auto"/>
                                                    <w:right w:val="none" w:sz="0" w:space="0" w:color="auto"/>
                                                  </w:divBdr>
                                                </w:div>
                                                <w:div w:id="400254638">
                                                  <w:marLeft w:val="0"/>
                                                  <w:marRight w:val="0"/>
                                                  <w:marTop w:val="0"/>
                                                  <w:marBottom w:val="0"/>
                                                  <w:divBdr>
                                                    <w:top w:val="none" w:sz="0" w:space="0" w:color="auto"/>
                                                    <w:left w:val="none" w:sz="0" w:space="0" w:color="auto"/>
                                                    <w:bottom w:val="none" w:sz="0" w:space="0" w:color="auto"/>
                                                    <w:right w:val="none" w:sz="0" w:space="0" w:color="auto"/>
                                                  </w:divBdr>
                                                </w:div>
                                                <w:div w:id="1241671825">
                                                  <w:marLeft w:val="0"/>
                                                  <w:marRight w:val="0"/>
                                                  <w:marTop w:val="0"/>
                                                  <w:marBottom w:val="0"/>
                                                  <w:divBdr>
                                                    <w:top w:val="none" w:sz="0" w:space="0" w:color="auto"/>
                                                    <w:left w:val="none" w:sz="0" w:space="0" w:color="auto"/>
                                                    <w:bottom w:val="none" w:sz="0" w:space="0" w:color="auto"/>
                                                    <w:right w:val="none" w:sz="0" w:space="0" w:color="auto"/>
                                                  </w:divBdr>
                                                </w:div>
                                                <w:div w:id="466627047">
                                                  <w:marLeft w:val="0"/>
                                                  <w:marRight w:val="0"/>
                                                  <w:marTop w:val="0"/>
                                                  <w:marBottom w:val="0"/>
                                                  <w:divBdr>
                                                    <w:top w:val="none" w:sz="0" w:space="0" w:color="auto"/>
                                                    <w:left w:val="none" w:sz="0" w:space="0" w:color="auto"/>
                                                    <w:bottom w:val="none" w:sz="0" w:space="0" w:color="auto"/>
                                                    <w:right w:val="none" w:sz="0" w:space="0" w:color="auto"/>
                                                  </w:divBdr>
                                                </w:div>
                                                <w:div w:id="301883460">
                                                  <w:marLeft w:val="0"/>
                                                  <w:marRight w:val="0"/>
                                                  <w:marTop w:val="0"/>
                                                  <w:marBottom w:val="0"/>
                                                  <w:divBdr>
                                                    <w:top w:val="none" w:sz="0" w:space="0" w:color="auto"/>
                                                    <w:left w:val="none" w:sz="0" w:space="0" w:color="auto"/>
                                                    <w:bottom w:val="none" w:sz="0" w:space="0" w:color="auto"/>
                                                    <w:right w:val="none" w:sz="0" w:space="0" w:color="auto"/>
                                                  </w:divBdr>
                                                </w:div>
                                                <w:div w:id="835192772">
                                                  <w:marLeft w:val="0"/>
                                                  <w:marRight w:val="0"/>
                                                  <w:marTop w:val="0"/>
                                                  <w:marBottom w:val="0"/>
                                                  <w:divBdr>
                                                    <w:top w:val="none" w:sz="0" w:space="0" w:color="auto"/>
                                                    <w:left w:val="none" w:sz="0" w:space="0" w:color="auto"/>
                                                    <w:bottom w:val="none" w:sz="0" w:space="0" w:color="auto"/>
                                                    <w:right w:val="none" w:sz="0" w:space="0" w:color="auto"/>
                                                  </w:divBdr>
                                                </w:div>
                                                <w:div w:id="1846095761">
                                                  <w:marLeft w:val="0"/>
                                                  <w:marRight w:val="0"/>
                                                  <w:marTop w:val="0"/>
                                                  <w:marBottom w:val="0"/>
                                                  <w:divBdr>
                                                    <w:top w:val="none" w:sz="0" w:space="0" w:color="auto"/>
                                                    <w:left w:val="none" w:sz="0" w:space="0" w:color="auto"/>
                                                    <w:bottom w:val="none" w:sz="0" w:space="0" w:color="auto"/>
                                                    <w:right w:val="none" w:sz="0" w:space="0" w:color="auto"/>
                                                  </w:divBdr>
                                                </w:div>
                                                <w:div w:id="1958755715">
                                                  <w:marLeft w:val="0"/>
                                                  <w:marRight w:val="0"/>
                                                  <w:marTop w:val="0"/>
                                                  <w:marBottom w:val="0"/>
                                                  <w:divBdr>
                                                    <w:top w:val="none" w:sz="0" w:space="0" w:color="auto"/>
                                                    <w:left w:val="none" w:sz="0" w:space="0" w:color="auto"/>
                                                    <w:bottom w:val="none" w:sz="0" w:space="0" w:color="auto"/>
                                                    <w:right w:val="none" w:sz="0" w:space="0" w:color="auto"/>
                                                  </w:divBdr>
                                                </w:div>
                                                <w:div w:id="1993366743">
                                                  <w:marLeft w:val="0"/>
                                                  <w:marRight w:val="0"/>
                                                  <w:marTop w:val="0"/>
                                                  <w:marBottom w:val="0"/>
                                                  <w:divBdr>
                                                    <w:top w:val="none" w:sz="0" w:space="0" w:color="auto"/>
                                                    <w:left w:val="none" w:sz="0" w:space="0" w:color="auto"/>
                                                    <w:bottom w:val="none" w:sz="0" w:space="0" w:color="auto"/>
                                                    <w:right w:val="none" w:sz="0" w:space="0" w:color="auto"/>
                                                  </w:divBdr>
                                                </w:div>
                                                <w:div w:id="1128931079">
                                                  <w:marLeft w:val="0"/>
                                                  <w:marRight w:val="0"/>
                                                  <w:marTop w:val="0"/>
                                                  <w:marBottom w:val="0"/>
                                                  <w:divBdr>
                                                    <w:top w:val="none" w:sz="0" w:space="0" w:color="auto"/>
                                                    <w:left w:val="none" w:sz="0" w:space="0" w:color="auto"/>
                                                    <w:bottom w:val="none" w:sz="0" w:space="0" w:color="auto"/>
                                                    <w:right w:val="none" w:sz="0" w:space="0" w:color="auto"/>
                                                  </w:divBdr>
                                                </w:div>
                                                <w:div w:id="1476752190">
                                                  <w:marLeft w:val="0"/>
                                                  <w:marRight w:val="0"/>
                                                  <w:marTop w:val="0"/>
                                                  <w:marBottom w:val="0"/>
                                                  <w:divBdr>
                                                    <w:top w:val="none" w:sz="0" w:space="0" w:color="auto"/>
                                                    <w:left w:val="none" w:sz="0" w:space="0" w:color="auto"/>
                                                    <w:bottom w:val="none" w:sz="0" w:space="0" w:color="auto"/>
                                                    <w:right w:val="none" w:sz="0" w:space="0" w:color="auto"/>
                                                  </w:divBdr>
                                                </w:div>
                                                <w:div w:id="7568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yperlink" Target="https://app.leg.wa.gov/RCW/default.aspx?cite=90.03.265" TargetMode="External"/><Relationship Id="rId39" Type="http://schemas.openxmlformats.org/officeDocument/2006/relationships/hyperlink" Target="https://fortress.wa.gov/ecy/publications/summarypages/ECY040114.html" TargetMode="External"/><Relationship Id="rId21" Type="http://schemas.openxmlformats.org/officeDocument/2006/relationships/footer" Target="footer3.xml"/><Relationship Id="rId34" Type="http://schemas.openxmlformats.org/officeDocument/2006/relationships/hyperlink" Target="https://ecology.wa.gov/Water-Shorelines/Water-supply/Water-rights/Fee-estimator" TargetMode="External"/><Relationship Id="rId42" Type="http://schemas.openxmlformats.org/officeDocument/2006/relationships/hyperlink" Target="https://apps.ecology.wa.gov/publications/documents/1910050.pdf" TargetMode="External"/><Relationship Id="rId47" Type="http://schemas.openxmlformats.org/officeDocument/2006/relationships/hyperlink" Target="https://apps.leg.wa.gov/wac/default.aspx?cite=197-11-800" TargetMode="External"/><Relationship Id="rId50" Type="http://schemas.openxmlformats.org/officeDocument/2006/relationships/hyperlink" Target="https://ccfs.sos.wa.gov/"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apps.leg.wa.gov/rcw/default.aspx?cite=90.44.055" TargetMode="Externa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yperlink" Target="https://apps.leg.wa.gov/WAC/default.aspx?cite=173-802&amp;full=true" TargetMode="External"/><Relationship Id="rId37" Type="http://schemas.openxmlformats.org/officeDocument/2006/relationships/hyperlink" Target="https://apps.ecology.wa.gov/publications/summarypages/ecy070440.html" TargetMode="External"/><Relationship Id="rId40" Type="http://schemas.openxmlformats.org/officeDocument/2006/relationships/hyperlink" Target="https://fortress.wa.gov/ecy/publications/summarypages/ecy070440.html" TargetMode="External"/><Relationship Id="rId45" Type="http://schemas.openxmlformats.org/officeDocument/2006/relationships/hyperlink" Target="https://apps.wdfw.wa.gov/salmonscape/"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apps.leg.wa.gov/RCW/default.aspx?cite=43.21C" TargetMode="External"/><Relationship Id="rId44" Type="http://schemas.openxmlformats.org/officeDocument/2006/relationships/hyperlink" Target="https://app.leg.wa.gov/RCW/default.aspx?cite=77.57&amp;full=true"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ology.wa.gov/" TargetMode="External"/><Relationship Id="rId22" Type="http://schemas.openxmlformats.org/officeDocument/2006/relationships/footer" Target="footer4.xml"/><Relationship Id="rId27" Type="http://schemas.openxmlformats.org/officeDocument/2006/relationships/hyperlink" Target="https://apps.leg.wa.gov/RCW/default.aspx?cite=90.03.255" TargetMode="External"/><Relationship Id="rId30" Type="http://schemas.openxmlformats.org/officeDocument/2006/relationships/hyperlink" Target="https://apps.leg.wa.gov/rcw/default.aspx?cite=90.54.020" TargetMode="External"/><Relationship Id="rId35" Type="http://schemas.openxmlformats.org/officeDocument/2006/relationships/hyperlink" Target="https://app.leg.wa.gov/RCW/default.aspx?cite=90.03.265" TargetMode="External"/><Relationship Id="rId43" Type="http://schemas.openxmlformats.org/officeDocument/2006/relationships/hyperlink" Target="https://app.leg.wa.gov/RCW/default.aspx?cite=77.57&amp;full=true" TargetMode="External"/><Relationship Id="rId48" Type="http://schemas.openxmlformats.org/officeDocument/2006/relationships/hyperlink" Target="https://apps.leg.wa.gov/wac/default.aspx?cite=197-11-800" TargetMode="External"/><Relationship Id="rId8" Type="http://schemas.openxmlformats.org/officeDocument/2006/relationships/settings" Target="settings.xml"/><Relationship Id="rId51"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app.leg.wa.gov/RCW/default.aspx?cite=90.03.470" TargetMode="External"/><Relationship Id="rId33" Type="http://schemas.openxmlformats.org/officeDocument/2006/relationships/hyperlink" Target="https://app.leg.wa.gov/RCW/default.aspx?cite=90.03.470" TargetMode="External"/><Relationship Id="rId38" Type="http://schemas.openxmlformats.org/officeDocument/2006/relationships/hyperlink" Target="https://waecy.maps.arcgis.com/apps/webappviewer/index.html?id=996e6b21ae394cc3a3b63c6da0c3aa0a" TargetMode="External"/><Relationship Id="rId46" Type="http://schemas.openxmlformats.org/officeDocument/2006/relationships/hyperlink" Target="https://apps.wdfw.wa.gov/salmonscape/" TargetMode="External"/><Relationship Id="rId20" Type="http://schemas.openxmlformats.org/officeDocument/2006/relationships/header" Target="header3.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cology.wa.gov/About-us/Accountability-transparency/Our-website/Accessibility" TargetMode="External"/><Relationship Id="rId23" Type="http://schemas.openxmlformats.org/officeDocument/2006/relationships/header" Target="header4.xml"/><Relationship Id="rId28" Type="http://schemas.openxmlformats.org/officeDocument/2006/relationships/hyperlink" Target="https://apps.leg.wa.gov/rcw/default.aspx?cite=90.03.260" TargetMode="External"/><Relationship Id="rId36" Type="http://schemas.openxmlformats.org/officeDocument/2006/relationships/hyperlink" Target="https://ecology.wa.gov/Water-Shorelines/Water-supply/Water-rights/Cost-reimbursement" TargetMode="External"/><Relationship Id="rId49" Type="http://schemas.openxmlformats.org/officeDocument/2006/relationships/hyperlink" Target="https://app.leg.wa.gov/WAC/default.aspx?cite=197-11-30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pp.leg.wa.gov/RCW/default.aspx?cite=90.03.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6EC8CA10D75D49A4243FD3E23087B9" ma:contentTypeVersion="5" ma:contentTypeDescription="Create a new document." ma:contentTypeScope="" ma:versionID="0cfd1834b9e801ba60e04284d213dbcd">
  <xsd:schema xmlns:xsd="http://www.w3.org/2001/XMLSchema" xmlns:xs="http://www.w3.org/2001/XMLSchema" xmlns:p="http://schemas.microsoft.com/office/2006/metadata/properties" xmlns:ns1="cc6fdc60-c7dd-422f-8234-80f182a015e7" xmlns:ns3="http://schemas.microsoft.com/sharepoint/v3/fields" xmlns:ns4="fa9a4940-7a8b-4399-b0b9-597dee2fdc40" xmlns:ns5="ef268caf-1fb8-457d-9d19-5700d63503a6" targetNamespace="http://schemas.microsoft.com/office/2006/metadata/properties" ma:root="true" ma:fieldsID="5b06092ec8f2f746f516c08dc2de7eef" ns1:_="" ns3:_="" ns4:_="" ns5:_="">
    <xsd:import namespace="cc6fdc60-c7dd-422f-8234-80f182a015e7"/>
    <xsd:import namespace="http://schemas.microsoft.com/sharepoint/v3/fields"/>
    <xsd:import namespace="fa9a4940-7a8b-4399-b0b9-597dee2fdc40"/>
    <xsd:import namespace="ef268caf-1fb8-457d-9d19-5700d63503a6"/>
    <xsd:element name="properties">
      <xsd:complexType>
        <xsd:sequence>
          <xsd:element name="documentManagement">
            <xsd:complexType>
              <xsd:all>
                <xsd:element ref="ns1:Status" minOccurs="0"/>
                <xsd:element ref="ns1:Application_x0020_Type" minOccurs="0"/>
                <xsd:element ref="ns3:_DCDateCreated" minOccurs="0"/>
                <xsd:element ref="ns4:SharedWithUsers" minOccurs="0"/>
                <xsd:element ref="ns4:SharedWithDetail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fdc60-c7dd-422f-8234-80f182a015e7" elementFormDefault="qualified">
    <xsd:import namespace="http://schemas.microsoft.com/office/2006/documentManagement/types"/>
    <xsd:import namespace="http://schemas.microsoft.com/office/infopath/2007/PartnerControls"/>
    <xsd:element name="Status" ma:index="0" nillable="true" ma:displayName="Status" ma:format="Dropdown" ma:internalName="Status">
      <xsd:simpleType>
        <xsd:restriction base="dms:Choice">
          <xsd:enumeration value="In process"/>
          <xsd:enumeration value="Final"/>
          <xsd:enumeration value="Draft"/>
        </xsd:restriction>
      </xsd:simpleType>
    </xsd:element>
    <xsd:element name="Application_x0020_Type" ma:index="3" nillable="true" ma:displayName="Application Type" ma:default="Change Application" ma:internalName="Application_x0020_Type">
      <xsd:complexType>
        <xsd:complexContent>
          <xsd:extension base="dms:MultiChoice">
            <xsd:sequence>
              <xsd:element name="Value" maxOccurs="unbounded" minOccurs="0" nillable="true">
                <xsd:simpleType>
                  <xsd:restriction base="dms:Choice">
                    <xsd:enumeration value="Reservoir Application"/>
                    <xsd:enumeration value="Reservoir Guidance"/>
                    <xsd:enumeration value="Aquifer Storage Application"/>
                    <xsd:enumeration value="Aquifer Storage Guidance"/>
                    <xsd:enumeration value="Change Application"/>
                    <xsd:enumeration value="Change Application Guidance"/>
                    <xsd:enumeration value="Change Application Supporting Doc"/>
                    <xsd:enumeration value="New Application"/>
                    <xsd:enumeration value="New Application Guidance"/>
                    <xsd:enumeration value="New Application Supporting Doc"/>
                    <xsd:enumeration value="Managed Aquifer Recharge"/>
                    <xsd:enumeration value="Water Banking"/>
                    <xsd:enumeration value="Process Document"/>
                    <xsd:enumeration value="Other"/>
                    <xsd:enumeration value="Odds and Ends"/>
                    <xsd:enumeration value="Detritus"/>
                    <xsd:enumeration value="Bad ideas not pursued to completion"/>
                    <xsd:enumeration value="Mystery"/>
                    <xsd:enumeration value="Seasonal Change Applic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scription="The date on which this resource was created" ma:format="DateTime"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tatus xmlns="cc6fdc60-c7dd-422f-8234-80f182a015e7">In process</Status>
    <Application_x0020_Type xmlns="cc6fdc60-c7dd-422f-8234-80f182a015e7">
      <Value>Aquifer Storage Guidance</Value>
    </Application_x0020_Type>
    <_DCDateCreated xmlns="http://schemas.microsoft.com/sharepoint/v3/fields" xsi:nil="true"/>
    <_dlc_DocId xmlns="ef268caf-1fb8-457d-9d19-5700d63503a6">Z7ARTAUZ4RFD-416974957-49</_dlc_DocId>
    <_dlc_DocIdUrl xmlns="ef268caf-1fb8-457d-9d19-5700d63503a6">
      <Url>http://teams/sites/WR/Lean/_layouts/15/DocIdRedir.aspx?ID=Z7ARTAUZ4RFD-416974957-49</Url>
      <Description>Z7ARTAUZ4RFD-416974957-49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6CE8E-CBB3-4FF3-946C-13E814F68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fdc60-c7dd-422f-8234-80f182a015e7"/>
    <ds:schemaRef ds:uri="http://schemas.microsoft.com/sharepoint/v3/fields"/>
    <ds:schemaRef ds:uri="fa9a4940-7a8b-4399-b0b9-597dee2fdc40"/>
    <ds:schemaRef ds:uri="ef268caf-1fb8-457d-9d19-5700d6350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C0049-59D2-45C4-AC4F-E529D70B7B43}">
  <ds:schemaRefs>
    <ds:schemaRef ds:uri="http://schemas.microsoft.com/sharepoint/v3/contenttype/forms"/>
  </ds:schemaRefs>
</ds:datastoreItem>
</file>

<file path=customXml/itemProps3.xml><?xml version="1.0" encoding="utf-8"?>
<ds:datastoreItem xmlns:ds="http://schemas.openxmlformats.org/officeDocument/2006/customXml" ds:itemID="{67F04EA9-DBC8-4F2A-A784-DC2AA0029F94}">
  <ds:schemaRefs>
    <ds:schemaRef ds:uri="http://schemas.microsoft.com/sharepoint/events"/>
  </ds:schemaRefs>
</ds:datastoreItem>
</file>

<file path=customXml/itemProps4.xml><?xml version="1.0" encoding="utf-8"?>
<ds:datastoreItem xmlns:ds="http://schemas.openxmlformats.org/officeDocument/2006/customXml" ds:itemID="{B9F7332F-C673-4EA8-8EDD-8B6469FE1DE4}">
  <ds:schemaRefs>
    <ds:schemaRef ds:uri="http://schemas.microsoft.com/office/infopath/2007/PartnerControls"/>
    <ds:schemaRef ds:uri="cc6fdc60-c7dd-422f-8234-80f182a015e7"/>
    <ds:schemaRef ds:uri="http://purl.org/dc/terms/"/>
    <ds:schemaRef ds:uri="http://www.w3.org/XML/1998/namespace"/>
    <ds:schemaRef ds:uri="http://schemas.microsoft.com/office/2006/metadata/properties"/>
    <ds:schemaRef ds:uri="ef268caf-1fb8-457d-9d19-5700d63503a6"/>
    <ds:schemaRef ds:uri="http://purl.org/dc/dcmitype/"/>
    <ds:schemaRef ds:uri="http://schemas.microsoft.com/sharepoint/v3/fields"/>
    <ds:schemaRef ds:uri="http://purl.org/dc/elements/1.1/"/>
    <ds:schemaRef ds:uri="http://schemas.microsoft.com/office/2006/documentManagement/types"/>
    <ds:schemaRef ds:uri="http://schemas.openxmlformats.org/package/2006/metadata/core-properties"/>
    <ds:schemaRef ds:uri="fa9a4940-7a8b-4399-b0b9-597dee2fdc40"/>
  </ds:schemaRefs>
</ds:datastoreItem>
</file>

<file path=customXml/itemProps5.xml><?xml version="1.0" encoding="utf-8"?>
<ds:datastoreItem xmlns:ds="http://schemas.openxmlformats.org/officeDocument/2006/customXml" ds:itemID="{41C56F3F-7FC4-476B-827F-F4009C30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4717</Words>
  <Characters>26893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ASR Guidance</vt:lpstr>
    </vt:vector>
  </TitlesOfParts>
  <Company>WA Department of Ecology</Company>
  <LinksUpToDate>false</LinksUpToDate>
  <CharactersWithSpaces>31547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ASR Guidance</dc:title>
  <dc:subject/>
  <dc:creator>Anderson, Barb (ECY)</dc:creator>
  <cp:keywords/>
  <dc:description/>
  <cp:lastModifiedBy>Kean, Lisa (ECY)</cp:lastModifiedBy>
  <cp:revision>4</cp:revision>
  <cp:lastPrinted>2022-12-05T16:10:00Z</cp:lastPrinted>
  <dcterms:created xsi:type="dcterms:W3CDTF">2022-12-05T16:07:00Z</dcterms:created>
  <dcterms:modified xsi:type="dcterms:W3CDTF">2022-12-06T00:10:00Z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0x010100506EC8CA10D75D49A4243FD3E23087B9</vt:lpwstr>
  </property>
  <property fmtid="{D5CDD505-2E9C-101B-9397-08002B2CF9AE}" pid="3" name="_dlc_DocIdItemGuid">
    <vt:lpwstr>dbd30b82-8c93-4a27-bce9-34e612e25587</vt:lpwstr>
  </property>
  <property fmtid="{D5CDD505-2E9C-101B-9397-08002B2CF9AE}" pid="4" name="_AdHocReviewCycleID">
    <vt:i4>-2003852379</vt:i4>
  </property>
  <property fmtid="{D5CDD505-2E9C-101B-9397-08002B2CF9AE}" pid="5" name="_NewReviewCycle">
    <vt:lpwstr/>
  </property>
  <property fmtid="{D5CDD505-2E9C-101B-9397-08002B2CF9AE}" pid="6" name="_EmailSubject">
    <vt:lpwstr>ATTORNEY-CLIENT PRIVILEGED COMMUNICATION: Draft ASR Application and Guidance Attached</vt:lpwstr>
  </property>
  <property fmtid="{D5CDD505-2E9C-101B-9397-08002B2CF9AE}" pid="7" name="_AuthorEmail">
    <vt:lpwstr>courtney.throgmorton@atg.wa.gov</vt:lpwstr>
  </property>
  <property fmtid="{D5CDD505-2E9C-101B-9397-08002B2CF9AE}" pid="8" name="_AuthorEmailDisplayName">
    <vt:lpwstr>Throgmorton, Courtney J. (ATG)</vt:lpwstr>
  </property>
  <property fmtid="{D5CDD505-2E9C-101B-9397-08002B2CF9AE}" pid="9" name="_ReviewingToolsShownOnce">
    <vt:lpwstr/>
  </property>
</Properties>
</file>