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F9FD3C" w14:textId="77A5C5FB" w:rsidR="00C137F8" w:rsidRDefault="00C137F8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spacing w:after="0"/>
        <w:ind w:left="994" w:hanging="994"/>
        <w:jc w:val="center"/>
        <w:rPr>
          <w:b/>
          <w:bCs/>
          <w:sz w:val="32"/>
          <w:szCs w:val="28"/>
        </w:rPr>
      </w:pPr>
      <w:bookmarkStart w:id="0" w:name="_Hlk74919049"/>
      <w:bookmarkStart w:id="1" w:name="_GoBack"/>
      <w:bookmarkEnd w:id="1"/>
      <w:r>
        <w:rPr>
          <w:b/>
          <w:bCs/>
          <w:noProof/>
          <w:sz w:val="32"/>
          <w:szCs w:val="28"/>
        </w:rPr>
        <w:drawing>
          <wp:inline distT="0" distB="0" distL="0" distR="0" wp14:anchorId="2DA913B6" wp14:editId="4041C113">
            <wp:extent cx="3494915" cy="1196038"/>
            <wp:effectExtent l="0" t="0" r="0" b="4445"/>
            <wp:docPr id="2" name="Picture 2" descr="Washington State Department of Ecolog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cylogo-horiz-color-onwhi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915" cy="119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C5345" w14:textId="77777777" w:rsidR="00C137F8" w:rsidRDefault="00C137F8" w:rsidP="00C822A7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spacing w:after="0"/>
        <w:rPr>
          <w:b/>
          <w:bCs/>
          <w:sz w:val="32"/>
          <w:szCs w:val="28"/>
        </w:rPr>
      </w:pPr>
    </w:p>
    <w:p w14:paraId="5827F329" w14:textId="7945B637" w:rsidR="00724301" w:rsidRDefault="00724301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spacing w:after="0"/>
        <w:ind w:left="994" w:hanging="994"/>
        <w:jc w:val="center"/>
        <w:rPr>
          <w:b/>
          <w:bCs/>
          <w:sz w:val="32"/>
          <w:szCs w:val="28"/>
        </w:rPr>
      </w:pPr>
      <w:r w:rsidRPr="00724301">
        <w:rPr>
          <w:b/>
          <w:bCs/>
          <w:sz w:val="32"/>
          <w:szCs w:val="28"/>
        </w:rPr>
        <w:t>Residential Building Self-Certification Statement Form</w:t>
      </w:r>
    </w:p>
    <w:p w14:paraId="2D50D50B" w14:textId="134295C1" w:rsidR="009D5C7D" w:rsidRPr="00724301" w:rsidRDefault="009D5C7D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spacing w:after="0"/>
        <w:ind w:left="994" w:hanging="994"/>
        <w:jc w:val="center"/>
        <w:rPr>
          <w:rFonts w:ascii="Century Gothic" w:hAnsi="Century Gothic"/>
        </w:rPr>
      </w:pPr>
      <w:r w:rsidRPr="00724301">
        <w:rPr>
          <w:rFonts w:ascii="Century Gothic" w:hAnsi="Century Gothic"/>
        </w:rPr>
        <w:t xml:space="preserve">Model Remedy </w:t>
      </w:r>
      <w:r w:rsidR="00BE7BDA">
        <w:rPr>
          <w:rFonts w:ascii="Century Gothic" w:hAnsi="Century Gothic"/>
        </w:rPr>
        <w:t>Implementation</w:t>
      </w:r>
    </w:p>
    <w:p w14:paraId="4062A1AD" w14:textId="77777777" w:rsidR="009D5C7D" w:rsidRPr="00981D9B" w:rsidRDefault="009D5C7D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spacing w:after="0"/>
        <w:ind w:left="994" w:hanging="994"/>
        <w:jc w:val="center"/>
        <w:rPr>
          <w:b/>
          <w:bCs/>
          <w:sz w:val="32"/>
          <w:szCs w:val="28"/>
        </w:rPr>
      </w:pPr>
    </w:p>
    <w:p w14:paraId="22E1487C" w14:textId="72645AB7" w:rsidR="009D5C7D" w:rsidRDefault="009D5C7D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ind w:left="990" w:hanging="990"/>
      </w:pPr>
      <w:r>
        <w:t xml:space="preserve">Parcel Number (APN):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Lot Size: </w:t>
      </w:r>
      <w:r>
        <w:rPr>
          <w:u w:val="single"/>
        </w:rPr>
        <w:tab/>
      </w:r>
      <w:r>
        <w:rPr>
          <w:u w:val="single"/>
        </w:rPr>
        <w:tab/>
        <w:t xml:space="preserve">           </w:t>
      </w:r>
      <w:r>
        <w:t xml:space="preserve">(Acres) </w:t>
      </w:r>
    </w:p>
    <w:p w14:paraId="37A68055" w14:textId="77777777" w:rsidR="009D5C7D" w:rsidRDefault="009D5C7D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ind w:left="990" w:hanging="990"/>
      </w:pPr>
      <w:r>
        <w:t xml:space="preserve">Parcel Address: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City/Zip Code: </w:t>
      </w:r>
      <w:r>
        <w:rPr>
          <w:u w:val="single"/>
        </w:rPr>
        <w:tab/>
      </w:r>
      <w:r>
        <w:rPr>
          <w:u w:val="single"/>
        </w:rPr>
        <w:tab/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09961B11" w14:textId="77777777" w:rsidR="009D5C7D" w:rsidRDefault="009D5C7D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ind w:left="990" w:hanging="990"/>
      </w:pPr>
      <w:r>
        <w:t xml:space="preserve">Property Owner(s):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Zoning: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E991B03" w14:textId="77777777" w:rsidR="009D5C7D" w:rsidRDefault="009D5C7D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ind w:left="990" w:hanging="990"/>
      </w:pPr>
      <w:r>
        <w:t xml:space="preserve">Mailing Address: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2AE3901" w14:textId="77777777" w:rsidR="009D5C7D" w:rsidRDefault="009D5C7D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ind w:left="990" w:hanging="990"/>
      </w:pPr>
      <w:r>
        <w:t xml:space="preserve">City/State/Zip Code: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0CD98F4" w14:textId="77777777" w:rsidR="009D5C7D" w:rsidRDefault="009D5C7D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ind w:left="990" w:hanging="990"/>
      </w:pPr>
      <w:r>
        <w:t xml:space="preserve">Phone: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E-mail: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A71AE51" w14:textId="77777777" w:rsidR="009D5C7D" w:rsidRDefault="009D5C7D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ind w:left="990" w:hanging="990"/>
        <w:rPr>
          <w:u w:val="single"/>
        </w:rPr>
      </w:pPr>
      <w:r>
        <w:t xml:space="preserve">Contractor/Home Builder (if different than owner):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63945ED" w14:textId="77777777" w:rsidR="009D5C7D" w:rsidRDefault="009D5C7D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ind w:left="990" w:hanging="990"/>
      </w:pPr>
      <w:r>
        <w:t xml:space="preserve">Company and Mailing Address: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E3C492C" w14:textId="269792F5" w:rsidR="009D5C7D" w:rsidRDefault="009D5C7D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ind w:left="990" w:hanging="990"/>
        <w:rPr>
          <w:u w:val="single"/>
        </w:rPr>
      </w:pPr>
      <w:r>
        <w:t xml:space="preserve">City/State/Zip: </w:t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>
        <w:t xml:space="preserve"> Phone: </w:t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</w:p>
    <w:p w14:paraId="49D0000A" w14:textId="77777777" w:rsidR="009D5C7D" w:rsidRDefault="009D5C7D" w:rsidP="009D5C7D">
      <w:pPr>
        <w:pStyle w:val="Text"/>
        <w:pBdr>
          <w:bottom w:val="single" w:sz="2" w:space="12" w:color="C74A1B"/>
        </w:pBdr>
        <w:tabs>
          <w:tab w:val="clear" w:pos="540"/>
          <w:tab w:val="left" w:pos="994"/>
        </w:tabs>
        <w:ind w:left="990" w:hanging="990"/>
      </w:pPr>
      <w:r>
        <w:t xml:space="preserve">E-mail: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bookmarkEnd w:id="0"/>
    <w:p w14:paraId="32B9C141" w14:textId="3CA8BE23" w:rsidR="00BE78EE" w:rsidRDefault="00BE78EE" w:rsidP="004038D2">
      <w:pPr>
        <w:pStyle w:val="Text"/>
      </w:pPr>
      <w:r>
        <w:t xml:space="preserve">The following </w:t>
      </w:r>
      <w:r w:rsidR="00253F7D" w:rsidRPr="00DB3154">
        <w:t>Self</w:t>
      </w:r>
      <w:r w:rsidR="00232E01">
        <w:t>-</w:t>
      </w:r>
      <w:r w:rsidR="00253F7D" w:rsidRPr="00DB3154">
        <w:t>Certification Statement (SCS)</w:t>
      </w:r>
      <w:r w:rsidR="00253F7D">
        <w:t xml:space="preserve"> </w:t>
      </w:r>
      <w:r>
        <w:t xml:space="preserve">acknowledges that </w:t>
      </w:r>
      <w:r w:rsidR="002E3136">
        <w:t xml:space="preserve">a </w:t>
      </w:r>
      <w:r w:rsidR="00152E2C">
        <w:t>M</w:t>
      </w:r>
      <w:r w:rsidR="002E3136">
        <w:t xml:space="preserve">odel </w:t>
      </w:r>
      <w:r w:rsidR="00152E2C">
        <w:t>R</w:t>
      </w:r>
      <w:r w:rsidR="002E3136">
        <w:t>emedy</w:t>
      </w:r>
      <w:r w:rsidR="005F63DA">
        <w:t xml:space="preserve"> was implemented</w:t>
      </w:r>
      <w:r w:rsidR="002E3136">
        <w:t xml:space="preserve"> </w:t>
      </w:r>
      <w:r w:rsidR="005F63DA">
        <w:t xml:space="preserve">at the parcel(s) listed above </w:t>
      </w:r>
      <w:r w:rsidR="002E3136">
        <w:t xml:space="preserve">in accordance with </w:t>
      </w:r>
      <w:r w:rsidR="005B6536">
        <w:t xml:space="preserve">the </w:t>
      </w:r>
      <w:r w:rsidR="00152E2C">
        <w:t xml:space="preserve">Washington State Department of Ecology </w:t>
      </w:r>
      <w:r w:rsidR="005B6536" w:rsidRPr="005B6536">
        <w:t>Model Remedies for Cleanup of Former Orchard Properties in Central and Eastern Washington</w:t>
      </w:r>
      <w:r w:rsidR="002E3136">
        <w:t>.</w:t>
      </w:r>
    </w:p>
    <w:p w14:paraId="472CF11F" w14:textId="4543D131" w:rsidR="009D5C7D" w:rsidRDefault="005111E9" w:rsidP="005111E9">
      <w:pPr>
        <w:pStyle w:val="Text"/>
      </w:pPr>
      <w:bookmarkStart w:id="2" w:name="_Hlk74919161"/>
      <w:bookmarkStart w:id="3" w:name="_Hlk74919416"/>
      <w:r w:rsidRPr="00DB3154">
        <w:t xml:space="preserve">For remediation occurring during individual site development, </w:t>
      </w:r>
      <w:r w:rsidR="009D5C7D">
        <w:t xml:space="preserve">the Property Owner(s) and </w:t>
      </w:r>
      <w:r w:rsidRPr="00DB3154">
        <w:t>Contractor</w:t>
      </w:r>
      <w:r w:rsidR="009D5C7D">
        <w:t xml:space="preserve"> performing the work</w:t>
      </w:r>
      <w:r w:rsidRPr="00DB3154">
        <w:t xml:space="preserve"> </w:t>
      </w:r>
      <w:r w:rsidR="009D5C7D">
        <w:t>are</w:t>
      </w:r>
      <w:r w:rsidRPr="00DB3154">
        <w:t xml:space="preserve"> required to submit </w:t>
      </w:r>
      <w:r>
        <w:t>this</w:t>
      </w:r>
      <w:r w:rsidRPr="00DB3154">
        <w:t xml:space="preserve"> SCS, signed, notarized</w:t>
      </w:r>
      <w:r w:rsidR="00142DA9">
        <w:t>,</w:t>
      </w:r>
      <w:r w:rsidRPr="00DB3154">
        <w:t xml:space="preserve"> and recorded with the County Auditor, verifying the </w:t>
      </w:r>
      <w:r>
        <w:t>selected remedy</w:t>
      </w:r>
      <w:r w:rsidRPr="00DB3154">
        <w:t xml:space="preserve"> has occurred</w:t>
      </w:r>
      <w:r>
        <w:t xml:space="preserve"> </w:t>
      </w:r>
      <w:r w:rsidR="009D5C7D">
        <w:t>for the identified parcel(s) listed above</w:t>
      </w:r>
      <w:r w:rsidRPr="00DB3154">
        <w:t xml:space="preserve">. </w:t>
      </w:r>
    </w:p>
    <w:bookmarkEnd w:id="2"/>
    <w:p w14:paraId="49E373C1" w14:textId="318726A3" w:rsidR="005111E9" w:rsidRDefault="005111E9" w:rsidP="005111E9">
      <w:pPr>
        <w:pStyle w:val="Text"/>
      </w:pPr>
      <w:r w:rsidRPr="00232E01">
        <w:rPr>
          <w:b/>
          <w:bCs/>
        </w:rPr>
        <w:t xml:space="preserve">This SCS </w:t>
      </w:r>
      <w:r w:rsidR="009D5C7D">
        <w:rPr>
          <w:b/>
          <w:bCs/>
        </w:rPr>
        <w:t>is</w:t>
      </w:r>
      <w:r w:rsidRPr="00232E01">
        <w:rPr>
          <w:b/>
          <w:bCs/>
        </w:rPr>
        <w:t xml:space="preserve"> required prior to receiving a Certificate of Occupancy</w:t>
      </w:r>
      <w:r w:rsidR="009D5C7D">
        <w:rPr>
          <w:b/>
          <w:bCs/>
        </w:rPr>
        <w:t xml:space="preserve"> for the residential construction project</w:t>
      </w:r>
      <w:r w:rsidRPr="00232E01">
        <w:rPr>
          <w:b/>
          <w:bCs/>
        </w:rPr>
        <w:t>.</w:t>
      </w:r>
    </w:p>
    <w:p w14:paraId="05D0E883" w14:textId="5BD2F79A" w:rsidR="00232E01" w:rsidRDefault="005111E9" w:rsidP="00C137F8">
      <w:pPr>
        <w:pStyle w:val="Text"/>
        <w:rPr>
          <w:i/>
          <w:iCs/>
        </w:rPr>
      </w:pPr>
      <w:r w:rsidRPr="004A7562">
        <w:rPr>
          <w:i/>
          <w:iCs/>
        </w:rPr>
        <w:t xml:space="preserve">This SCS </w:t>
      </w:r>
      <w:r>
        <w:rPr>
          <w:i/>
          <w:iCs/>
        </w:rPr>
        <w:t>pertains only to certification of completion with the identified Model Remedy(ies) required for the above-identified parcel(s)</w:t>
      </w:r>
      <w:r w:rsidR="009D5C7D">
        <w:rPr>
          <w:i/>
          <w:iCs/>
        </w:rPr>
        <w:t>, and is not applicable to any other permit or regulatory requirement</w:t>
      </w:r>
      <w:r w:rsidRPr="004A7562">
        <w:rPr>
          <w:i/>
          <w:iCs/>
        </w:rPr>
        <w:t>.</w:t>
      </w:r>
    </w:p>
    <w:bookmarkEnd w:id="3"/>
    <w:p w14:paraId="5B61BEC5" w14:textId="6ACE0762" w:rsidR="002E3136" w:rsidRDefault="00152E2C" w:rsidP="00152E2C">
      <w:pPr>
        <w:pStyle w:val="LH1"/>
      </w:pPr>
      <w:r>
        <w:lastRenderedPageBreak/>
        <w:t>Checklist</w:t>
      </w:r>
    </w:p>
    <w:p w14:paraId="1CA664F6" w14:textId="2DACA129" w:rsidR="002E3136" w:rsidRDefault="00FA6FC4" w:rsidP="004038D2">
      <w:pPr>
        <w:pStyle w:val="Text"/>
      </w:pPr>
      <w:bookmarkStart w:id="4" w:name="_Hlk74919432"/>
      <w:r>
        <w:t>C</w:t>
      </w:r>
      <w:r w:rsidR="007963A7">
        <w:t>heck each of the following items and include them as attachments to this cer</w:t>
      </w:r>
      <w:r w:rsidR="002E3136">
        <w:t>tification:</w:t>
      </w:r>
    </w:p>
    <w:p w14:paraId="3A838636" w14:textId="5F9C2072" w:rsidR="00FA6FC4" w:rsidRDefault="00FA6FC4" w:rsidP="00EE7092">
      <w:pPr>
        <w:pStyle w:val="Text"/>
        <w:ind w:left="540"/>
        <w:jc w:val="left"/>
      </w:pPr>
      <w:r>
        <w:t>Brief description of implemented remedy including verification of cap depths and soil</w:t>
      </w:r>
      <w:r w:rsidR="0060496A">
        <w:t xml:space="preserve"> </w:t>
      </w:r>
      <w:r>
        <w:t>confirmation sampling for excavated areas, as applicable (for example, pre- and post-survey data or other means to demonstrate required cap thickness was attained).</w:t>
      </w:r>
    </w:p>
    <w:p w14:paraId="5E7AA9A6" w14:textId="7C49301D" w:rsidR="002E3136" w:rsidRDefault="002E3136" w:rsidP="000124B2">
      <w:pPr>
        <w:pStyle w:val="Text"/>
        <w:ind w:firstLine="540"/>
      </w:pPr>
      <w:r>
        <w:t>Map of the property (obtained from assessor database or similar) with sample locations, if taken.</w:t>
      </w:r>
    </w:p>
    <w:p w14:paraId="22CB266A" w14:textId="58AFA69D" w:rsidR="002E3136" w:rsidRDefault="002E3136" w:rsidP="000124B2">
      <w:pPr>
        <w:pStyle w:val="Text"/>
        <w:ind w:firstLine="540"/>
      </w:pPr>
      <w:r>
        <w:t>Photos showing components of the completed cleanup action (maximum of ten</w:t>
      </w:r>
      <w:r w:rsidR="007963A7">
        <w:t xml:space="preserve"> photos</w:t>
      </w:r>
      <w:r>
        <w:t>).</w:t>
      </w:r>
    </w:p>
    <w:p w14:paraId="275F5E2E" w14:textId="2330075E" w:rsidR="002E3136" w:rsidRDefault="00FA6FC4" w:rsidP="000124B2">
      <w:pPr>
        <w:pStyle w:val="Text"/>
        <w:ind w:left="540"/>
      </w:pPr>
      <w:r>
        <w:t>If samples were taken, a</w:t>
      </w:r>
      <w:r w:rsidR="002E3136">
        <w:t>nalytical lab reports and tabulated data</w:t>
      </w:r>
      <w:r w:rsidR="001D4657">
        <w:t xml:space="preserve"> for all samples collected (for example, investigation samples, excavation confirmation samples, and stockpile samples for disposal characterization)</w:t>
      </w:r>
      <w:r w:rsidR="002E3136">
        <w:t>.</w:t>
      </w:r>
    </w:p>
    <w:p w14:paraId="134D6BEC" w14:textId="6488F2B6" w:rsidR="00FA6FC4" w:rsidRDefault="009D5C7D" w:rsidP="00152E2C">
      <w:pPr>
        <w:pStyle w:val="Text"/>
      </w:pPr>
      <w:r>
        <w:t>By signing belo</w:t>
      </w:r>
      <w:r w:rsidR="00AB48BA">
        <w:t>w, I certify the required clean</w:t>
      </w:r>
      <w:r>
        <w:t>up of lead and arsenate contamination on the parcel(s) identified above has been completed in accordance with the Department of Ecology requirements.</w:t>
      </w:r>
    </w:p>
    <w:p w14:paraId="29050490" w14:textId="77777777" w:rsidR="009D5C7D" w:rsidRPr="00232E01" w:rsidRDefault="009D5C7D" w:rsidP="009D5C7D">
      <w:pPr>
        <w:pStyle w:val="Text"/>
      </w:pPr>
      <w:bookmarkStart w:id="5" w:name="_Hlk74919457"/>
      <w:bookmarkEnd w:id="4"/>
    </w:p>
    <w:p w14:paraId="408CD2DE" w14:textId="77777777" w:rsidR="009D5C7D" w:rsidRDefault="009D5C7D" w:rsidP="009D5C7D">
      <w:pPr>
        <w:tabs>
          <w:tab w:val="clear" w:pos="4158"/>
          <w:tab w:val="clear" w:pos="6480"/>
        </w:tabs>
        <w:spacing w:after="160" w:line="259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5825E38" w14:textId="77777777" w:rsidR="009D5C7D" w:rsidRDefault="009D5C7D" w:rsidP="009D5C7D">
      <w:pPr>
        <w:tabs>
          <w:tab w:val="clear" w:pos="4158"/>
          <w:tab w:val="clear" w:pos="6480"/>
        </w:tabs>
        <w:spacing w:after="160" w:line="259" w:lineRule="auto"/>
      </w:pPr>
      <w:r>
        <w:t>Signature of Property Owner</w:t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256586CD" w14:textId="77777777" w:rsidR="009D5C7D" w:rsidRDefault="009D5C7D" w:rsidP="009D5C7D">
      <w:pPr>
        <w:tabs>
          <w:tab w:val="clear" w:pos="4158"/>
          <w:tab w:val="clear" w:pos="6480"/>
        </w:tabs>
        <w:spacing w:after="160" w:line="259" w:lineRule="auto"/>
      </w:pPr>
    </w:p>
    <w:p w14:paraId="42F13513" w14:textId="77777777" w:rsidR="009D5C7D" w:rsidRDefault="009D5C7D" w:rsidP="009D5C7D">
      <w:pPr>
        <w:tabs>
          <w:tab w:val="clear" w:pos="4158"/>
          <w:tab w:val="clear" w:pos="6480"/>
        </w:tabs>
        <w:spacing w:after="160" w:line="259" w:lineRule="auto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A8DE222" w14:textId="77777777" w:rsidR="009D5C7D" w:rsidRDefault="009D5C7D" w:rsidP="009D5C7D">
      <w:pPr>
        <w:tabs>
          <w:tab w:val="clear" w:pos="4158"/>
          <w:tab w:val="clear" w:pos="6480"/>
        </w:tabs>
        <w:spacing w:after="160" w:line="259" w:lineRule="auto"/>
      </w:pPr>
      <w:r>
        <w:t>Signature of Contractor</w:t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70291016" w14:textId="77777777" w:rsidR="009D5C7D" w:rsidRDefault="009D5C7D" w:rsidP="009D5C7D">
      <w:pPr>
        <w:tabs>
          <w:tab w:val="clear" w:pos="4158"/>
          <w:tab w:val="clear" w:pos="6480"/>
        </w:tabs>
        <w:spacing w:after="160" w:line="259" w:lineRule="auto"/>
      </w:pPr>
    </w:p>
    <w:p w14:paraId="725AFEBF" w14:textId="77777777" w:rsidR="009D5C7D" w:rsidRDefault="009D5C7D" w:rsidP="009D5C7D">
      <w:pPr>
        <w:tabs>
          <w:tab w:val="clear" w:pos="4158"/>
          <w:tab w:val="clear" w:pos="6480"/>
        </w:tabs>
        <w:spacing w:after="360" w:line="360" w:lineRule="auto"/>
      </w:pPr>
      <w:r>
        <w:t xml:space="preserve">State of Washington </w:t>
      </w:r>
    </w:p>
    <w:p w14:paraId="27EBCED0" w14:textId="2B2ABF04" w:rsidR="009D5C7D" w:rsidRDefault="009D5C7D" w:rsidP="009D5C7D">
      <w:pPr>
        <w:tabs>
          <w:tab w:val="clear" w:pos="4158"/>
          <w:tab w:val="clear" w:pos="6480"/>
        </w:tabs>
        <w:spacing w:after="360" w:line="360" w:lineRule="auto"/>
      </w:pPr>
      <w:r>
        <w:t xml:space="preserve">County of </w:t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</w:p>
    <w:p w14:paraId="382A7539" w14:textId="10F6D366" w:rsidR="008A10CD" w:rsidRDefault="009D5C7D" w:rsidP="008A10CD">
      <w:pPr>
        <w:tabs>
          <w:tab w:val="clear" w:pos="4158"/>
          <w:tab w:val="clear" w:pos="6480"/>
        </w:tabs>
        <w:spacing w:line="360" w:lineRule="auto"/>
        <w:rPr>
          <w:u w:val="single"/>
        </w:rPr>
      </w:pPr>
      <w:r>
        <w:t xml:space="preserve">I certify that I know or have satisfactory evidence that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</w:p>
    <w:p w14:paraId="1C69CAEB" w14:textId="7366F874" w:rsidR="009D5C7D" w:rsidRDefault="009D5C7D" w:rsidP="009D5C7D">
      <w:pPr>
        <w:tabs>
          <w:tab w:val="clear" w:pos="4158"/>
          <w:tab w:val="clear" w:pos="6480"/>
        </w:tabs>
        <w:spacing w:after="360" w:line="360" w:lineRule="auto"/>
      </w:pPr>
      <w:r>
        <w:t xml:space="preserve"> (</w:t>
      </w:r>
      <w:r w:rsidR="007A01EB">
        <w:t>Name</w:t>
      </w:r>
      <w:r>
        <w:t xml:space="preserve"> of person(s)) </w:t>
      </w:r>
    </w:p>
    <w:p w14:paraId="219A6C8B" w14:textId="067C4E20" w:rsidR="009D5C7D" w:rsidRDefault="009D5C7D" w:rsidP="009D5C7D">
      <w:pPr>
        <w:tabs>
          <w:tab w:val="clear" w:pos="4158"/>
          <w:tab w:val="clear" w:pos="6480"/>
        </w:tabs>
        <w:spacing w:after="360" w:line="360" w:lineRule="auto"/>
      </w:pPr>
      <w:r>
        <w:t xml:space="preserve">is/are the person(s) who appeared before me, and said person(s) acknowledged that (he/she) signed this instrument and acknowledged it to be (his/her) free and voluntary act for the uses and purposes mentioned in the instrument. </w:t>
      </w:r>
    </w:p>
    <w:p w14:paraId="3C42DBCD" w14:textId="3BD37E72" w:rsidR="009D5C7D" w:rsidRDefault="009D5C7D" w:rsidP="009D5C7D">
      <w:pPr>
        <w:tabs>
          <w:tab w:val="clear" w:pos="4158"/>
          <w:tab w:val="clear" w:pos="6480"/>
        </w:tabs>
        <w:spacing w:after="360" w:line="360" w:lineRule="auto"/>
      </w:pPr>
      <w:r>
        <w:t>Dated:</w:t>
      </w:r>
      <w:r w:rsidR="008A10CD" w:rsidRPr="008A10CD">
        <w:rPr>
          <w:u w:val="single"/>
        </w:rPr>
        <w:t xml:space="preserve"> </w:t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>
        <w:t xml:space="preserve"> </w:t>
      </w:r>
    </w:p>
    <w:p w14:paraId="6BF71000" w14:textId="0C824B96" w:rsidR="009D5C7D" w:rsidRDefault="008A10CD" w:rsidP="009D5C7D">
      <w:pPr>
        <w:tabs>
          <w:tab w:val="clear" w:pos="4158"/>
          <w:tab w:val="clear" w:pos="6480"/>
        </w:tabs>
        <w:ind w:left="4320" w:firstLine="72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9D5C7D">
        <w:t xml:space="preserve"> </w:t>
      </w:r>
    </w:p>
    <w:p w14:paraId="002DC99D" w14:textId="77777777" w:rsidR="009D5C7D" w:rsidRDefault="009D5C7D" w:rsidP="009D5C7D">
      <w:pPr>
        <w:tabs>
          <w:tab w:val="clear" w:pos="4158"/>
          <w:tab w:val="clear" w:pos="6480"/>
        </w:tabs>
        <w:ind w:firstLine="720"/>
      </w:pPr>
      <w:r>
        <w:t xml:space="preserve">(Seal or stamp) </w:t>
      </w:r>
      <w:r>
        <w:tab/>
      </w:r>
      <w:r>
        <w:tab/>
      </w:r>
      <w:r>
        <w:tab/>
      </w:r>
      <w:r>
        <w:tab/>
        <w:t xml:space="preserve">Signature </w:t>
      </w:r>
    </w:p>
    <w:p w14:paraId="779C3804" w14:textId="77777777" w:rsidR="009D5C7D" w:rsidRDefault="009D5C7D" w:rsidP="009D5C7D">
      <w:pPr>
        <w:tabs>
          <w:tab w:val="clear" w:pos="4158"/>
          <w:tab w:val="clear" w:pos="6480"/>
        </w:tabs>
        <w:ind w:firstLine="720"/>
      </w:pPr>
    </w:p>
    <w:p w14:paraId="3F1DE332" w14:textId="77777777" w:rsidR="009D5C7D" w:rsidRDefault="009D5C7D" w:rsidP="009D5C7D">
      <w:pPr>
        <w:tabs>
          <w:tab w:val="clear" w:pos="4158"/>
          <w:tab w:val="clear" w:pos="6480"/>
        </w:tabs>
        <w:ind w:firstLine="720"/>
      </w:pPr>
    </w:p>
    <w:p w14:paraId="78A1D30C" w14:textId="77777777" w:rsidR="009D5C7D" w:rsidRDefault="009D5C7D" w:rsidP="009D5C7D">
      <w:pPr>
        <w:tabs>
          <w:tab w:val="clear" w:pos="4158"/>
          <w:tab w:val="clear" w:pos="6480"/>
        </w:tabs>
        <w:ind w:firstLine="720"/>
      </w:pPr>
    </w:p>
    <w:p w14:paraId="732A640C" w14:textId="3EE5125C" w:rsidR="009D5C7D" w:rsidRDefault="008A10CD" w:rsidP="009D5C7D">
      <w:pPr>
        <w:tabs>
          <w:tab w:val="clear" w:pos="4158"/>
          <w:tab w:val="clear" w:pos="6480"/>
        </w:tabs>
        <w:ind w:left="5040"/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9D5C7D">
        <w:t xml:space="preserve"> </w:t>
      </w:r>
    </w:p>
    <w:p w14:paraId="3C4D27C1" w14:textId="77777777" w:rsidR="009D5C7D" w:rsidRDefault="009D5C7D" w:rsidP="009D5C7D">
      <w:pPr>
        <w:tabs>
          <w:tab w:val="clear" w:pos="4158"/>
          <w:tab w:val="clear" w:pos="6480"/>
        </w:tabs>
        <w:ind w:left="4320" w:firstLine="720"/>
      </w:pPr>
      <w:r>
        <w:t xml:space="preserve">Title </w:t>
      </w:r>
    </w:p>
    <w:p w14:paraId="76FAF9A4" w14:textId="77777777" w:rsidR="009D5C7D" w:rsidRDefault="009D5C7D" w:rsidP="009D5C7D">
      <w:pPr>
        <w:tabs>
          <w:tab w:val="clear" w:pos="4158"/>
          <w:tab w:val="clear" w:pos="6480"/>
        </w:tabs>
        <w:ind w:left="4320" w:firstLine="720"/>
      </w:pPr>
    </w:p>
    <w:p w14:paraId="15480350" w14:textId="77777777" w:rsidR="009D5C7D" w:rsidRDefault="009D5C7D" w:rsidP="009D5C7D">
      <w:pPr>
        <w:tabs>
          <w:tab w:val="clear" w:pos="4158"/>
          <w:tab w:val="clear" w:pos="6480"/>
        </w:tabs>
        <w:ind w:left="4320" w:firstLine="720"/>
      </w:pPr>
    </w:p>
    <w:p w14:paraId="06B3DBEC" w14:textId="441B676A" w:rsidR="009D5C7D" w:rsidRPr="000A58CA" w:rsidRDefault="009D5C7D" w:rsidP="00640210">
      <w:pPr>
        <w:tabs>
          <w:tab w:val="clear" w:pos="4158"/>
          <w:tab w:val="clear" w:pos="6480"/>
        </w:tabs>
        <w:spacing w:after="8280"/>
        <w:ind w:left="1886" w:firstLine="720"/>
      </w:pPr>
      <w:r>
        <w:t xml:space="preserve">My appointment expires:  </w:t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  <w:r w:rsidR="008A10CD">
        <w:rPr>
          <w:u w:val="single"/>
        </w:rPr>
        <w:tab/>
      </w:r>
    </w:p>
    <w:bookmarkEnd w:id="5"/>
    <w:p w14:paraId="462CDF32" w14:textId="0A3E8AB7" w:rsidR="000A58CA" w:rsidRPr="00640210" w:rsidRDefault="00640210" w:rsidP="00640210">
      <w:pPr>
        <w:tabs>
          <w:tab w:val="clear" w:pos="4158"/>
          <w:tab w:val="clear" w:pos="6480"/>
        </w:tabs>
        <w:rPr>
          <w:rFonts w:ascii="Cambria" w:eastAsia="Calibri" w:hAnsi="Cambria" w:cs="Calibri"/>
          <w:kern w:val="0"/>
          <w:sz w:val="22"/>
          <w:szCs w:val="22"/>
        </w:rPr>
      </w:pPr>
      <w:r w:rsidRPr="00640210">
        <w:rPr>
          <w:rFonts w:ascii="Cambria" w:eastAsia="Calibri" w:hAnsi="Cambria" w:cs="Calibri"/>
          <w:kern w:val="0"/>
          <w:sz w:val="22"/>
          <w:szCs w:val="22"/>
        </w:rPr>
        <w:t xml:space="preserve">To request an ADA accommodation, contact Ecology by phone at </w:t>
      </w:r>
      <w:r w:rsidR="00C822A7">
        <w:rPr>
          <w:rFonts w:ascii="Cambria" w:eastAsia="Calibri" w:hAnsi="Cambria" w:cs="Calibri"/>
          <w:kern w:val="0"/>
          <w:sz w:val="22"/>
          <w:szCs w:val="22"/>
        </w:rPr>
        <w:t>509-406-6931</w:t>
      </w:r>
      <w:r w:rsidRPr="00640210">
        <w:rPr>
          <w:rFonts w:ascii="Cambria" w:eastAsia="Calibri" w:hAnsi="Cambria" w:cs="Calibri"/>
          <w:kern w:val="0"/>
          <w:sz w:val="22"/>
          <w:szCs w:val="22"/>
        </w:rPr>
        <w:t xml:space="preserve"> or email at </w:t>
      </w:r>
      <w:r w:rsidR="00C822A7">
        <w:rPr>
          <w:rFonts w:ascii="Cambria" w:eastAsia="Calibri" w:hAnsi="Cambria" w:cs="Calibri"/>
          <w:kern w:val="0"/>
          <w:sz w:val="22"/>
          <w:szCs w:val="22"/>
        </w:rPr>
        <w:t>Rhonda.Luke</w:t>
      </w:r>
      <w:r w:rsidRPr="00640210">
        <w:rPr>
          <w:rFonts w:ascii="Cambria" w:eastAsia="Calibri" w:hAnsi="Cambria" w:cs="Calibri"/>
          <w:kern w:val="0"/>
          <w:sz w:val="22"/>
          <w:szCs w:val="22"/>
        </w:rPr>
        <w:t>@ecy.wa.gov, or visit https://ecology.wa.gov/accessibility. For Relay Service or TTY call 711 or 877-833-6341.</w:t>
      </w:r>
    </w:p>
    <w:sectPr w:rsidR="000A58CA" w:rsidRPr="00640210" w:rsidSect="002072F4">
      <w:headerReference w:type="even" r:id="rId9"/>
      <w:headerReference w:type="default" r:id="rId10"/>
      <w:footerReference w:type="default" r:id="rId11"/>
      <w:footerReference w:type="first" r:id="rId12"/>
      <w:pgSz w:w="12240" w:h="15840"/>
      <w:pgMar w:top="1440" w:right="1440" w:bottom="1800" w:left="1440" w:header="576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10A4F8" w14:textId="77777777" w:rsidR="00585570" w:rsidRDefault="00585570" w:rsidP="009900FF">
      <w:r>
        <w:separator/>
      </w:r>
    </w:p>
  </w:endnote>
  <w:endnote w:type="continuationSeparator" w:id="0">
    <w:p w14:paraId="5FED14C6" w14:textId="77777777" w:rsidR="00585570" w:rsidRDefault="00585570" w:rsidP="00990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960F3E2E-1D3D-464F-9D60-6CB3C34029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BB0DFC03-6696-4D1C-8BC7-8ECF3F882A26}"/>
    <w:embedBold r:id="rId3" w:fontKey="{5D6EBAF0-A295-4495-B2BB-FF2151AF6278}"/>
    <w:embedItalic r:id="rId4" w:fontKey="{4C0E94CB-75B9-4095-B6AB-6B09E0187BE0}"/>
  </w:font>
  <w:font w:name="Century Gothic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3203B4-172D-41A3-9327-E998B16EF7A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8636285"/>
      <w:docPartObj>
        <w:docPartGallery w:val="Page Numbers (Top of Page)"/>
        <w:docPartUnique/>
      </w:docPartObj>
    </w:sdtPr>
    <w:sdtEndPr/>
    <w:sdtContent>
      <w:p w14:paraId="24229908" w14:textId="409E934F" w:rsidR="00BE209A" w:rsidRPr="00BE209A" w:rsidRDefault="00640210" w:rsidP="00BE209A">
        <w:pPr>
          <w:pStyle w:val="Footer"/>
          <w:rPr>
            <w:rFonts w:ascii="Calibri" w:eastAsia="Calibri" w:hAnsi="Calibri" w:cs="Calibri"/>
            <w:kern w:val="0"/>
            <w:sz w:val="20"/>
            <w:szCs w:val="22"/>
          </w:rPr>
        </w:pPr>
        <w:r>
          <w:rPr>
            <w:rFonts w:eastAsia="Calibri" w:cs="Calibri"/>
            <w:kern w:val="0"/>
            <w:sz w:val="22"/>
            <w:szCs w:val="22"/>
          </w:rPr>
          <w:t xml:space="preserve">ECY 070-667 </w:t>
        </w:r>
        <w:r w:rsidR="00467567">
          <w:rPr>
            <w:rFonts w:eastAsia="Calibri" w:cs="Calibri"/>
            <w:kern w:val="0"/>
            <w:sz w:val="22"/>
            <w:szCs w:val="22"/>
          </w:rPr>
          <w:tab/>
        </w:r>
        <w:r w:rsidR="00BE209A">
          <w:rPr>
            <w:rFonts w:eastAsia="Calibri" w:cs="Calibri"/>
            <w:kern w:val="0"/>
            <w:sz w:val="22"/>
            <w:szCs w:val="22"/>
          </w:rPr>
          <w:t>November 2021</w:t>
        </w:r>
        <w:r w:rsidR="00BE209A" w:rsidRPr="00BE209A">
          <w:rPr>
            <w:rFonts w:eastAsia="Calibri" w:cs="Calibri"/>
            <w:kern w:val="0"/>
            <w:sz w:val="22"/>
            <w:szCs w:val="22"/>
          </w:rPr>
          <w:ptab w:relativeTo="margin" w:alignment="right" w:leader="none"/>
        </w:r>
        <w:r w:rsidR="00BE209A" w:rsidRPr="00BE209A">
          <w:rPr>
            <w:rFonts w:eastAsia="Calibri" w:cs="Calibri"/>
            <w:kern w:val="0"/>
            <w:sz w:val="22"/>
            <w:szCs w:val="22"/>
          </w:rPr>
          <w:t xml:space="preserve">Page </w:t>
        </w:r>
        <w:r w:rsidR="00BE209A" w:rsidRPr="00BE209A">
          <w:rPr>
            <w:rFonts w:eastAsia="Calibri" w:cs="Calibri"/>
            <w:kern w:val="0"/>
            <w:sz w:val="22"/>
            <w:szCs w:val="22"/>
          </w:rPr>
          <w:fldChar w:fldCharType="begin"/>
        </w:r>
        <w:r w:rsidR="00BE209A" w:rsidRPr="00BE209A">
          <w:rPr>
            <w:rFonts w:eastAsia="Calibri" w:cs="Calibri"/>
            <w:kern w:val="0"/>
            <w:sz w:val="22"/>
            <w:szCs w:val="22"/>
          </w:rPr>
          <w:instrText xml:space="preserve"> PAGE   \* MERGEFORMAT </w:instrText>
        </w:r>
        <w:r w:rsidR="00BE209A" w:rsidRPr="00BE209A">
          <w:rPr>
            <w:rFonts w:eastAsia="Calibri" w:cs="Calibri"/>
            <w:kern w:val="0"/>
            <w:sz w:val="22"/>
            <w:szCs w:val="22"/>
          </w:rPr>
          <w:fldChar w:fldCharType="separate"/>
        </w:r>
        <w:r w:rsidR="00626F33">
          <w:rPr>
            <w:rFonts w:eastAsia="Calibri" w:cs="Calibri"/>
            <w:noProof/>
            <w:kern w:val="0"/>
            <w:sz w:val="22"/>
            <w:szCs w:val="22"/>
          </w:rPr>
          <w:t>3</w:t>
        </w:r>
        <w:r w:rsidR="00BE209A" w:rsidRPr="00BE209A">
          <w:rPr>
            <w:rFonts w:eastAsia="Calibri" w:cs="Calibri"/>
            <w:noProof/>
            <w:kern w:val="0"/>
            <w:sz w:val="22"/>
            <w:szCs w:val="22"/>
          </w:rPr>
          <w:fldChar w:fldCharType="end"/>
        </w:r>
      </w:p>
      <w:p w14:paraId="74F4AAAE" w14:textId="790D9AA2" w:rsidR="00810F82" w:rsidRDefault="00585570" w:rsidP="00810F82">
        <w:pPr>
          <w:pStyle w:val="Footer"/>
          <w:jc w:val="center"/>
        </w:pPr>
      </w:p>
    </w:sdtContent>
  </w:sdt>
  <w:p w14:paraId="1FE6D135" w14:textId="77777777" w:rsidR="00810F82" w:rsidRDefault="00810F82" w:rsidP="00DB74D8">
    <w:pPr>
      <w:pStyle w:val="Footer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070F3" w14:textId="4658BB7E" w:rsidR="00BE209A" w:rsidRPr="00BE209A" w:rsidRDefault="002072F4" w:rsidP="00BE209A">
    <w:pPr>
      <w:pStyle w:val="Footer"/>
      <w:rPr>
        <w:rFonts w:ascii="Calibri" w:eastAsia="Calibri" w:hAnsi="Calibri" w:cs="Calibri"/>
        <w:kern w:val="0"/>
        <w:sz w:val="20"/>
        <w:szCs w:val="22"/>
      </w:rPr>
    </w:pPr>
    <w:r>
      <w:rPr>
        <w:rFonts w:eastAsia="Calibri" w:cs="Calibri"/>
        <w:kern w:val="0"/>
        <w:sz w:val="22"/>
        <w:szCs w:val="22"/>
      </w:rPr>
      <w:t>ECY 070-667</w:t>
    </w:r>
    <w:r w:rsidR="006F3971">
      <w:rPr>
        <w:rFonts w:eastAsia="Calibri" w:cs="Calibri"/>
        <w:kern w:val="0"/>
        <w:sz w:val="22"/>
        <w:szCs w:val="22"/>
      </w:rPr>
      <w:t xml:space="preserve"> </w:t>
    </w:r>
    <w:r>
      <w:rPr>
        <w:rFonts w:eastAsia="Calibri" w:cs="Calibri"/>
        <w:kern w:val="0"/>
        <w:sz w:val="22"/>
        <w:szCs w:val="22"/>
      </w:rPr>
      <w:tab/>
    </w:r>
    <w:r w:rsidR="00BE209A">
      <w:rPr>
        <w:rFonts w:eastAsia="Calibri" w:cs="Calibri"/>
        <w:kern w:val="0"/>
        <w:sz w:val="22"/>
        <w:szCs w:val="22"/>
      </w:rPr>
      <w:t>November 2021</w:t>
    </w:r>
    <w:r w:rsidR="00BE209A" w:rsidRPr="00BE209A">
      <w:rPr>
        <w:rFonts w:eastAsia="Calibri" w:cs="Calibri"/>
        <w:kern w:val="0"/>
        <w:sz w:val="22"/>
        <w:szCs w:val="22"/>
      </w:rPr>
      <w:ptab w:relativeTo="margin" w:alignment="right" w:leader="none"/>
    </w:r>
    <w:r w:rsidR="00BE209A" w:rsidRPr="00BE209A">
      <w:rPr>
        <w:rFonts w:eastAsia="Calibri" w:cs="Calibri"/>
        <w:kern w:val="0"/>
        <w:sz w:val="22"/>
        <w:szCs w:val="22"/>
      </w:rPr>
      <w:t xml:space="preserve">Page </w:t>
    </w:r>
    <w:r w:rsidR="00BE209A" w:rsidRPr="00BE209A">
      <w:rPr>
        <w:rFonts w:eastAsia="Calibri" w:cs="Calibri"/>
        <w:kern w:val="0"/>
        <w:sz w:val="22"/>
        <w:szCs w:val="22"/>
      </w:rPr>
      <w:fldChar w:fldCharType="begin"/>
    </w:r>
    <w:r w:rsidR="00BE209A" w:rsidRPr="00BE209A">
      <w:rPr>
        <w:rFonts w:eastAsia="Calibri" w:cs="Calibri"/>
        <w:kern w:val="0"/>
        <w:sz w:val="22"/>
        <w:szCs w:val="22"/>
      </w:rPr>
      <w:instrText xml:space="preserve"> PAGE   \* MERGEFORMAT </w:instrText>
    </w:r>
    <w:r w:rsidR="00BE209A" w:rsidRPr="00BE209A">
      <w:rPr>
        <w:rFonts w:eastAsia="Calibri" w:cs="Calibri"/>
        <w:kern w:val="0"/>
        <w:sz w:val="22"/>
        <w:szCs w:val="22"/>
      </w:rPr>
      <w:fldChar w:fldCharType="separate"/>
    </w:r>
    <w:r w:rsidR="00585570">
      <w:rPr>
        <w:rFonts w:eastAsia="Calibri" w:cs="Calibri"/>
        <w:noProof/>
        <w:kern w:val="0"/>
        <w:sz w:val="22"/>
        <w:szCs w:val="22"/>
      </w:rPr>
      <w:t>1</w:t>
    </w:r>
    <w:r w:rsidR="00BE209A" w:rsidRPr="00BE209A">
      <w:rPr>
        <w:rFonts w:eastAsia="Calibri" w:cs="Calibri"/>
        <w:noProof/>
        <w:kern w:val="0"/>
        <w:sz w:val="22"/>
        <w:szCs w:val="22"/>
      </w:rPr>
      <w:fldChar w:fldCharType="end"/>
    </w:r>
  </w:p>
  <w:p w14:paraId="2A14889C" w14:textId="45620D55" w:rsidR="00BE209A" w:rsidRDefault="00BE209A">
    <w:pPr>
      <w:pStyle w:val="Footer"/>
    </w:pPr>
  </w:p>
  <w:p w14:paraId="470B938E" w14:textId="77777777" w:rsidR="00E36C7B" w:rsidRDefault="00E36C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1C621A" w14:textId="77777777" w:rsidR="00585570" w:rsidRDefault="00585570" w:rsidP="009900FF">
      <w:r>
        <w:separator/>
      </w:r>
    </w:p>
  </w:footnote>
  <w:footnote w:type="continuationSeparator" w:id="0">
    <w:p w14:paraId="2C54B2CC" w14:textId="77777777" w:rsidR="00585570" w:rsidRDefault="00585570" w:rsidP="00990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A34907" w14:textId="297F93C6" w:rsidR="00E36C7B" w:rsidRDefault="00585570">
    <w:pPr>
      <w:pStyle w:val="Header"/>
    </w:pPr>
    <w:r>
      <w:rPr>
        <w:noProof/>
      </w:rPr>
      <w:pict w14:anchorId="1F3AB0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905954" o:spid="_x0000_s2052" type="#_x0000_t136" style="position:absolute;margin-left:0;margin-top:0;width:439.9pt;height:219.95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Garamond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B57A9" w14:textId="11FA0A94" w:rsidR="00650B47" w:rsidRDefault="00724301" w:rsidP="00724301">
    <w:pPr>
      <w:pStyle w:val="Header"/>
      <w:tabs>
        <w:tab w:val="left" w:pos="8400"/>
      </w:tabs>
      <w:rPr>
        <w:rFonts w:ascii="Century Gothic" w:hAnsi="Century Gothic"/>
        <w:caps/>
        <w:noProof/>
        <w:color w:val="595959" w:themeColor="text1" w:themeTint="A6"/>
        <w:sz w:val="22"/>
        <w:szCs w:val="6"/>
      </w:rPr>
    </w:pPr>
    <w:r>
      <w:rPr>
        <w:rFonts w:ascii="Century Gothic" w:hAnsi="Century Gothic"/>
        <w:caps/>
        <w:noProof/>
        <w:color w:val="595959" w:themeColor="text1" w:themeTint="A6"/>
        <w:sz w:val="22"/>
        <w:szCs w:val="6"/>
      </w:rPr>
      <w:tab/>
    </w:r>
    <w:r w:rsidRPr="00724301">
      <w:rPr>
        <w:rFonts w:ascii="Century Gothic" w:hAnsi="Century Gothic"/>
        <w:caps/>
        <w:noProof/>
        <w:color w:val="595959" w:themeColor="text1" w:themeTint="A6"/>
        <w:sz w:val="22"/>
        <w:szCs w:val="6"/>
      </w:rPr>
      <w:t>Residential Building Self-Certification Statement Form</w:t>
    </w:r>
    <w:r>
      <w:rPr>
        <w:rFonts w:ascii="Century Gothic" w:hAnsi="Century Gothic"/>
        <w:caps/>
        <w:noProof/>
        <w:color w:val="595959" w:themeColor="text1" w:themeTint="A6"/>
        <w:sz w:val="22"/>
        <w:szCs w:val="6"/>
      </w:rPr>
      <w:tab/>
    </w:r>
  </w:p>
  <w:p w14:paraId="4074802B" w14:textId="77777777" w:rsidR="00724301" w:rsidRDefault="00724301" w:rsidP="00724301">
    <w:pPr>
      <w:pStyle w:val="Header"/>
      <w:tabs>
        <w:tab w:val="left" w:pos="8400"/>
      </w:tabs>
      <w:rPr>
        <w:rFonts w:ascii="Century Gothic" w:hAnsi="Century Gothic"/>
        <w:caps/>
        <w:noProof/>
        <w:color w:val="595959" w:themeColor="text1" w:themeTint="A6"/>
        <w:sz w:val="22"/>
        <w:szCs w:val="6"/>
      </w:rPr>
    </w:pPr>
  </w:p>
  <w:p w14:paraId="01DFD3E9" w14:textId="77777777" w:rsidR="00724301" w:rsidRPr="00724301" w:rsidRDefault="00724301" w:rsidP="00724301">
    <w:pPr>
      <w:pStyle w:val="Header"/>
      <w:tabs>
        <w:tab w:val="left" w:pos="8400"/>
      </w:tabs>
      <w:rPr>
        <w:color w:val="595959" w:themeColor="text1" w:themeTint="A6"/>
        <w:sz w:val="14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9F60B3FA"/>
    <w:lvl w:ilvl="0">
      <w:start w:val="1"/>
      <w:numFmt w:val="decimal"/>
      <w:pStyle w:val="Heading1"/>
      <w:lvlText w:val="%1"/>
      <w:lvlJc w:val="left"/>
      <w:pPr>
        <w:ind w:left="360" w:hanging="360"/>
      </w:pPr>
      <w:rPr>
        <w:rFonts w:ascii="Century Gothic" w:hAnsi="Century Gothic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7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lvlText w:val="%1.%2.%3"/>
      <w:legacy w:legacy="1" w:legacySpace="144" w:legacyIndent="0"/>
      <w:lvlJc w:val="left"/>
    </w:lvl>
    <w:lvl w:ilvl="3">
      <w:start w:val="1"/>
      <w:numFmt w:val="decimal"/>
      <w:pStyle w:val="Heading4"/>
      <w:lvlText w:val="%1.%2.%3.%4"/>
      <w:legacy w:legacy="1" w:legacySpace="144" w:legacyIndent="0"/>
      <w:lvlJc w:val="left"/>
    </w:lvl>
    <w:lvl w:ilvl="4">
      <w:start w:val="1"/>
      <w:numFmt w:val="decimal"/>
      <w:pStyle w:val="Heading5"/>
      <w:lvlText w:val="%1.%2.%3.%4.%5"/>
      <w:legacy w:legacy="1" w:legacySpace="144" w:legacyIndent="0"/>
      <w:lvlJc w:val="left"/>
    </w:lvl>
    <w:lvl w:ilvl="5">
      <w:start w:val="1"/>
      <w:numFmt w:val="decimal"/>
      <w:pStyle w:val="Heading6"/>
      <w:lvlText w:val="%1.%2.%3.%4.%5.%6"/>
      <w:legacy w:legacy="1" w:legacySpace="144" w:legacyIndent="0"/>
      <w:lvlJc w:val="lef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pStyle w:val="Heading7"/>
      <w:lvlText w:val="%1.%2.%3.%4.%5.%6.%7"/>
      <w:legacy w:legacy="1" w:legacySpace="144" w:legacyIndent="0"/>
      <w:lvlJc w:val="left"/>
    </w:lvl>
    <w:lvl w:ilvl="7">
      <w:start w:val="1"/>
      <w:numFmt w:val="decimal"/>
      <w:pStyle w:val="Heading8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378C36B2"/>
    <w:multiLevelType w:val="hybridMultilevel"/>
    <w:tmpl w:val="D92E6A90"/>
    <w:lvl w:ilvl="0" w:tplc="70D61AC8">
      <w:start w:val="1"/>
      <w:numFmt w:val="bullet"/>
      <w:pStyle w:val="BulletTier26ptafter"/>
      <w:lvlText w:val="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588E1047"/>
    <w:multiLevelType w:val="hybridMultilevel"/>
    <w:tmpl w:val="83F01002"/>
    <w:lvl w:ilvl="0" w:tplc="5C023688">
      <w:start w:val="1"/>
      <w:numFmt w:val="bullet"/>
      <w:pStyle w:val="BulletTier16ptafter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7C412F33"/>
    <w:multiLevelType w:val="hybridMultilevel"/>
    <w:tmpl w:val="791A5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attachedTemplate r:id="rId1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B4D"/>
    <w:rsid w:val="000124B2"/>
    <w:rsid w:val="0006652F"/>
    <w:rsid w:val="000A58CA"/>
    <w:rsid w:val="000C3A0B"/>
    <w:rsid w:val="00123C25"/>
    <w:rsid w:val="00142DA9"/>
    <w:rsid w:val="00152E2C"/>
    <w:rsid w:val="00186B4D"/>
    <w:rsid w:val="0019578F"/>
    <w:rsid w:val="001A6585"/>
    <w:rsid w:val="001D4657"/>
    <w:rsid w:val="001E4792"/>
    <w:rsid w:val="001F12CC"/>
    <w:rsid w:val="002072F4"/>
    <w:rsid w:val="00222341"/>
    <w:rsid w:val="00232E01"/>
    <w:rsid w:val="00253F7D"/>
    <w:rsid w:val="00281B14"/>
    <w:rsid w:val="0029230C"/>
    <w:rsid w:val="002B591B"/>
    <w:rsid w:val="002E3136"/>
    <w:rsid w:val="00306411"/>
    <w:rsid w:val="00373A32"/>
    <w:rsid w:val="003905CC"/>
    <w:rsid w:val="00390953"/>
    <w:rsid w:val="003E16F9"/>
    <w:rsid w:val="003F1330"/>
    <w:rsid w:val="004038D2"/>
    <w:rsid w:val="004128F3"/>
    <w:rsid w:val="00444BED"/>
    <w:rsid w:val="00445A31"/>
    <w:rsid w:val="004476DA"/>
    <w:rsid w:val="00467567"/>
    <w:rsid w:val="004B246E"/>
    <w:rsid w:val="004B3231"/>
    <w:rsid w:val="004D6434"/>
    <w:rsid w:val="004D6A5D"/>
    <w:rsid w:val="005111E9"/>
    <w:rsid w:val="00535F9E"/>
    <w:rsid w:val="005411FB"/>
    <w:rsid w:val="00553D70"/>
    <w:rsid w:val="00585570"/>
    <w:rsid w:val="005943ED"/>
    <w:rsid w:val="005B6536"/>
    <w:rsid w:val="005F63DA"/>
    <w:rsid w:val="0060496A"/>
    <w:rsid w:val="00626F33"/>
    <w:rsid w:val="00627B6A"/>
    <w:rsid w:val="00640210"/>
    <w:rsid w:val="0064381A"/>
    <w:rsid w:val="00650B47"/>
    <w:rsid w:val="0068536E"/>
    <w:rsid w:val="006B624F"/>
    <w:rsid w:val="006F3971"/>
    <w:rsid w:val="00721262"/>
    <w:rsid w:val="00724301"/>
    <w:rsid w:val="00737704"/>
    <w:rsid w:val="00775C4C"/>
    <w:rsid w:val="007963A7"/>
    <w:rsid w:val="007A01EB"/>
    <w:rsid w:val="007D01A9"/>
    <w:rsid w:val="007F26F6"/>
    <w:rsid w:val="00810F82"/>
    <w:rsid w:val="00887C8F"/>
    <w:rsid w:val="00891389"/>
    <w:rsid w:val="008A10CD"/>
    <w:rsid w:val="008A4AA3"/>
    <w:rsid w:val="0096130B"/>
    <w:rsid w:val="00963C20"/>
    <w:rsid w:val="009649BF"/>
    <w:rsid w:val="00981D9B"/>
    <w:rsid w:val="009900FF"/>
    <w:rsid w:val="009B1C21"/>
    <w:rsid w:val="009D3158"/>
    <w:rsid w:val="009D5C7D"/>
    <w:rsid w:val="009E5FFB"/>
    <w:rsid w:val="00A1366E"/>
    <w:rsid w:val="00A45417"/>
    <w:rsid w:val="00A62F37"/>
    <w:rsid w:val="00A678BB"/>
    <w:rsid w:val="00A84522"/>
    <w:rsid w:val="00AB48BA"/>
    <w:rsid w:val="00AE10F2"/>
    <w:rsid w:val="00B710DB"/>
    <w:rsid w:val="00BA6968"/>
    <w:rsid w:val="00BA791D"/>
    <w:rsid w:val="00BB07CA"/>
    <w:rsid w:val="00BE0063"/>
    <w:rsid w:val="00BE209A"/>
    <w:rsid w:val="00BE2D7F"/>
    <w:rsid w:val="00BE4E7D"/>
    <w:rsid w:val="00BE78EE"/>
    <w:rsid w:val="00BE7BDA"/>
    <w:rsid w:val="00C137F8"/>
    <w:rsid w:val="00C333B6"/>
    <w:rsid w:val="00C405C0"/>
    <w:rsid w:val="00C822A7"/>
    <w:rsid w:val="00CC44ED"/>
    <w:rsid w:val="00CE0A5F"/>
    <w:rsid w:val="00CE7981"/>
    <w:rsid w:val="00CF7566"/>
    <w:rsid w:val="00D25D2C"/>
    <w:rsid w:val="00D45D49"/>
    <w:rsid w:val="00D8756C"/>
    <w:rsid w:val="00DB3154"/>
    <w:rsid w:val="00DB74D8"/>
    <w:rsid w:val="00DD42F7"/>
    <w:rsid w:val="00DE0969"/>
    <w:rsid w:val="00DF16F2"/>
    <w:rsid w:val="00DF5151"/>
    <w:rsid w:val="00E36C7B"/>
    <w:rsid w:val="00E44934"/>
    <w:rsid w:val="00E45CCB"/>
    <w:rsid w:val="00E868C6"/>
    <w:rsid w:val="00EB195B"/>
    <w:rsid w:val="00EE01B6"/>
    <w:rsid w:val="00EE7092"/>
    <w:rsid w:val="00F35AB6"/>
    <w:rsid w:val="00F36D99"/>
    <w:rsid w:val="00F37D4F"/>
    <w:rsid w:val="00FA6FC4"/>
    <w:rsid w:val="00FC14AD"/>
    <w:rsid w:val="00FE7405"/>
    <w:rsid w:val="00FE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1C944667"/>
  <w15:chartTrackingRefBased/>
  <w15:docId w15:val="{A2BC16AE-D85D-4900-8651-874322235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0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8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13" w:unhideWhenUsed="1"/>
    <w:lsdException w:name="FollowedHyperlink" w:semiHidden="1" w:unhideWhenUsed="1"/>
    <w:lsdException w:name="Strong" w:uiPriority="22"/>
    <w:lsdException w:name="Emphasis" w:semiHidden="1" w:uiPriority="98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7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1" w:qFormat="1"/>
    <w:lsdException w:name="Intense Quote" w:semiHidden="1" w:uiPriority="98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98"/>
    <w:lsdException w:name="Subtle Reference" w:semiHidden="1" w:uiPriority="98"/>
    <w:lsdException w:name="Intense Reference" w:semiHidden="1" w:uiPriority="98"/>
    <w:lsdException w:name="Book Title" w:semiHidden="1" w:uiPriority="98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6"/>
    <w:rsid w:val="004476DA"/>
    <w:pPr>
      <w:tabs>
        <w:tab w:val="right" w:pos="4158"/>
        <w:tab w:val="right" w:pos="6480"/>
      </w:tabs>
      <w:spacing w:after="0" w:line="240" w:lineRule="auto"/>
    </w:pPr>
    <w:rPr>
      <w:rFonts w:ascii="Garamond" w:eastAsia="Times New Roman" w:hAnsi="Garamond" w:cs="Times New Roman"/>
      <w:kern w:val="16"/>
      <w:sz w:val="24"/>
      <w:szCs w:val="16"/>
    </w:rPr>
  </w:style>
  <w:style w:type="paragraph" w:styleId="Heading1">
    <w:name w:val="heading 1"/>
    <w:next w:val="Normal"/>
    <w:link w:val="Heading1Char"/>
    <w:uiPriority w:val="98"/>
    <w:semiHidden/>
    <w:rsid w:val="009900FF"/>
    <w:pPr>
      <w:keepNext/>
      <w:keepLines/>
      <w:numPr>
        <w:numId w:val="2"/>
      </w:numPr>
      <w:pBdr>
        <w:bottom w:val="single" w:sz="8" w:space="1" w:color="000000"/>
      </w:pBdr>
      <w:tabs>
        <w:tab w:val="left" w:pos="720"/>
      </w:tabs>
      <w:spacing w:after="480" w:line="240" w:lineRule="auto"/>
      <w:jc w:val="right"/>
      <w:outlineLvl w:val="0"/>
    </w:pPr>
    <w:rPr>
      <w:rFonts w:ascii="Century Gothic" w:eastAsia="Times New Roman" w:hAnsi="Century Gothic" w:cs="Times New Roman"/>
      <w:bCs/>
      <w:caps/>
      <w:sz w:val="36"/>
      <w:szCs w:val="28"/>
    </w:rPr>
  </w:style>
  <w:style w:type="paragraph" w:styleId="Heading2">
    <w:name w:val="heading 2"/>
    <w:basedOn w:val="Heading1"/>
    <w:next w:val="Normal"/>
    <w:link w:val="Heading2Char"/>
    <w:semiHidden/>
    <w:qFormat/>
    <w:rsid w:val="009900FF"/>
    <w:pPr>
      <w:keepLines w:val="0"/>
      <w:numPr>
        <w:ilvl w:val="1"/>
      </w:numPr>
      <w:pBdr>
        <w:bottom w:val="none" w:sz="0" w:space="0" w:color="auto"/>
      </w:pBdr>
      <w:tabs>
        <w:tab w:val="clear" w:pos="720"/>
        <w:tab w:val="left" w:pos="2880"/>
      </w:tabs>
      <w:overflowPunct w:val="0"/>
      <w:autoSpaceDE w:val="0"/>
      <w:autoSpaceDN w:val="0"/>
      <w:adjustRightInd w:val="0"/>
      <w:spacing w:before="240" w:after="240"/>
      <w:jc w:val="left"/>
      <w:textAlignment w:val="baseline"/>
      <w:outlineLvl w:val="1"/>
    </w:pPr>
    <w:rPr>
      <w:bCs w:val="0"/>
      <w:caps w:val="0"/>
      <w:kern w:val="28"/>
      <w:sz w:val="28"/>
      <w:szCs w:val="20"/>
    </w:rPr>
  </w:style>
  <w:style w:type="paragraph" w:styleId="Heading3">
    <w:name w:val="heading 3"/>
    <w:basedOn w:val="Heading2"/>
    <w:next w:val="Normal"/>
    <w:link w:val="Heading3Char"/>
    <w:semiHidden/>
    <w:qFormat/>
    <w:rsid w:val="009900FF"/>
    <w:pPr>
      <w:numPr>
        <w:ilvl w:val="2"/>
      </w:numPr>
      <w:tabs>
        <w:tab w:val="clear" w:pos="2880"/>
        <w:tab w:val="left" w:pos="4104"/>
      </w:tabs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semiHidden/>
    <w:qFormat/>
    <w:rsid w:val="009900FF"/>
    <w:pPr>
      <w:numPr>
        <w:ilvl w:val="3"/>
      </w:numPr>
      <w:tabs>
        <w:tab w:val="clear" w:pos="4104"/>
        <w:tab w:val="left" w:pos="3960"/>
      </w:tabs>
      <w:outlineLvl w:val="3"/>
    </w:pPr>
  </w:style>
  <w:style w:type="paragraph" w:styleId="Heading5">
    <w:name w:val="heading 5"/>
    <w:basedOn w:val="Heading3"/>
    <w:next w:val="Normal"/>
    <w:link w:val="Heading5Char"/>
    <w:semiHidden/>
    <w:qFormat/>
    <w:rsid w:val="009900FF"/>
    <w:pPr>
      <w:numPr>
        <w:ilvl w:val="4"/>
      </w:numPr>
      <w:outlineLvl w:val="4"/>
    </w:pPr>
  </w:style>
  <w:style w:type="paragraph" w:styleId="Heading6">
    <w:name w:val="heading 6"/>
    <w:basedOn w:val="Heading2"/>
    <w:next w:val="Normal"/>
    <w:link w:val="Heading6Char"/>
    <w:semiHidden/>
    <w:qFormat/>
    <w:rsid w:val="009900FF"/>
    <w:pPr>
      <w:numPr>
        <w:ilvl w:val="5"/>
      </w:numPr>
      <w:outlineLvl w:val="5"/>
    </w:pPr>
  </w:style>
  <w:style w:type="paragraph" w:styleId="Heading7">
    <w:name w:val="heading 7"/>
    <w:basedOn w:val="Heading2"/>
    <w:next w:val="Normal"/>
    <w:link w:val="Heading7Char"/>
    <w:semiHidden/>
    <w:qFormat/>
    <w:rsid w:val="009900FF"/>
    <w:pPr>
      <w:numPr>
        <w:ilvl w:val="6"/>
      </w:numPr>
      <w:outlineLvl w:val="6"/>
    </w:pPr>
  </w:style>
  <w:style w:type="paragraph" w:styleId="Heading8">
    <w:name w:val="heading 8"/>
    <w:basedOn w:val="Normal"/>
    <w:next w:val="Normal"/>
    <w:link w:val="Heading8Char"/>
    <w:semiHidden/>
    <w:qFormat/>
    <w:rsid w:val="009900FF"/>
    <w:pPr>
      <w:numPr>
        <w:ilvl w:val="7"/>
        <w:numId w:val="2"/>
      </w:numPr>
      <w:outlineLvl w:val="7"/>
    </w:pPr>
    <w:rPr>
      <w:rFonts w:ascii="Century Gothic" w:hAnsi="Century Gothic"/>
      <w:b/>
    </w:rPr>
  </w:style>
  <w:style w:type="paragraph" w:styleId="Heading9">
    <w:name w:val="heading 9"/>
    <w:basedOn w:val="Normal"/>
    <w:next w:val="Normal"/>
    <w:link w:val="Heading9Char"/>
    <w:semiHidden/>
    <w:qFormat/>
    <w:rsid w:val="009900FF"/>
    <w:pPr>
      <w:numPr>
        <w:ilvl w:val="8"/>
        <w:numId w:val="2"/>
      </w:numPr>
      <w:outlineLvl w:val="8"/>
    </w:pPr>
    <w:rPr>
      <w:rFonts w:ascii="Century Gothic" w:hAnsi="Century Gothic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943ED"/>
    <w:pPr>
      <w:suppressAutoHyphens/>
      <w:spacing w:after="0" w:line="240" w:lineRule="auto"/>
    </w:pPr>
    <w:rPr>
      <w:rFonts w:ascii="Century Gothic" w:eastAsia="Calibri" w:hAnsi="Century Gothic" w:cs="Times New Roman"/>
      <w:sz w:val="1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29" w:type="dxa"/>
        <w:left w:w="115" w:type="dxa"/>
        <w:bottom w:w="29" w:type="dxa"/>
        <w:right w:w="115" w:type="dxa"/>
      </w:tblCellMar>
    </w:tblPr>
    <w:trPr>
      <w:cantSplit/>
    </w:trPr>
    <w:tcPr>
      <w:tcMar>
        <w:top w:w="29" w:type="dxa"/>
        <w:left w:w="115" w:type="dxa"/>
        <w:bottom w:w="29" w:type="dxa"/>
        <w:right w:w="115" w:type="dxa"/>
      </w:tcMar>
    </w:tcPr>
  </w:style>
  <w:style w:type="character" w:styleId="Hyperlink">
    <w:name w:val="Hyperlink"/>
    <w:basedOn w:val="DefaultParagraphFont"/>
    <w:uiPriority w:val="13"/>
    <w:rsid w:val="009900FF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9900FF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9900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9"/>
    <w:rsid w:val="00C333B6"/>
    <w:pPr>
      <w:tabs>
        <w:tab w:val="clear" w:pos="4158"/>
        <w:tab w:val="clear" w:pos="6480"/>
      </w:tabs>
      <w:suppressAutoHyphens/>
      <w:ind w:left="720"/>
      <w:contextualSpacing/>
    </w:pPr>
    <w:rPr>
      <w:rFonts w:eastAsia="Calibri"/>
      <w:kern w:val="0"/>
      <w:szCs w:val="24"/>
    </w:rPr>
  </w:style>
  <w:style w:type="paragraph" w:styleId="Header">
    <w:name w:val="header"/>
    <w:basedOn w:val="Normal"/>
    <w:link w:val="HeaderChar"/>
    <w:uiPriority w:val="99"/>
    <w:rsid w:val="009900FF"/>
    <w:pPr>
      <w:tabs>
        <w:tab w:val="clear" w:pos="4158"/>
        <w:tab w:val="clear" w:pos="6480"/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3C25"/>
    <w:rPr>
      <w:rFonts w:ascii="Garamond" w:eastAsia="Times New Roman" w:hAnsi="Garamond" w:cs="Times New Roman"/>
      <w:kern w:val="16"/>
      <w:sz w:val="24"/>
      <w:szCs w:val="16"/>
    </w:rPr>
  </w:style>
  <w:style w:type="paragraph" w:styleId="Footer">
    <w:name w:val="footer"/>
    <w:basedOn w:val="Normal"/>
    <w:link w:val="FooterChar"/>
    <w:uiPriority w:val="99"/>
    <w:unhideWhenUsed/>
    <w:rsid w:val="00BA6968"/>
    <w:pPr>
      <w:tabs>
        <w:tab w:val="clear" w:pos="4158"/>
        <w:tab w:val="clear" w:pos="6480"/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3C25"/>
    <w:rPr>
      <w:rFonts w:ascii="Garamond" w:eastAsia="Times New Roman" w:hAnsi="Garamond" w:cs="Times New Roman"/>
      <w:kern w:val="16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8"/>
    <w:semiHidden/>
    <w:rsid w:val="00721262"/>
    <w:rPr>
      <w:rFonts w:ascii="Century Gothic" w:eastAsia="Times New Roman" w:hAnsi="Century Gothic" w:cs="Times New Roman"/>
      <w:bCs/>
      <w:caps/>
      <w:sz w:val="36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900FF"/>
    <w:rPr>
      <w:rFonts w:ascii="Century Gothic" w:eastAsia="Times New Roman" w:hAnsi="Century Gothic" w:cs="Times New Roman"/>
      <w:kern w:val="28"/>
      <w:sz w:val="28"/>
      <w:szCs w:val="20"/>
    </w:rPr>
  </w:style>
  <w:style w:type="character" w:customStyle="1" w:styleId="Heading3Char">
    <w:name w:val="Heading 3 Char"/>
    <w:basedOn w:val="DefaultParagraphFont"/>
    <w:link w:val="Heading3"/>
    <w:semiHidden/>
    <w:rsid w:val="009900FF"/>
    <w:rPr>
      <w:rFonts w:ascii="Century Gothic" w:eastAsia="Times New Roman" w:hAnsi="Century Gothic" w:cs="Times New Roman"/>
      <w:kern w:val="28"/>
      <w:sz w:val="24"/>
      <w:szCs w:val="20"/>
    </w:rPr>
  </w:style>
  <w:style w:type="character" w:customStyle="1" w:styleId="Heading4Char">
    <w:name w:val="Heading 4 Char"/>
    <w:basedOn w:val="DefaultParagraphFont"/>
    <w:link w:val="Heading4"/>
    <w:semiHidden/>
    <w:rsid w:val="009900FF"/>
    <w:rPr>
      <w:rFonts w:ascii="Century Gothic" w:eastAsia="Times New Roman" w:hAnsi="Century Gothic" w:cs="Times New Roman"/>
      <w:kern w:val="28"/>
      <w:sz w:val="24"/>
      <w:szCs w:val="20"/>
    </w:rPr>
  </w:style>
  <w:style w:type="character" w:customStyle="1" w:styleId="Heading5Char">
    <w:name w:val="Heading 5 Char"/>
    <w:basedOn w:val="DefaultParagraphFont"/>
    <w:link w:val="Heading5"/>
    <w:semiHidden/>
    <w:rsid w:val="009900FF"/>
    <w:rPr>
      <w:rFonts w:ascii="Century Gothic" w:eastAsia="Times New Roman" w:hAnsi="Century Gothic" w:cs="Times New Roman"/>
      <w:kern w:val="28"/>
      <w:sz w:val="24"/>
      <w:szCs w:val="20"/>
    </w:rPr>
  </w:style>
  <w:style w:type="character" w:customStyle="1" w:styleId="Heading6Char">
    <w:name w:val="Heading 6 Char"/>
    <w:basedOn w:val="DefaultParagraphFont"/>
    <w:link w:val="Heading6"/>
    <w:semiHidden/>
    <w:rsid w:val="009900FF"/>
    <w:rPr>
      <w:rFonts w:ascii="Century Gothic" w:eastAsia="Times New Roman" w:hAnsi="Century Gothic" w:cs="Times New Roman"/>
      <w:kern w:val="28"/>
      <w:sz w:val="28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9900FF"/>
    <w:rPr>
      <w:rFonts w:ascii="Century Gothic" w:eastAsia="Times New Roman" w:hAnsi="Century Gothic" w:cs="Times New Roman"/>
      <w:kern w:val="28"/>
      <w:sz w:val="28"/>
      <w:szCs w:val="20"/>
    </w:rPr>
  </w:style>
  <w:style w:type="character" w:customStyle="1" w:styleId="Heading8Char">
    <w:name w:val="Heading 8 Char"/>
    <w:basedOn w:val="DefaultParagraphFont"/>
    <w:link w:val="Heading8"/>
    <w:semiHidden/>
    <w:rsid w:val="009900FF"/>
    <w:rPr>
      <w:rFonts w:ascii="Century Gothic" w:eastAsia="Times New Roman" w:hAnsi="Century Gothic" w:cs="Times New Roman"/>
      <w:b/>
      <w:kern w:val="16"/>
      <w:sz w:val="24"/>
      <w:szCs w:val="16"/>
    </w:rPr>
  </w:style>
  <w:style w:type="character" w:customStyle="1" w:styleId="Heading9Char">
    <w:name w:val="Heading 9 Char"/>
    <w:basedOn w:val="DefaultParagraphFont"/>
    <w:link w:val="Heading9"/>
    <w:semiHidden/>
    <w:rsid w:val="009900FF"/>
    <w:rPr>
      <w:rFonts w:ascii="Century Gothic" w:eastAsia="Times New Roman" w:hAnsi="Century Gothic" w:cs="Times New Roman"/>
      <w:b/>
      <w:kern w:val="16"/>
      <w:sz w:val="24"/>
      <w:szCs w:val="16"/>
    </w:rPr>
  </w:style>
  <w:style w:type="paragraph" w:customStyle="1" w:styleId="Memorandum">
    <w:name w:val="Memorandum"/>
    <w:basedOn w:val="Normal"/>
    <w:next w:val="Normal"/>
    <w:autoRedefine/>
    <w:uiPriority w:val="99"/>
    <w:rsid w:val="00C333B6"/>
    <w:pPr>
      <w:suppressAutoHyphens/>
      <w:ind w:left="1440"/>
    </w:pPr>
    <w:rPr>
      <w:rFonts w:ascii="Century Gothic" w:hAnsi="Century Gothic"/>
      <w:caps/>
      <w:sz w:val="40"/>
    </w:rPr>
  </w:style>
  <w:style w:type="character" w:customStyle="1" w:styleId="ToDateetc">
    <w:name w:val="To/Date/etc."/>
    <w:uiPriority w:val="98"/>
    <w:rsid w:val="004D6A5D"/>
  </w:style>
  <w:style w:type="character" w:customStyle="1" w:styleId="AddressPull-down">
    <w:name w:val="Address Pull-down"/>
    <w:basedOn w:val="DefaultParagraphFont"/>
    <w:uiPriority w:val="1"/>
    <w:semiHidden/>
    <w:rsid w:val="009900FF"/>
    <w:rPr>
      <w:rFonts w:ascii="Century Gothic" w:hAnsi="Century Gothic"/>
      <w:sz w:val="19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900FF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39"/>
    <w:unhideWhenUsed/>
    <w:rsid w:val="0096130B"/>
    <w:rPr>
      <w:b/>
      <w:bCs/>
    </w:rPr>
  </w:style>
  <w:style w:type="paragraph" w:customStyle="1" w:styleId="Text">
    <w:name w:val="Text"/>
    <w:qFormat/>
    <w:rsid w:val="00C333B6"/>
    <w:pPr>
      <w:tabs>
        <w:tab w:val="left" w:pos="540"/>
      </w:tabs>
      <w:suppressAutoHyphens/>
      <w:spacing w:after="240" w:line="240" w:lineRule="auto"/>
      <w:jc w:val="both"/>
    </w:pPr>
    <w:rPr>
      <w:rFonts w:ascii="Garamond" w:hAnsi="Garamond"/>
      <w:sz w:val="24"/>
    </w:rPr>
  </w:style>
  <w:style w:type="paragraph" w:customStyle="1" w:styleId="BulletTier16ptafter">
    <w:name w:val="Bullet (Tier 1) 6 pt after"/>
    <w:basedOn w:val="Normal"/>
    <w:link w:val="BulletTier16ptafterChar"/>
    <w:uiPriority w:val="2"/>
    <w:qFormat/>
    <w:rsid w:val="0096130B"/>
    <w:pPr>
      <w:numPr>
        <w:numId w:val="3"/>
      </w:numPr>
      <w:tabs>
        <w:tab w:val="clear" w:pos="4158"/>
        <w:tab w:val="clear" w:pos="6480"/>
        <w:tab w:val="left" w:pos="1080"/>
      </w:tabs>
      <w:suppressAutoHyphens/>
      <w:spacing w:after="120"/>
      <w:ind w:left="1080"/>
      <w:jc w:val="both"/>
    </w:pPr>
  </w:style>
  <w:style w:type="paragraph" w:customStyle="1" w:styleId="LH1">
    <w:name w:val="LH1"/>
    <w:basedOn w:val="Text"/>
    <w:next w:val="Text"/>
    <w:uiPriority w:val="7"/>
    <w:qFormat/>
    <w:rsid w:val="00C333B6"/>
    <w:pPr>
      <w:keepNext/>
      <w:tabs>
        <w:tab w:val="clear" w:pos="540"/>
      </w:tabs>
      <w:spacing w:after="120"/>
    </w:pPr>
    <w:rPr>
      <w:rFonts w:ascii="Century Gothic Bold" w:hAnsi="Century Gothic Bold"/>
      <w:b/>
      <w:caps/>
    </w:rPr>
  </w:style>
  <w:style w:type="paragraph" w:customStyle="1" w:styleId="LH2">
    <w:name w:val="LH2"/>
    <w:basedOn w:val="Text"/>
    <w:next w:val="Text"/>
    <w:uiPriority w:val="8"/>
    <w:qFormat/>
    <w:rsid w:val="00C333B6"/>
    <w:pPr>
      <w:keepNext/>
      <w:keepLines/>
      <w:tabs>
        <w:tab w:val="clear" w:pos="540"/>
      </w:tabs>
      <w:spacing w:after="120"/>
    </w:pPr>
    <w:rPr>
      <w:rFonts w:ascii="Century Gothic" w:hAnsi="Century Gothic"/>
    </w:rPr>
  </w:style>
  <w:style w:type="paragraph" w:customStyle="1" w:styleId="LH3">
    <w:name w:val="LH3"/>
    <w:basedOn w:val="Text"/>
    <w:next w:val="Text"/>
    <w:uiPriority w:val="9"/>
    <w:qFormat/>
    <w:rsid w:val="00C333B6"/>
    <w:pPr>
      <w:keepNext/>
      <w:keepLines/>
      <w:tabs>
        <w:tab w:val="clear" w:pos="540"/>
      </w:tabs>
      <w:spacing w:after="120"/>
    </w:pPr>
    <w:rPr>
      <w:rFonts w:ascii="Century Gothic" w:hAnsi="Century Gothic"/>
      <w:sz w:val="22"/>
    </w:rPr>
  </w:style>
  <w:style w:type="paragraph" w:customStyle="1" w:styleId="BulletTier26ptafter">
    <w:name w:val="Bullet (Tier 2) 6 pt after"/>
    <w:next w:val="BulletTier16ptafter"/>
    <w:link w:val="BulletTier26ptafterChar"/>
    <w:uiPriority w:val="5"/>
    <w:qFormat/>
    <w:rsid w:val="0096130B"/>
    <w:pPr>
      <w:numPr>
        <w:numId w:val="4"/>
      </w:numPr>
      <w:suppressAutoHyphens/>
      <w:spacing w:after="120" w:line="240" w:lineRule="auto"/>
      <w:ind w:left="1440"/>
      <w:jc w:val="both"/>
    </w:pPr>
    <w:rPr>
      <w:rFonts w:ascii="Garamond" w:eastAsia="Times New Roman" w:hAnsi="Garamond" w:cs="Times New Roman"/>
      <w:kern w:val="16"/>
      <w:sz w:val="24"/>
      <w:szCs w:val="16"/>
    </w:rPr>
  </w:style>
  <w:style w:type="paragraph" w:customStyle="1" w:styleId="BulletTier112ptafter">
    <w:name w:val="Bullet (Tier 1) 12 pt after"/>
    <w:basedOn w:val="BulletTier16ptafter"/>
    <w:next w:val="Text"/>
    <w:uiPriority w:val="3"/>
    <w:qFormat/>
    <w:rsid w:val="0096130B"/>
    <w:pPr>
      <w:spacing w:after="240"/>
    </w:pPr>
  </w:style>
  <w:style w:type="paragraph" w:customStyle="1" w:styleId="BulletTier212ptafter">
    <w:name w:val="Bullet (Tier 2) 12 pt after"/>
    <w:basedOn w:val="BulletTier26ptafter"/>
    <w:next w:val="Normal"/>
    <w:link w:val="BulletTier212ptafterChar"/>
    <w:uiPriority w:val="6"/>
    <w:qFormat/>
    <w:rsid w:val="0096130B"/>
    <w:pPr>
      <w:spacing w:after="240"/>
    </w:pPr>
  </w:style>
  <w:style w:type="character" w:customStyle="1" w:styleId="BulletTier16ptafterChar">
    <w:name w:val="Bullet (Tier 1) 6 pt after Char"/>
    <w:basedOn w:val="DefaultParagraphFont"/>
    <w:link w:val="BulletTier16ptafter"/>
    <w:uiPriority w:val="2"/>
    <w:rsid w:val="0096130B"/>
    <w:rPr>
      <w:rFonts w:ascii="Garamond" w:eastAsia="Times New Roman" w:hAnsi="Garamond" w:cs="Times New Roman"/>
      <w:kern w:val="16"/>
      <w:sz w:val="24"/>
      <w:szCs w:val="16"/>
    </w:rPr>
  </w:style>
  <w:style w:type="character" w:customStyle="1" w:styleId="BulletTier26ptafterChar">
    <w:name w:val="Bullet (Tier 2) 6 pt after Char"/>
    <w:basedOn w:val="DefaultParagraphFont"/>
    <w:link w:val="BulletTier26ptafter"/>
    <w:uiPriority w:val="5"/>
    <w:rsid w:val="0096130B"/>
    <w:rPr>
      <w:rFonts w:ascii="Garamond" w:eastAsia="Times New Roman" w:hAnsi="Garamond" w:cs="Times New Roman"/>
      <w:kern w:val="16"/>
      <w:sz w:val="24"/>
      <w:szCs w:val="16"/>
    </w:rPr>
  </w:style>
  <w:style w:type="character" w:customStyle="1" w:styleId="BulletTier212ptafterChar">
    <w:name w:val="Bullet (Tier 2) 12 pt after Char"/>
    <w:basedOn w:val="BulletTier26ptafterChar"/>
    <w:link w:val="BulletTier212ptafter"/>
    <w:uiPriority w:val="6"/>
    <w:rsid w:val="0096130B"/>
    <w:rPr>
      <w:rFonts w:ascii="Garamond" w:eastAsia="Times New Roman" w:hAnsi="Garamond" w:cs="Times New Roman"/>
      <w:kern w:val="16"/>
      <w:sz w:val="24"/>
      <w:szCs w:val="16"/>
    </w:rPr>
  </w:style>
  <w:style w:type="paragraph" w:customStyle="1" w:styleId="BulletTier20ptafter">
    <w:name w:val="Bullet (Tier 2) 0 pt after"/>
    <w:basedOn w:val="BulletTier26ptafter"/>
    <w:uiPriority w:val="4"/>
    <w:qFormat/>
    <w:rsid w:val="0096130B"/>
    <w:pPr>
      <w:spacing w:after="0"/>
    </w:pPr>
  </w:style>
  <w:style w:type="paragraph" w:customStyle="1" w:styleId="BulletTier10ptafter">
    <w:name w:val="Bullet (Tier 1) 0 pt after"/>
    <w:basedOn w:val="BulletTier16ptafter"/>
    <w:uiPriority w:val="1"/>
    <w:qFormat/>
    <w:rsid w:val="0096130B"/>
    <w:pPr>
      <w:spacing w:after="0"/>
    </w:pPr>
  </w:style>
  <w:style w:type="paragraph" w:styleId="Quote">
    <w:name w:val="Quote"/>
    <w:basedOn w:val="Text"/>
    <w:next w:val="Text"/>
    <w:link w:val="QuoteChar"/>
    <w:uiPriority w:val="11"/>
    <w:qFormat/>
    <w:rsid w:val="00C333B6"/>
    <w:pPr>
      <w:ind w:left="360" w:right="360"/>
    </w:pPr>
    <w:rPr>
      <w:sz w:val="22"/>
    </w:rPr>
  </w:style>
  <w:style w:type="character" w:customStyle="1" w:styleId="QuoteChar">
    <w:name w:val="Quote Char"/>
    <w:basedOn w:val="DefaultParagraphFont"/>
    <w:link w:val="Quote"/>
    <w:uiPriority w:val="11"/>
    <w:rsid w:val="00C333B6"/>
    <w:rPr>
      <w:rFonts w:ascii="Garamond" w:hAnsi="Garamond"/>
    </w:rPr>
  </w:style>
  <w:style w:type="paragraph" w:styleId="NoSpacing">
    <w:name w:val="No Spacing"/>
    <w:uiPriority w:val="17"/>
    <w:rsid w:val="004038D2"/>
    <w:pPr>
      <w:tabs>
        <w:tab w:val="right" w:pos="4158"/>
        <w:tab w:val="right" w:pos="6480"/>
      </w:tabs>
      <w:spacing w:after="0" w:line="240" w:lineRule="auto"/>
    </w:pPr>
    <w:rPr>
      <w:rFonts w:ascii="Garamond" w:eastAsia="Times New Roman" w:hAnsi="Garamond" w:cs="Times New Roman"/>
      <w:kern w:val="16"/>
      <w:sz w:val="24"/>
      <w:szCs w:val="16"/>
    </w:rPr>
  </w:style>
  <w:style w:type="character" w:styleId="SubtleEmphasis">
    <w:name w:val="Subtle Emphasis"/>
    <w:uiPriority w:val="19"/>
    <w:qFormat/>
    <w:rsid w:val="0029230C"/>
    <w:rPr>
      <w:i/>
    </w:rPr>
  </w:style>
  <w:style w:type="paragraph" w:customStyle="1" w:styleId="TableTitle">
    <w:name w:val="Table Title"/>
    <w:next w:val="Text"/>
    <w:uiPriority w:val="93"/>
    <w:rsid w:val="00C333B6"/>
    <w:pPr>
      <w:keepNext/>
      <w:suppressAutoHyphens/>
      <w:spacing w:after="0" w:line="240" w:lineRule="auto"/>
    </w:pPr>
    <w:rPr>
      <w:rFonts w:ascii="Century Gothic Bold" w:eastAsia="Calibri" w:hAnsi="Century Gothic Bold" w:cs="Times New Roman"/>
      <w:b/>
      <w:sz w:val="24"/>
      <w:szCs w:val="24"/>
    </w:rPr>
  </w:style>
  <w:style w:type="paragraph" w:customStyle="1" w:styleId="TableText">
    <w:name w:val="Table Text"/>
    <w:basedOn w:val="Text"/>
    <w:next w:val="Text"/>
    <w:uiPriority w:val="94"/>
    <w:rsid w:val="00D25D2C"/>
    <w:pPr>
      <w:spacing w:after="0"/>
    </w:pPr>
    <w:rPr>
      <w:rFonts w:ascii="Century Gothic" w:eastAsia="Times New Roman" w:hAnsi="Century Gothic" w:cs="Times New Roman"/>
      <w:sz w:val="18"/>
      <w:szCs w:val="18"/>
    </w:rPr>
  </w:style>
  <w:style w:type="paragraph" w:customStyle="1" w:styleId="H1NoTOC">
    <w:name w:val="H1_No TOC"/>
    <w:basedOn w:val="Normal"/>
    <w:next w:val="Normal"/>
    <w:link w:val="H1NoTOCChar"/>
    <w:uiPriority w:val="23"/>
    <w:rsid w:val="0064381A"/>
    <w:pPr>
      <w:pBdr>
        <w:bottom w:val="single" w:sz="8" w:space="1" w:color="auto"/>
      </w:pBdr>
      <w:tabs>
        <w:tab w:val="clear" w:pos="4158"/>
        <w:tab w:val="clear" w:pos="6480"/>
      </w:tabs>
      <w:suppressAutoHyphens/>
      <w:jc w:val="right"/>
    </w:pPr>
    <w:rPr>
      <w:rFonts w:ascii="Century Gothic" w:eastAsia="Calibri" w:hAnsi="Century Gothic"/>
      <w:caps/>
      <w:kern w:val="0"/>
      <w:sz w:val="36"/>
      <w:szCs w:val="36"/>
    </w:rPr>
  </w:style>
  <w:style w:type="character" w:customStyle="1" w:styleId="H1NoTOCChar">
    <w:name w:val="H1_No TOC Char"/>
    <w:basedOn w:val="Heading1Char"/>
    <w:link w:val="H1NoTOC"/>
    <w:uiPriority w:val="23"/>
    <w:rsid w:val="0064381A"/>
    <w:rPr>
      <w:rFonts w:ascii="Century Gothic" w:eastAsia="Calibri" w:hAnsi="Century Gothic" w:cs="Times New Roman"/>
      <w:bCs w:val="0"/>
      <w:cap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7963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63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63A7"/>
    <w:rPr>
      <w:rFonts w:ascii="Garamond" w:eastAsia="Times New Roman" w:hAnsi="Garamond" w:cs="Times New Roman"/>
      <w:kern w:val="16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63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63A7"/>
    <w:rPr>
      <w:rFonts w:ascii="Garamond" w:eastAsia="Times New Roman" w:hAnsi="Garamond" w:cs="Times New Roman"/>
      <w:b/>
      <w:bCs/>
      <w:kern w:val="16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MFA%20Policies%20&amp;%20Procedures%20Manual\06%20Document%20Management\Templates%20and%20Forms\Memo%20Template%2012.09.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FA531-DF7A-4A54-ADDC-5D8FDBD9B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 Template 12.09.19.dotx</Template>
  <TotalTime>1</TotalTime>
  <Pages>3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Residential Building Self-Certification Form</vt:lpstr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Residential Building Self-Certification Form</dc:title>
  <dc:subject>(Memo Subject)</dc:subject>
  <dc:creator>Mary Matyas</dc:creator>
  <cp:keywords>Model Remedies, Former Orchard Properties, characterization, investigation samples</cp:keywords>
  <dc:description/>
  <cp:lastModifiedBy>Kasper, Jason M. (ECY)</cp:lastModifiedBy>
  <cp:revision>2</cp:revision>
  <dcterms:created xsi:type="dcterms:W3CDTF">2021-11-19T16:29:00Z</dcterms:created>
  <dcterms:modified xsi:type="dcterms:W3CDTF">2021-11-19T16:29:00Z</dcterms:modified>
</cp:coreProperties>
</file>